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22AEBBF4" w14:textId="77777777" w:rsidR="00B43147" w:rsidRDefault="00B43147" w:rsidP="00B43147">
      <w:pPr>
        <w:ind w:hanging="1"/>
        <w:jc w:val="center"/>
        <w:rPr>
          <w:rFonts w:ascii="_Nemad" w:hAnsi="_Nemad" w:cs="AF_Taif Normal" w:hint="cs"/>
          <w:b/>
          <w:bCs/>
          <w:i/>
          <w:iCs/>
          <w:sz w:val="62"/>
          <w:szCs w:val="62"/>
          <w:rtl/>
        </w:rPr>
      </w:pPr>
    </w:p>
    <w:p w14:paraId="246D39C9" w14:textId="77777777" w:rsidR="00B43147" w:rsidRDefault="00B43147" w:rsidP="00B43147">
      <w:pPr>
        <w:ind w:hanging="1"/>
        <w:jc w:val="center"/>
        <w:rPr>
          <w:rFonts w:ascii="_Nemad" w:hAnsi="_Nemad" w:cs="AF_Taif Normal"/>
          <w:b/>
          <w:bCs/>
          <w:i/>
          <w:iCs/>
          <w:sz w:val="62"/>
          <w:szCs w:val="62"/>
          <w:rtl/>
        </w:rPr>
      </w:pPr>
    </w:p>
    <w:p w14:paraId="0D4EAC10" w14:textId="77777777" w:rsidR="00B43147" w:rsidRPr="00B43147" w:rsidRDefault="00B43147" w:rsidP="00B43147">
      <w:pPr>
        <w:ind w:hanging="1"/>
        <w:jc w:val="center"/>
        <w:rPr>
          <w:rFonts w:ascii="_Nemad" w:hAnsi="_Nemad" w:cs="AF_Taif Normal"/>
          <w:b/>
          <w:bCs/>
          <w:i/>
          <w:iCs/>
          <w:sz w:val="74"/>
          <w:szCs w:val="74"/>
          <w:rtl/>
        </w:rPr>
      </w:pPr>
    </w:p>
    <w:p w14:paraId="63DFFB0B" w14:textId="2A886DFE" w:rsidR="00B43147" w:rsidRPr="00183EBC" w:rsidRDefault="00411E61" w:rsidP="00B43147">
      <w:pPr>
        <w:ind w:hanging="1"/>
        <w:jc w:val="center"/>
        <w:rPr>
          <w:rFonts w:ascii="_Nemad" w:hAnsi="_Nemad" w:cs="AF_Taif Normal"/>
          <w:b/>
          <w:bCs/>
          <w:i/>
          <w:iCs/>
          <w:sz w:val="62"/>
          <w:szCs w:val="62"/>
          <w:rtl/>
        </w:rPr>
      </w:pPr>
      <w:r>
        <w:rPr>
          <w:rFonts w:ascii="_Nemad" w:hAnsi="_Nemad" w:cs="AF_Taif Normal" w:hint="cs"/>
          <w:b/>
          <w:bCs/>
          <w:i/>
          <w:iCs/>
          <w:sz w:val="62"/>
          <w:szCs w:val="62"/>
          <w:rtl/>
        </w:rPr>
        <w:t xml:space="preserve"> </w:t>
      </w:r>
      <w:r w:rsidR="00B43147" w:rsidRPr="00183EBC">
        <w:rPr>
          <w:rFonts w:ascii="_Nemad" w:hAnsi="_Nemad" w:cs="AF_Taif Normal" w:hint="cs"/>
          <w:b/>
          <w:bCs/>
          <w:i/>
          <w:iCs/>
          <w:sz w:val="62"/>
          <w:szCs w:val="62"/>
          <w:rtl/>
        </w:rPr>
        <w:t>البحوث المحكمة باللغة العربية</w:t>
      </w:r>
    </w:p>
    <w:p w14:paraId="59CFA14A" w14:textId="77777777" w:rsidR="00B43147" w:rsidRPr="00AB3432" w:rsidRDefault="00B43147">
      <w:pPr>
        <w:bidi w:val="0"/>
        <w:spacing w:after="200" w:line="276" w:lineRule="auto"/>
        <w:rPr>
          <w:rFonts w:asciiTheme="majorBidi" w:eastAsia="Calibri" w:hAnsiTheme="majorBidi" w:cstheme="majorBidi"/>
          <w:sz w:val="36"/>
          <w:szCs w:val="36"/>
          <w:rtl/>
        </w:rPr>
      </w:pPr>
      <w:r w:rsidRPr="00AB3432">
        <w:rPr>
          <w:rFonts w:asciiTheme="majorBidi" w:eastAsia="Calibri" w:hAnsiTheme="majorBidi" w:cstheme="majorBidi"/>
          <w:sz w:val="36"/>
          <w:szCs w:val="36"/>
          <w:rtl/>
        </w:rPr>
        <w:br w:type="page"/>
      </w:r>
    </w:p>
    <w:p w14:paraId="41C6D453" w14:textId="77777777" w:rsidR="00E974D4" w:rsidRPr="00663768" w:rsidRDefault="00E974D4">
      <w:pPr>
        <w:bidi w:val="0"/>
        <w:spacing w:after="200" w:line="276" w:lineRule="auto"/>
        <w:rPr>
          <w:rFonts w:asciiTheme="majorBidi" w:eastAsia="Calibri" w:hAnsiTheme="majorBidi" w:cstheme="majorBidi"/>
          <w:b/>
          <w:sz w:val="36"/>
          <w:szCs w:val="36"/>
          <w:rtl/>
        </w:rPr>
      </w:pPr>
      <w:r w:rsidRPr="00663768">
        <w:rPr>
          <w:rFonts w:asciiTheme="majorBidi" w:eastAsia="Calibri" w:hAnsiTheme="majorBidi" w:cstheme="majorBidi"/>
          <w:sz w:val="36"/>
          <w:szCs w:val="36"/>
          <w:rtl/>
        </w:rPr>
        <w:lastRenderedPageBreak/>
        <w:br w:type="page"/>
      </w:r>
    </w:p>
    <w:p w14:paraId="26746D46" w14:textId="487B6B0E" w:rsidR="00900665" w:rsidRPr="00554DD1" w:rsidRDefault="00900665" w:rsidP="00554DD1">
      <w:pPr>
        <w:pStyle w:val="20"/>
        <w:bidi/>
        <w:spacing w:before="0" w:after="0"/>
        <w:rPr>
          <w:rFonts w:eastAsia="Calibri" w:cs="SKR HEAD2"/>
          <w:sz w:val="36"/>
          <w:szCs w:val="36"/>
          <w:rtl/>
        </w:rPr>
      </w:pPr>
      <w:bookmarkStart w:id="0" w:name="_GoBack"/>
      <w:r w:rsidRPr="00554DD1">
        <w:rPr>
          <w:rFonts w:eastAsia="Calibri" w:cs="SKR HEAD2"/>
          <w:sz w:val="36"/>
          <w:szCs w:val="36"/>
          <w:rtl/>
        </w:rPr>
        <w:lastRenderedPageBreak/>
        <w:t xml:space="preserve">تعريب التعليم </w:t>
      </w:r>
    </w:p>
    <w:p w14:paraId="5B90DCA3" w14:textId="1A87947B" w:rsidR="00AB6ACD" w:rsidRPr="00554DD1" w:rsidRDefault="00900665" w:rsidP="00554DD1">
      <w:pPr>
        <w:pStyle w:val="20"/>
        <w:bidi/>
        <w:spacing w:before="0" w:after="0"/>
        <w:rPr>
          <w:rFonts w:eastAsia="Calibri" w:cs="SKR HEAD2"/>
          <w:sz w:val="36"/>
          <w:szCs w:val="36"/>
          <w:rtl/>
        </w:rPr>
      </w:pPr>
      <w:r w:rsidRPr="00554DD1">
        <w:rPr>
          <w:rFonts w:eastAsia="Calibri" w:cs="SKR HEAD2"/>
          <w:sz w:val="36"/>
          <w:szCs w:val="36"/>
          <w:rtl/>
        </w:rPr>
        <w:t>في إطار تصور لعلم اجتماع اللغة التربوي</w:t>
      </w:r>
    </w:p>
    <w:p w14:paraId="5E5805A1" w14:textId="71DCCE3F" w:rsidR="00EB0ED2" w:rsidRPr="00554DD1" w:rsidRDefault="00EB0ED2" w:rsidP="00554DD1">
      <w:pPr>
        <w:spacing w:after="0" w:line="240" w:lineRule="auto"/>
        <w:rPr>
          <w:rFonts w:eastAsia="Calibri" w:cs="mohammad bold art 1"/>
          <w:sz w:val="24"/>
          <w:szCs w:val="24"/>
          <w:rtl/>
        </w:rPr>
      </w:pPr>
    </w:p>
    <w:p w14:paraId="3EE14225" w14:textId="7F102321" w:rsidR="00EB0ED2" w:rsidRPr="00554DD1" w:rsidRDefault="00EB0ED2" w:rsidP="00554DD1">
      <w:pPr>
        <w:spacing w:after="0" w:line="240" w:lineRule="auto"/>
        <w:jc w:val="center"/>
        <w:rPr>
          <w:rFonts w:ascii="Calibri" w:eastAsia="Calibri" w:hAnsi="Calibri" w:cs="mohammad bold art 1"/>
          <w:sz w:val="24"/>
          <w:szCs w:val="24"/>
          <w:rtl/>
        </w:rPr>
      </w:pPr>
      <w:r w:rsidRPr="00554DD1">
        <w:rPr>
          <w:rFonts w:ascii="Calibri" w:eastAsia="Calibri" w:hAnsi="Calibri" w:cs="mohammad bold art 1"/>
          <w:sz w:val="24"/>
          <w:szCs w:val="24"/>
          <w:rtl/>
        </w:rPr>
        <w:t>اعداد</w:t>
      </w:r>
      <w:r w:rsidR="00554DD1">
        <w:rPr>
          <w:rFonts w:ascii="Calibri" w:eastAsia="Calibri" w:hAnsi="Calibri" w:cs="mohammad bold art 1" w:hint="cs"/>
          <w:sz w:val="24"/>
          <w:szCs w:val="24"/>
          <w:rtl/>
        </w:rPr>
        <w:t>:</w:t>
      </w:r>
    </w:p>
    <w:p w14:paraId="62E82664" w14:textId="601AB972" w:rsidR="00EB0ED2" w:rsidRPr="003E255B" w:rsidRDefault="00EB0ED2" w:rsidP="00E974D4">
      <w:pPr>
        <w:spacing w:after="0" w:line="240" w:lineRule="auto"/>
        <w:jc w:val="center"/>
        <w:rPr>
          <w:rFonts w:ascii="Calibri" w:eastAsiaTheme="minorHAnsi" w:hAnsi="Calibri" w:cs="Calibri"/>
          <w:b/>
          <w:bCs/>
          <w:sz w:val="28"/>
          <w:szCs w:val="28"/>
          <w:rtl/>
        </w:rPr>
      </w:pPr>
      <w:proofErr w:type="spellStart"/>
      <w:r w:rsidRPr="003E255B">
        <w:rPr>
          <w:rFonts w:ascii="Calibri" w:eastAsiaTheme="minorHAnsi" w:hAnsi="Calibri" w:cs="Calibri"/>
          <w:b/>
          <w:bCs/>
          <w:sz w:val="28"/>
          <w:szCs w:val="28"/>
          <w:rtl/>
        </w:rPr>
        <w:t>أ.مشارك</w:t>
      </w:r>
      <w:proofErr w:type="spellEnd"/>
      <w:r w:rsidR="00554DD1" w:rsidRPr="003E255B">
        <w:rPr>
          <w:rFonts w:ascii="Calibri" w:eastAsiaTheme="minorHAnsi" w:hAnsi="Calibri" w:cs="Calibri" w:hint="cs"/>
          <w:b/>
          <w:bCs/>
          <w:sz w:val="28"/>
          <w:szCs w:val="28"/>
          <w:rtl/>
        </w:rPr>
        <w:t>.</w:t>
      </w:r>
      <w:r w:rsidRPr="003E255B">
        <w:rPr>
          <w:rFonts w:ascii="Calibri" w:eastAsiaTheme="minorHAnsi" w:hAnsi="Calibri" w:cs="Calibri"/>
          <w:b/>
          <w:bCs/>
          <w:sz w:val="28"/>
          <w:szCs w:val="28"/>
          <w:rtl/>
        </w:rPr>
        <w:t xml:space="preserve"> د أبوبكر علي </w:t>
      </w:r>
      <w:proofErr w:type="spellStart"/>
      <w:r w:rsidRPr="003E255B">
        <w:rPr>
          <w:rFonts w:ascii="Calibri" w:eastAsiaTheme="minorHAnsi" w:hAnsi="Calibri" w:cs="Calibri"/>
          <w:b/>
          <w:bCs/>
          <w:sz w:val="28"/>
          <w:szCs w:val="28"/>
          <w:rtl/>
        </w:rPr>
        <w:t>عليوه</w:t>
      </w:r>
      <w:bookmarkEnd w:id="0"/>
      <w:proofErr w:type="spellEnd"/>
    </w:p>
    <w:p w14:paraId="1D3DE70C" w14:textId="4E8FFF68" w:rsidR="00EB0ED2" w:rsidRPr="00D800AC" w:rsidRDefault="00EB0ED2" w:rsidP="00E974D4">
      <w:pPr>
        <w:spacing w:after="0" w:line="240" w:lineRule="auto"/>
        <w:jc w:val="center"/>
        <w:rPr>
          <w:rFonts w:asciiTheme="minorHAnsi" w:eastAsiaTheme="minorHAnsi" w:hAnsiTheme="minorHAnsi" w:cs="DecoType Naskh Special"/>
          <w:b/>
          <w:bCs/>
          <w:sz w:val="28"/>
          <w:szCs w:val="28"/>
          <w:rtl/>
        </w:rPr>
      </w:pPr>
      <w:r w:rsidRPr="00D800AC">
        <w:rPr>
          <w:rFonts w:asciiTheme="minorHAnsi" w:eastAsiaTheme="minorHAnsi" w:hAnsiTheme="minorHAnsi" w:cs="DecoType Naskh Special"/>
          <w:b/>
          <w:bCs/>
          <w:sz w:val="28"/>
          <w:szCs w:val="28"/>
          <w:rtl/>
        </w:rPr>
        <w:t>كلية التربية جامعة عدن</w:t>
      </w:r>
    </w:p>
    <w:p w14:paraId="054618B2" w14:textId="048B7B44" w:rsidR="00EB0ED2" w:rsidRPr="00D800AC" w:rsidRDefault="00EB0ED2" w:rsidP="00E974D4">
      <w:pPr>
        <w:spacing w:after="0" w:line="240" w:lineRule="auto"/>
        <w:jc w:val="center"/>
        <w:rPr>
          <w:rFonts w:asciiTheme="minorHAnsi" w:eastAsiaTheme="minorHAnsi" w:hAnsiTheme="minorHAnsi" w:cs="DecoType Naskh Special"/>
          <w:b/>
          <w:bCs/>
          <w:sz w:val="28"/>
          <w:szCs w:val="28"/>
          <w:rtl/>
        </w:rPr>
      </w:pPr>
      <w:r w:rsidRPr="00D800AC">
        <w:rPr>
          <w:rFonts w:asciiTheme="minorHAnsi" w:eastAsiaTheme="minorHAnsi" w:hAnsiTheme="minorHAnsi" w:cs="DecoType Naskh Special"/>
          <w:b/>
          <w:bCs/>
          <w:sz w:val="28"/>
          <w:szCs w:val="28"/>
          <w:rtl/>
        </w:rPr>
        <w:t>قسم الأصول والادارة</w:t>
      </w:r>
    </w:p>
    <w:p w14:paraId="07C9D89C" w14:textId="77777777" w:rsidR="00D800AC" w:rsidRDefault="00D800AC" w:rsidP="00554DD1">
      <w:pPr>
        <w:pStyle w:val="a5"/>
        <w:tabs>
          <w:tab w:val="right" w:pos="-1170"/>
        </w:tabs>
        <w:spacing w:after="0" w:line="240" w:lineRule="auto"/>
        <w:ind w:left="0"/>
        <w:contextualSpacing w:val="0"/>
        <w:jc w:val="both"/>
        <w:rPr>
          <w:rFonts w:ascii="Times New Roman" w:hAnsi="Times New Roman" w:cs="mohammad bold art 1"/>
          <w:sz w:val="24"/>
          <w:szCs w:val="24"/>
          <w:rtl/>
          <w:lang w:bidi="ar-EG"/>
        </w:rPr>
      </w:pPr>
    </w:p>
    <w:p w14:paraId="5F6D3A9F" w14:textId="2D74B67F" w:rsidR="00900665" w:rsidRPr="00D800AC" w:rsidRDefault="00900665" w:rsidP="00554DD1">
      <w:pPr>
        <w:pStyle w:val="a5"/>
        <w:tabs>
          <w:tab w:val="right" w:pos="-1170"/>
        </w:tabs>
        <w:spacing w:after="0" w:line="240" w:lineRule="auto"/>
        <w:ind w:left="0"/>
        <w:contextualSpacing w:val="0"/>
        <w:jc w:val="both"/>
        <w:rPr>
          <w:rFonts w:ascii="Times New Roman" w:hAnsi="Times New Roman" w:cs="SKR HEAD1"/>
          <w:sz w:val="32"/>
          <w:szCs w:val="32"/>
          <w:rtl/>
          <w:lang w:bidi="ar-EG"/>
        </w:rPr>
      </w:pPr>
      <w:r w:rsidRPr="00D800AC">
        <w:rPr>
          <w:rFonts w:ascii="Times New Roman" w:hAnsi="Times New Roman" w:cs="SKR HEAD1"/>
          <w:sz w:val="32"/>
          <w:szCs w:val="32"/>
          <w:rtl/>
          <w:lang w:bidi="ar-EG"/>
        </w:rPr>
        <w:t>مقدمة</w:t>
      </w:r>
      <w:r w:rsidR="00E974D4">
        <w:rPr>
          <w:rFonts w:ascii="Times New Roman" w:hAnsi="Times New Roman" w:cs="SKR HEAD1" w:hint="cs"/>
          <w:sz w:val="32"/>
          <w:szCs w:val="32"/>
          <w:rtl/>
          <w:lang w:bidi="ar-EG"/>
        </w:rPr>
        <w:t>:</w:t>
      </w:r>
    </w:p>
    <w:p w14:paraId="7C6EC4B1" w14:textId="5E582D15" w:rsidR="00900665" w:rsidRPr="00554DD1" w:rsidRDefault="00D800AC" w:rsidP="00D800AC">
      <w:pPr>
        <w:widowControl w:val="0"/>
        <w:tabs>
          <w:tab w:val="right" w:pos="-1170"/>
        </w:tabs>
        <w:spacing w:after="0" w:line="240" w:lineRule="auto"/>
        <w:jc w:val="both"/>
        <w:rPr>
          <w:rFonts w:ascii="Times New Roman" w:eastAsia="Calibri" w:hAnsi="Times New Roman" w:cs="mohammad bold art 1"/>
          <w:sz w:val="24"/>
          <w:szCs w:val="24"/>
          <w:rtl/>
          <w:lang w:bidi="ar-EG"/>
        </w:rPr>
      </w:pPr>
      <w:r>
        <w:rPr>
          <w:rFonts w:ascii="Times New Roman" w:eastAsia="Calibri" w:hAnsi="Times New Roman" w:cs="mohammad bold art 1" w:hint="cs"/>
          <w:sz w:val="24"/>
          <w:szCs w:val="24"/>
          <w:rtl/>
        </w:rPr>
        <w:t xml:space="preserve">     </w:t>
      </w:r>
      <w:r w:rsidR="00900665" w:rsidRPr="00554DD1">
        <w:rPr>
          <w:rFonts w:ascii="Times New Roman" w:eastAsia="Calibri" w:hAnsi="Times New Roman" w:cs="mohammad bold art 1"/>
          <w:sz w:val="24"/>
          <w:szCs w:val="24"/>
          <w:rtl/>
        </w:rPr>
        <w:t xml:space="preserve">اللغة أهم مكون للاجتماع الإنساني، يقول عنها "رولان بارت": اللغة سلطة، وتؤكد الخبرات الأولى بحياة الإنسان مدى تعقد المقدرة اللغوية لديه، كما يكشف تعلم المرء للغة أجنبية أو أكثر مدى ما تتطلبه مقدرة النوع الإنساني على التواصل عن طريق اللغة، وتؤكد </w:t>
      </w:r>
      <w:r w:rsidR="00900665" w:rsidRPr="00554DD1">
        <w:rPr>
          <w:rFonts w:ascii="Times New Roman" w:eastAsia="Calibri" w:hAnsi="Times New Roman" w:cs="mohammad bold art 1"/>
          <w:sz w:val="24"/>
          <w:szCs w:val="24"/>
          <w:rtl/>
          <w:lang w:bidi="ar-EG"/>
        </w:rPr>
        <w:t>التجارب الكونية: أن اللغة الوطنية لأي مجتمع هي أساس الحفاظ على هوية المجتمع وثقافته؛ متطلب أساسي لعملياته التنموية الشاملة؛ لأن معايشة زمن الحداثة بقيمها في: العلم والمعرفة، والعقلانية، والتنظيم والتقدم، والديمقراطية، واحترام حقوق الإنسان؛ تتحقق حين</w:t>
      </w:r>
      <w:r w:rsidR="00900665" w:rsidRPr="00554DD1">
        <w:rPr>
          <w:rFonts w:ascii="Times New Roman" w:eastAsia="Calibri" w:hAnsi="Times New Roman" w:cs="mohammad bold art 1" w:hint="cs"/>
          <w:sz w:val="24"/>
          <w:szCs w:val="24"/>
          <w:rtl/>
          <w:lang w:bidi="ar-EG"/>
        </w:rPr>
        <w:t xml:space="preserve"> </w:t>
      </w:r>
      <w:r w:rsidR="00900665" w:rsidRPr="00554DD1">
        <w:rPr>
          <w:rFonts w:ascii="Times New Roman" w:eastAsia="Calibri" w:hAnsi="Times New Roman" w:cs="mohammad bold art 1"/>
          <w:sz w:val="24"/>
          <w:szCs w:val="24"/>
          <w:rtl/>
          <w:lang w:bidi="ar-EG"/>
        </w:rPr>
        <w:t>يعتمد المجتمع على إمكاناته الخاصة ومقوماته الذاتية، واللغة من أهم مقومات الذات على الإطلاق.</w:t>
      </w:r>
    </w:p>
    <w:p w14:paraId="407CBFD3" w14:textId="12700069" w:rsidR="008513A4" w:rsidRPr="00554DD1" w:rsidRDefault="00D800AC" w:rsidP="00D800AC">
      <w:pPr>
        <w:widowControl w:val="0"/>
        <w:tabs>
          <w:tab w:val="right" w:pos="-1170"/>
        </w:tabs>
        <w:spacing w:after="0" w:line="240" w:lineRule="auto"/>
        <w:jc w:val="both"/>
        <w:rPr>
          <w:rFonts w:ascii="Times New Roman" w:eastAsia="Calibri" w:hAnsi="Times New Roman" w:cs="mohammad bold art 1"/>
          <w:sz w:val="24"/>
          <w:szCs w:val="24"/>
          <w:rtl/>
        </w:rPr>
      </w:pPr>
      <w:r>
        <w:rPr>
          <w:rFonts w:ascii="Times New Roman" w:eastAsia="Calibri" w:hAnsi="Times New Roman" w:cs="mohammad bold art 1" w:hint="cs"/>
          <w:sz w:val="24"/>
          <w:szCs w:val="24"/>
          <w:rtl/>
          <w:lang w:bidi="ar-EG"/>
        </w:rPr>
        <w:t xml:space="preserve">     </w:t>
      </w:r>
      <w:r w:rsidR="00900665" w:rsidRPr="00554DD1">
        <w:rPr>
          <w:rFonts w:ascii="Times New Roman" w:eastAsia="Calibri" w:hAnsi="Times New Roman" w:cs="mohammad bold art 1"/>
          <w:sz w:val="24"/>
          <w:szCs w:val="24"/>
          <w:rtl/>
          <w:lang w:bidi="ar-EG"/>
        </w:rPr>
        <w:t>و</w:t>
      </w:r>
      <w:r w:rsidR="00900665" w:rsidRPr="00554DD1">
        <w:rPr>
          <w:rFonts w:ascii="Times New Roman" w:eastAsia="Calibri" w:hAnsi="Times New Roman" w:cs="mohammad bold art 1"/>
          <w:sz w:val="24"/>
          <w:szCs w:val="24"/>
          <w:rtl/>
        </w:rPr>
        <w:t xml:space="preserve">إذا كان ثمة أهمية لتعلم اللغات الأجنبية؛ فإن الانفتاح على الآخر والتفاعل معه لا يعني الذوبان فيه، لأن الأولى ينبغي أن يكون لتعلم اللغة الأم </w:t>
      </w:r>
      <w:r w:rsidR="00900665" w:rsidRPr="00554DD1">
        <w:rPr>
          <w:rFonts w:ascii="Times New Roman" w:eastAsia="Calibri" w:hAnsi="Times New Roman" w:cs="mohammad bold art 1"/>
          <w:sz w:val="24"/>
          <w:szCs w:val="24"/>
        </w:rPr>
        <w:t>Mother Tongue</w:t>
      </w:r>
      <w:r w:rsidR="00900665" w:rsidRPr="00554DD1">
        <w:rPr>
          <w:rFonts w:ascii="Times New Roman" w:eastAsia="Calibri" w:hAnsi="Times New Roman" w:cs="mohammad bold art 1"/>
          <w:sz w:val="24"/>
          <w:szCs w:val="24"/>
          <w:rtl/>
        </w:rPr>
        <w:t xml:space="preserve"> لأن الأمة المُطالَبة بأن تُفكِّرَ بعقلها، ثمَّ تُعبِّر عنه بلغة مغايرة للغة ثقافتها؛ يصبح التفكير فيها مفارقاً لجوهر وأفكار وأحاسيس هذه الثقافة، أما تعميق الوعي والفهم ولغة الحوار وكذا مناهج </w:t>
      </w:r>
      <w:r w:rsidR="00900665" w:rsidRPr="00554DD1">
        <w:rPr>
          <w:rFonts w:ascii="Times New Roman" w:eastAsia="Calibri" w:hAnsi="Times New Roman" w:cs="mohammad bold art 1"/>
          <w:sz w:val="24"/>
          <w:szCs w:val="24"/>
          <w:rtl/>
        </w:rPr>
        <w:lastRenderedPageBreak/>
        <w:t>الفكر والتأليف باللغة الأم ذاك ما يحقق التطوير والنهوض المجتمعي؛ وهنا تطفو قضية التعريب بأبعادها: الفكرية، والعلمية، واللغوية، والقومية، والمستقبلية لما يُعد من ضرورات حياة للإنسان العربي المعاصر.</w:t>
      </w:r>
    </w:p>
    <w:p w14:paraId="0CD7CF82" w14:textId="6D36686E" w:rsidR="00900665" w:rsidRPr="00D800AC" w:rsidRDefault="00D800AC" w:rsidP="00554DD1">
      <w:pPr>
        <w:pStyle w:val="a5"/>
        <w:tabs>
          <w:tab w:val="right" w:pos="-1170"/>
        </w:tabs>
        <w:spacing w:after="0" w:line="240" w:lineRule="auto"/>
        <w:ind w:left="0"/>
        <w:contextualSpacing w:val="0"/>
        <w:jc w:val="both"/>
        <w:rPr>
          <w:rFonts w:ascii="Times New Roman" w:hAnsi="Times New Roman" w:cs="mohammad bold art 1"/>
          <w:sz w:val="26"/>
          <w:szCs w:val="26"/>
          <w:u w:val="single"/>
          <w:rtl/>
          <w:lang w:bidi="ar-EG"/>
        </w:rPr>
      </w:pPr>
      <w:r>
        <w:rPr>
          <w:rFonts w:ascii="Times New Roman" w:hAnsi="Times New Roman" w:cs="mohammad bold art 1" w:hint="cs"/>
          <w:sz w:val="26"/>
          <w:szCs w:val="26"/>
          <w:u w:val="single"/>
          <w:rtl/>
          <w:lang w:bidi="ar-EG"/>
        </w:rPr>
        <w:t>محاور البحث</w:t>
      </w:r>
      <w:r w:rsidR="008513A4" w:rsidRPr="00D800AC">
        <w:rPr>
          <w:rFonts w:ascii="Times New Roman" w:hAnsi="Times New Roman" w:cs="mohammad bold art 1" w:hint="cs"/>
          <w:sz w:val="26"/>
          <w:szCs w:val="26"/>
          <w:u w:val="single"/>
          <w:rtl/>
          <w:lang w:bidi="ar-EG"/>
        </w:rPr>
        <w:t>:</w:t>
      </w:r>
    </w:p>
    <w:p w14:paraId="4E405723" w14:textId="77777777" w:rsidR="00900665" w:rsidRPr="00554DD1" w:rsidRDefault="00900665" w:rsidP="00D800AC">
      <w:pPr>
        <w:numPr>
          <w:ilvl w:val="0"/>
          <w:numId w:val="18"/>
        </w:numPr>
        <w:spacing w:after="0" w:line="240" w:lineRule="auto"/>
        <w:ind w:left="565" w:hanging="426"/>
        <w:jc w:val="both"/>
        <w:rPr>
          <w:rFonts w:ascii="Times New Roman" w:hAnsi="Times New Roman" w:cs="mohammad bold art 1"/>
          <w:sz w:val="24"/>
          <w:szCs w:val="24"/>
          <w:rtl/>
          <w:lang w:bidi="ar"/>
        </w:rPr>
      </w:pPr>
      <w:r w:rsidRPr="00554DD1">
        <w:rPr>
          <w:rFonts w:ascii="Times New Roman" w:hAnsi="Times New Roman" w:cs="mohammad bold art 1"/>
          <w:sz w:val="24"/>
          <w:szCs w:val="24"/>
          <w:rtl/>
          <w:lang w:bidi="ar"/>
        </w:rPr>
        <w:t xml:space="preserve">الأسس التاريخية للتعريب التعليم في ظلال السياق العام للثقافة العربية </w:t>
      </w:r>
      <w:r w:rsidR="008513A4" w:rsidRPr="00554DD1">
        <w:rPr>
          <w:rFonts w:ascii="Times New Roman" w:hAnsi="Times New Roman" w:cs="mohammad bold art 1" w:hint="cs"/>
          <w:sz w:val="24"/>
          <w:szCs w:val="24"/>
          <w:rtl/>
          <w:lang w:bidi="ar"/>
        </w:rPr>
        <w:t>.</w:t>
      </w:r>
    </w:p>
    <w:p w14:paraId="155BBA4D" w14:textId="77777777" w:rsidR="00900665" w:rsidRPr="00554DD1" w:rsidRDefault="00900665" w:rsidP="00D800AC">
      <w:pPr>
        <w:numPr>
          <w:ilvl w:val="0"/>
          <w:numId w:val="18"/>
        </w:numPr>
        <w:spacing w:after="0" w:line="240" w:lineRule="auto"/>
        <w:ind w:left="565" w:hanging="426"/>
        <w:jc w:val="both"/>
        <w:rPr>
          <w:rFonts w:ascii="Times New Roman" w:hAnsi="Times New Roman" w:cs="mohammad bold art 1"/>
          <w:sz w:val="24"/>
          <w:szCs w:val="24"/>
          <w:rtl/>
          <w:lang w:bidi="ar-EG"/>
        </w:rPr>
      </w:pPr>
      <w:r w:rsidRPr="00554DD1">
        <w:rPr>
          <w:rFonts w:ascii="Times New Roman" w:hAnsi="Times New Roman" w:cs="mohammad bold art 1"/>
          <w:sz w:val="24"/>
          <w:szCs w:val="24"/>
          <w:rtl/>
          <w:lang w:bidi="ar"/>
        </w:rPr>
        <w:t>بينات المجال المعرفي بين علمي اجتماع اللغة و</w:t>
      </w:r>
      <w:r w:rsidRPr="00554DD1">
        <w:rPr>
          <w:rFonts w:ascii="Times New Roman" w:hAnsi="Times New Roman" w:cs="mohammad bold art 1"/>
          <w:sz w:val="24"/>
          <w:szCs w:val="24"/>
          <w:rtl/>
        </w:rPr>
        <w:t xml:space="preserve">التربية </w:t>
      </w:r>
      <w:r w:rsidR="008513A4" w:rsidRPr="00554DD1">
        <w:rPr>
          <w:rFonts w:ascii="Times New Roman" w:hAnsi="Times New Roman" w:cs="mohammad bold art 1" w:hint="cs"/>
          <w:sz w:val="24"/>
          <w:szCs w:val="24"/>
          <w:rtl/>
        </w:rPr>
        <w:t>.</w:t>
      </w:r>
    </w:p>
    <w:p w14:paraId="7B06D49D" w14:textId="77777777" w:rsidR="00900665" w:rsidRPr="00554DD1" w:rsidRDefault="00900665" w:rsidP="00D800AC">
      <w:pPr>
        <w:numPr>
          <w:ilvl w:val="0"/>
          <w:numId w:val="18"/>
        </w:numPr>
        <w:spacing w:after="0" w:line="240" w:lineRule="auto"/>
        <w:ind w:left="565" w:hanging="426"/>
        <w:jc w:val="both"/>
        <w:rPr>
          <w:rFonts w:ascii="Times New Roman" w:hAnsi="Times New Roman" w:cs="mohammad bold art 1"/>
          <w:sz w:val="24"/>
          <w:szCs w:val="24"/>
          <w:rtl/>
        </w:rPr>
      </w:pPr>
      <w:r w:rsidRPr="00554DD1">
        <w:rPr>
          <w:rFonts w:ascii="Times New Roman" w:hAnsi="Times New Roman" w:cs="mohammad bold art 1"/>
          <w:sz w:val="24"/>
          <w:szCs w:val="24"/>
          <w:rtl/>
        </w:rPr>
        <w:t>موقع اللغة في الهوية الثقافية للأمة العربية</w:t>
      </w:r>
      <w:r w:rsidR="008513A4" w:rsidRPr="00554DD1">
        <w:rPr>
          <w:rFonts w:ascii="Times New Roman" w:hAnsi="Times New Roman" w:cs="mohammad bold art 1" w:hint="cs"/>
          <w:sz w:val="24"/>
          <w:szCs w:val="24"/>
          <w:rtl/>
        </w:rPr>
        <w:t>.</w:t>
      </w:r>
      <w:r w:rsidRPr="00554DD1">
        <w:rPr>
          <w:rFonts w:ascii="Times New Roman" w:hAnsi="Times New Roman" w:cs="mohammad bold art 1"/>
          <w:sz w:val="24"/>
          <w:szCs w:val="24"/>
          <w:rtl/>
        </w:rPr>
        <w:t xml:space="preserve"> </w:t>
      </w:r>
    </w:p>
    <w:p w14:paraId="50179786" w14:textId="77777777" w:rsidR="00900665" w:rsidRPr="00554DD1" w:rsidRDefault="00900665" w:rsidP="00D800AC">
      <w:pPr>
        <w:numPr>
          <w:ilvl w:val="0"/>
          <w:numId w:val="18"/>
        </w:numPr>
        <w:spacing w:after="0" w:line="240" w:lineRule="auto"/>
        <w:ind w:left="565" w:hanging="426"/>
        <w:jc w:val="both"/>
        <w:rPr>
          <w:rFonts w:ascii="Times New Roman" w:hAnsi="Times New Roman" w:cs="mohammad bold art 1"/>
          <w:sz w:val="24"/>
          <w:szCs w:val="24"/>
          <w:rtl/>
          <w:lang w:bidi="ar-EG"/>
        </w:rPr>
      </w:pPr>
      <w:r w:rsidRPr="00554DD1">
        <w:rPr>
          <w:rFonts w:ascii="Times New Roman" w:hAnsi="Times New Roman" w:cs="mohammad bold art 1"/>
          <w:sz w:val="24"/>
          <w:szCs w:val="24"/>
          <w:rtl/>
          <w:lang w:bidi="ar-EG"/>
        </w:rPr>
        <w:t>الأبعاد</w:t>
      </w:r>
      <w:r w:rsidRPr="00554DD1">
        <w:rPr>
          <w:rFonts w:ascii="Times New Roman" w:hAnsi="Times New Roman" w:cs="mohammad bold art 1" w:hint="cs"/>
          <w:sz w:val="24"/>
          <w:szCs w:val="24"/>
          <w:rtl/>
          <w:lang w:bidi="ar-EG"/>
        </w:rPr>
        <w:t xml:space="preserve"> </w:t>
      </w:r>
      <w:r w:rsidRPr="00554DD1">
        <w:rPr>
          <w:rFonts w:ascii="Times New Roman" w:hAnsi="Times New Roman" w:cs="mohammad bold art 1"/>
          <w:sz w:val="24"/>
          <w:szCs w:val="24"/>
          <w:rtl/>
          <w:lang w:bidi="ar-EG"/>
        </w:rPr>
        <w:t xml:space="preserve">المفاهيمية لتعريب التعليم </w:t>
      </w:r>
      <w:r w:rsidRPr="00554DD1">
        <w:rPr>
          <w:rFonts w:ascii="Times New Roman" w:hAnsi="Times New Roman" w:cs="mohammad bold art 1"/>
          <w:sz w:val="24"/>
          <w:szCs w:val="24"/>
        </w:rPr>
        <w:t>Arabization of Education</w:t>
      </w:r>
      <w:r w:rsidR="008513A4" w:rsidRPr="00554DD1">
        <w:rPr>
          <w:rFonts w:ascii="Times New Roman" w:hAnsi="Times New Roman" w:cs="mohammad bold art 1" w:hint="cs"/>
          <w:sz w:val="24"/>
          <w:szCs w:val="24"/>
          <w:rtl/>
        </w:rPr>
        <w:t>.</w:t>
      </w:r>
    </w:p>
    <w:p w14:paraId="341CDFB3" w14:textId="77777777" w:rsidR="00900665" w:rsidRPr="00554DD1" w:rsidRDefault="00900665" w:rsidP="00D800AC">
      <w:pPr>
        <w:numPr>
          <w:ilvl w:val="0"/>
          <w:numId w:val="18"/>
        </w:numPr>
        <w:spacing w:after="0" w:line="240" w:lineRule="auto"/>
        <w:ind w:left="565" w:hanging="426"/>
        <w:jc w:val="both"/>
        <w:rPr>
          <w:rFonts w:ascii="Times New Roman" w:hAnsi="Times New Roman" w:cs="mohammad bold art 1"/>
          <w:sz w:val="24"/>
          <w:szCs w:val="24"/>
          <w:rtl/>
        </w:rPr>
      </w:pPr>
      <w:r w:rsidRPr="00554DD1">
        <w:rPr>
          <w:rFonts w:ascii="Times New Roman" w:hAnsi="Times New Roman" w:cs="mohammad bold art 1"/>
          <w:sz w:val="24"/>
          <w:szCs w:val="24"/>
          <w:rtl/>
        </w:rPr>
        <w:t xml:space="preserve">منهجية التعريب والآليات الوطنية والإقليمية لتنفيذها </w:t>
      </w:r>
      <w:r w:rsidR="008513A4" w:rsidRPr="00554DD1">
        <w:rPr>
          <w:rFonts w:ascii="Times New Roman" w:hAnsi="Times New Roman" w:cs="mohammad bold art 1" w:hint="cs"/>
          <w:sz w:val="24"/>
          <w:szCs w:val="24"/>
          <w:rtl/>
        </w:rPr>
        <w:t>.</w:t>
      </w:r>
      <w:r w:rsidRPr="00554DD1">
        <w:rPr>
          <w:rFonts w:ascii="Times New Roman" w:hAnsi="Times New Roman" w:cs="mohammad bold art 1"/>
          <w:sz w:val="24"/>
          <w:szCs w:val="24"/>
          <w:rtl/>
        </w:rPr>
        <w:t xml:space="preserve"> </w:t>
      </w:r>
    </w:p>
    <w:p w14:paraId="52BE9EB5" w14:textId="77777777" w:rsidR="00900665" w:rsidRPr="00554DD1" w:rsidRDefault="00900665" w:rsidP="00D800AC">
      <w:pPr>
        <w:numPr>
          <w:ilvl w:val="0"/>
          <w:numId w:val="18"/>
        </w:numPr>
        <w:spacing w:after="0" w:line="240" w:lineRule="auto"/>
        <w:ind w:left="565" w:hanging="426"/>
        <w:jc w:val="both"/>
        <w:rPr>
          <w:rFonts w:ascii="Times New Roman" w:hAnsi="Times New Roman" w:cs="mohammad bold art 1"/>
          <w:sz w:val="24"/>
          <w:szCs w:val="24"/>
          <w:rtl/>
        </w:rPr>
      </w:pPr>
      <w:r w:rsidRPr="00554DD1">
        <w:rPr>
          <w:rFonts w:ascii="Times New Roman" w:hAnsi="Times New Roman" w:cs="mohammad bold art 1"/>
          <w:sz w:val="24"/>
          <w:szCs w:val="24"/>
          <w:rtl/>
        </w:rPr>
        <w:t>مدى فاعلية المنظمة العربية للتربية والثقافة والعلوم "</w:t>
      </w:r>
      <w:proofErr w:type="spellStart"/>
      <w:r w:rsidRPr="00554DD1">
        <w:rPr>
          <w:rFonts w:ascii="Times New Roman" w:hAnsi="Times New Roman" w:cs="mohammad bold art 1"/>
          <w:sz w:val="24"/>
          <w:szCs w:val="24"/>
          <w:rtl/>
        </w:rPr>
        <w:t>الألكسو</w:t>
      </w:r>
      <w:proofErr w:type="spellEnd"/>
      <w:r w:rsidRPr="00554DD1">
        <w:rPr>
          <w:rFonts w:ascii="Times New Roman" w:hAnsi="Times New Roman" w:cs="mohammad bold art 1"/>
          <w:sz w:val="24"/>
          <w:szCs w:val="24"/>
          <w:rtl/>
        </w:rPr>
        <w:t xml:space="preserve">" في تعريب التعليم </w:t>
      </w:r>
      <w:r w:rsidR="008513A4" w:rsidRPr="00554DD1">
        <w:rPr>
          <w:rFonts w:ascii="Times New Roman" w:hAnsi="Times New Roman" w:cs="mohammad bold art 1" w:hint="cs"/>
          <w:sz w:val="24"/>
          <w:szCs w:val="24"/>
          <w:rtl/>
        </w:rPr>
        <w:t>.</w:t>
      </w:r>
    </w:p>
    <w:p w14:paraId="75DB66EF" w14:textId="77777777" w:rsidR="00900665" w:rsidRPr="00554DD1" w:rsidRDefault="00900665" w:rsidP="00D800AC">
      <w:pPr>
        <w:numPr>
          <w:ilvl w:val="0"/>
          <w:numId w:val="18"/>
        </w:numPr>
        <w:spacing w:after="0" w:line="240" w:lineRule="auto"/>
        <w:ind w:left="565" w:hanging="426"/>
        <w:jc w:val="both"/>
        <w:rPr>
          <w:rFonts w:ascii="Times New Roman" w:hAnsi="Times New Roman" w:cs="mohammad bold art 1"/>
          <w:sz w:val="24"/>
          <w:szCs w:val="24"/>
          <w:rtl/>
        </w:rPr>
      </w:pPr>
      <w:r w:rsidRPr="00554DD1">
        <w:rPr>
          <w:rFonts w:ascii="Times New Roman" w:hAnsi="Times New Roman" w:cs="mohammad bold art 1"/>
          <w:sz w:val="24"/>
          <w:szCs w:val="24"/>
          <w:rtl/>
        </w:rPr>
        <w:t>الرؤى المقترح للتعريب في المؤسسات التعليمية في العالم العربي</w:t>
      </w:r>
      <w:r w:rsidR="008513A4" w:rsidRPr="00554DD1">
        <w:rPr>
          <w:rFonts w:ascii="Times New Roman" w:hAnsi="Times New Roman" w:cs="mohammad bold art 1" w:hint="cs"/>
          <w:sz w:val="24"/>
          <w:szCs w:val="24"/>
          <w:rtl/>
        </w:rPr>
        <w:t>.</w:t>
      </w:r>
    </w:p>
    <w:p w14:paraId="7D08CF37" w14:textId="77777777" w:rsidR="008513A4" w:rsidRPr="00554DD1" w:rsidRDefault="008513A4" w:rsidP="00554DD1">
      <w:pPr>
        <w:pStyle w:val="a5"/>
        <w:tabs>
          <w:tab w:val="right" w:pos="-1170"/>
        </w:tabs>
        <w:spacing w:after="0" w:line="240" w:lineRule="auto"/>
        <w:ind w:left="0"/>
        <w:contextualSpacing w:val="0"/>
        <w:jc w:val="both"/>
        <w:rPr>
          <w:rFonts w:ascii="Times New Roman" w:eastAsia="Calibri" w:hAnsi="Times New Roman" w:cs="mohammad bold art 1"/>
          <w:sz w:val="24"/>
          <w:szCs w:val="24"/>
          <w:rtl/>
        </w:rPr>
      </w:pPr>
      <w:r w:rsidRPr="00554DD1">
        <w:rPr>
          <w:rFonts w:ascii="Times New Roman" w:hAnsi="Times New Roman" w:cs="mohammad bold art 1" w:hint="cs"/>
          <w:sz w:val="24"/>
          <w:szCs w:val="24"/>
          <w:rtl/>
          <w:lang w:bidi="ar-EG"/>
        </w:rPr>
        <w:t xml:space="preserve">مشكلة البحث: </w:t>
      </w:r>
      <w:r w:rsidRPr="00554DD1">
        <w:rPr>
          <w:rFonts w:ascii="Times New Roman" w:eastAsia="Calibri" w:hAnsi="Times New Roman" w:cs="mohammad bold art 1" w:hint="cs"/>
          <w:sz w:val="24"/>
          <w:szCs w:val="24"/>
          <w:rtl/>
        </w:rPr>
        <w:t>تكمن صياغة مشكلة البحث في السؤال الرئيسي الآتي:</w:t>
      </w:r>
    </w:p>
    <w:p w14:paraId="56025C80" w14:textId="48CA6C4D" w:rsidR="00F70D94" w:rsidRPr="00D800AC" w:rsidRDefault="00D800AC" w:rsidP="00554DD1">
      <w:pPr>
        <w:pStyle w:val="a5"/>
        <w:tabs>
          <w:tab w:val="right" w:pos="-1170"/>
        </w:tabs>
        <w:spacing w:after="0" w:line="240" w:lineRule="auto"/>
        <w:ind w:left="0"/>
        <w:contextualSpacing w:val="0"/>
        <w:jc w:val="both"/>
        <w:rPr>
          <w:rFonts w:ascii="Times New Roman" w:eastAsia="Calibri" w:hAnsi="Times New Roman" w:cs="mohammad bold art 1"/>
          <w:w w:val="90"/>
          <w:sz w:val="24"/>
          <w:szCs w:val="24"/>
          <w:rtl/>
        </w:rPr>
      </w:pPr>
      <w:r w:rsidRPr="00D800AC">
        <w:rPr>
          <w:rFonts w:ascii="Times New Roman" w:eastAsia="Calibri" w:hAnsi="Times New Roman" w:cs="mohammad bold art 1" w:hint="cs"/>
          <w:w w:val="90"/>
          <w:sz w:val="24"/>
          <w:szCs w:val="24"/>
          <w:rtl/>
        </w:rPr>
        <w:t>"</w:t>
      </w:r>
      <w:r w:rsidR="008D101C" w:rsidRPr="00D800AC">
        <w:rPr>
          <w:rFonts w:ascii="Times New Roman" w:eastAsia="Calibri" w:hAnsi="Times New Roman" w:cs="mohammad bold art 1" w:hint="cs"/>
          <w:w w:val="90"/>
          <w:sz w:val="24"/>
          <w:szCs w:val="24"/>
          <w:rtl/>
        </w:rPr>
        <w:t xml:space="preserve">ما إمكانية تفعيل </w:t>
      </w:r>
      <w:r w:rsidR="00F70D94" w:rsidRPr="00D800AC">
        <w:rPr>
          <w:rFonts w:ascii="Times New Roman" w:eastAsia="Calibri" w:hAnsi="Times New Roman" w:cs="mohammad bold art 1" w:hint="cs"/>
          <w:w w:val="90"/>
          <w:sz w:val="24"/>
          <w:szCs w:val="24"/>
          <w:rtl/>
        </w:rPr>
        <w:t xml:space="preserve">تعريب التعليم في إطار </w:t>
      </w:r>
      <w:r w:rsidRPr="00D800AC">
        <w:rPr>
          <w:rFonts w:ascii="Times New Roman" w:eastAsia="Calibri" w:hAnsi="Times New Roman" w:cs="mohammad bold art 1" w:hint="cs"/>
          <w:w w:val="90"/>
          <w:sz w:val="24"/>
          <w:szCs w:val="24"/>
          <w:rtl/>
        </w:rPr>
        <w:t>تصور لعلم اجتماع اللغة التربوي؟</w:t>
      </w:r>
      <w:r w:rsidR="00F70D94" w:rsidRPr="00D800AC">
        <w:rPr>
          <w:rFonts w:ascii="Times New Roman" w:eastAsia="Calibri" w:hAnsi="Times New Roman" w:cs="mohammad bold art 1" w:hint="cs"/>
          <w:w w:val="90"/>
          <w:sz w:val="24"/>
          <w:szCs w:val="24"/>
          <w:rtl/>
        </w:rPr>
        <w:t>"</w:t>
      </w:r>
    </w:p>
    <w:p w14:paraId="33A38D84" w14:textId="77777777" w:rsidR="00612ED6" w:rsidRPr="00554DD1" w:rsidRDefault="00F70D94" w:rsidP="00554DD1">
      <w:pPr>
        <w:pStyle w:val="a5"/>
        <w:tabs>
          <w:tab w:val="right" w:pos="-1170"/>
        </w:tabs>
        <w:spacing w:after="0" w:line="240" w:lineRule="auto"/>
        <w:ind w:left="0"/>
        <w:contextualSpacing w:val="0"/>
        <w:jc w:val="both"/>
        <w:rPr>
          <w:rFonts w:ascii="Times New Roman" w:hAnsi="Times New Roman" w:cs="mohammad bold art 1"/>
          <w:sz w:val="24"/>
          <w:szCs w:val="24"/>
          <w:rtl/>
          <w:lang w:bidi="ar-EG"/>
        </w:rPr>
      </w:pPr>
      <w:r w:rsidRPr="00554DD1">
        <w:rPr>
          <w:rFonts w:ascii="Times New Roman" w:eastAsia="Calibri" w:hAnsi="Times New Roman" w:cs="mohammad bold art 1" w:hint="cs"/>
          <w:sz w:val="24"/>
          <w:szCs w:val="24"/>
          <w:rtl/>
        </w:rPr>
        <w:t>ويشتق من السؤال الرئيسي الأسئلة الفرعية الآتية</w:t>
      </w:r>
      <w:r w:rsidR="00B915C5" w:rsidRPr="00554DD1">
        <w:rPr>
          <w:rFonts w:ascii="Times New Roman" w:eastAsia="Calibri" w:hAnsi="Times New Roman" w:cs="mohammad bold art 1" w:hint="cs"/>
          <w:sz w:val="24"/>
          <w:szCs w:val="24"/>
          <w:rtl/>
        </w:rPr>
        <w:t xml:space="preserve"> :</w:t>
      </w:r>
    </w:p>
    <w:p w14:paraId="2478D3D3" w14:textId="77777777" w:rsidR="00612ED6" w:rsidRPr="00554DD1" w:rsidRDefault="00612ED6" w:rsidP="00D800AC">
      <w:pPr>
        <w:numPr>
          <w:ilvl w:val="0"/>
          <w:numId w:val="19"/>
        </w:numPr>
        <w:spacing w:after="0" w:line="240" w:lineRule="auto"/>
        <w:ind w:left="423" w:hanging="284"/>
        <w:jc w:val="both"/>
        <w:rPr>
          <w:rFonts w:ascii="Times New Roman" w:hAnsi="Times New Roman" w:cs="mohammad bold art 1"/>
          <w:sz w:val="24"/>
          <w:szCs w:val="24"/>
          <w:rtl/>
          <w:lang w:bidi="ar"/>
        </w:rPr>
      </w:pPr>
      <w:r w:rsidRPr="00554DD1">
        <w:rPr>
          <w:rFonts w:ascii="Times New Roman" w:hAnsi="Times New Roman" w:cs="mohammad bold art 1"/>
          <w:sz w:val="24"/>
          <w:szCs w:val="24"/>
          <w:rtl/>
          <w:lang w:bidi="ar"/>
        </w:rPr>
        <w:t xml:space="preserve">ما الأسس التاريخية للتعريب التعليم في ظلال السياق العام للثقافة العربية ؟ </w:t>
      </w:r>
    </w:p>
    <w:p w14:paraId="4A631B72" w14:textId="77777777" w:rsidR="00612ED6" w:rsidRPr="00554DD1" w:rsidRDefault="00612ED6" w:rsidP="00D800AC">
      <w:pPr>
        <w:numPr>
          <w:ilvl w:val="0"/>
          <w:numId w:val="19"/>
        </w:numPr>
        <w:spacing w:after="0" w:line="240" w:lineRule="auto"/>
        <w:ind w:left="423" w:hanging="284"/>
        <w:jc w:val="both"/>
        <w:rPr>
          <w:rFonts w:ascii="Times New Roman" w:hAnsi="Times New Roman" w:cs="mohammad bold art 1"/>
          <w:sz w:val="24"/>
          <w:szCs w:val="24"/>
          <w:rtl/>
          <w:lang w:bidi="ar-EG"/>
        </w:rPr>
      </w:pPr>
      <w:r w:rsidRPr="00554DD1">
        <w:rPr>
          <w:rFonts w:ascii="Times New Roman" w:hAnsi="Times New Roman" w:cs="mohammad bold art 1"/>
          <w:sz w:val="24"/>
          <w:szCs w:val="24"/>
          <w:rtl/>
          <w:lang w:bidi="ar"/>
        </w:rPr>
        <w:t>ما بينات المجال المعرفي بين علمي اجتماع اللغة و</w:t>
      </w:r>
      <w:r w:rsidRPr="00554DD1">
        <w:rPr>
          <w:rFonts w:ascii="Times New Roman" w:hAnsi="Times New Roman" w:cs="mohammad bold art 1"/>
          <w:sz w:val="24"/>
          <w:szCs w:val="24"/>
          <w:rtl/>
        </w:rPr>
        <w:t>التربية ؟</w:t>
      </w:r>
    </w:p>
    <w:p w14:paraId="5720BD6E" w14:textId="77777777" w:rsidR="00612ED6" w:rsidRPr="00554DD1" w:rsidRDefault="00612ED6" w:rsidP="00D800AC">
      <w:pPr>
        <w:numPr>
          <w:ilvl w:val="0"/>
          <w:numId w:val="19"/>
        </w:numPr>
        <w:spacing w:after="0" w:line="240" w:lineRule="auto"/>
        <w:ind w:left="423" w:hanging="284"/>
        <w:jc w:val="both"/>
        <w:rPr>
          <w:rFonts w:ascii="Times New Roman" w:hAnsi="Times New Roman" w:cs="mohammad bold art 1"/>
          <w:sz w:val="24"/>
          <w:szCs w:val="24"/>
          <w:rtl/>
        </w:rPr>
      </w:pPr>
      <w:r w:rsidRPr="00554DD1">
        <w:rPr>
          <w:rFonts w:ascii="Times New Roman" w:hAnsi="Times New Roman" w:cs="mohammad bold art 1"/>
          <w:sz w:val="24"/>
          <w:szCs w:val="24"/>
          <w:rtl/>
        </w:rPr>
        <w:t xml:space="preserve">ما موقع اللغة في الهوية الثقافية للأمة العربية؟ </w:t>
      </w:r>
    </w:p>
    <w:p w14:paraId="1E0FF6B6" w14:textId="77777777" w:rsidR="00612ED6" w:rsidRPr="00554DD1" w:rsidRDefault="00612ED6" w:rsidP="00D800AC">
      <w:pPr>
        <w:numPr>
          <w:ilvl w:val="0"/>
          <w:numId w:val="19"/>
        </w:numPr>
        <w:spacing w:after="0" w:line="240" w:lineRule="auto"/>
        <w:ind w:left="423" w:hanging="284"/>
        <w:jc w:val="both"/>
        <w:rPr>
          <w:rFonts w:ascii="Times New Roman" w:hAnsi="Times New Roman" w:cs="mohammad bold art 1"/>
          <w:sz w:val="24"/>
          <w:szCs w:val="24"/>
          <w:rtl/>
          <w:lang w:bidi="ar-EG"/>
        </w:rPr>
      </w:pPr>
      <w:r w:rsidRPr="00554DD1">
        <w:rPr>
          <w:rFonts w:ascii="Times New Roman" w:hAnsi="Times New Roman" w:cs="mohammad bold art 1"/>
          <w:sz w:val="24"/>
          <w:szCs w:val="24"/>
          <w:rtl/>
        </w:rPr>
        <w:t xml:space="preserve">ما </w:t>
      </w:r>
      <w:r w:rsidRPr="00554DD1">
        <w:rPr>
          <w:rFonts w:ascii="Times New Roman" w:hAnsi="Times New Roman" w:cs="mohammad bold art 1"/>
          <w:sz w:val="24"/>
          <w:szCs w:val="24"/>
          <w:rtl/>
          <w:lang w:bidi="ar-EG"/>
        </w:rPr>
        <w:t>الأبعاد</w:t>
      </w:r>
      <w:r w:rsidRPr="00554DD1">
        <w:rPr>
          <w:rFonts w:ascii="Times New Roman" w:hAnsi="Times New Roman" w:cs="mohammad bold art 1" w:hint="cs"/>
          <w:sz w:val="24"/>
          <w:szCs w:val="24"/>
          <w:rtl/>
          <w:lang w:bidi="ar-EG"/>
        </w:rPr>
        <w:t xml:space="preserve"> </w:t>
      </w:r>
      <w:r w:rsidRPr="00554DD1">
        <w:rPr>
          <w:rFonts w:ascii="Times New Roman" w:hAnsi="Times New Roman" w:cs="mohammad bold art 1"/>
          <w:sz w:val="24"/>
          <w:szCs w:val="24"/>
          <w:rtl/>
          <w:lang w:bidi="ar-EG"/>
        </w:rPr>
        <w:t xml:space="preserve">المفاهيمية لتعريب التعليم </w:t>
      </w:r>
      <w:r w:rsidRPr="00554DD1">
        <w:rPr>
          <w:rFonts w:ascii="Times New Roman" w:hAnsi="Times New Roman" w:cs="mohammad bold art 1"/>
          <w:sz w:val="24"/>
          <w:szCs w:val="24"/>
        </w:rPr>
        <w:t>Arabization of Education</w:t>
      </w:r>
      <w:r w:rsidRPr="00554DD1">
        <w:rPr>
          <w:rFonts w:ascii="Times New Roman" w:hAnsi="Times New Roman" w:cs="mohammad bold art 1"/>
          <w:sz w:val="24"/>
          <w:szCs w:val="24"/>
          <w:rtl/>
        </w:rPr>
        <w:t>؟</w:t>
      </w:r>
    </w:p>
    <w:p w14:paraId="65785E1C" w14:textId="77777777" w:rsidR="00612ED6" w:rsidRPr="00554DD1" w:rsidRDefault="00612ED6" w:rsidP="00D800AC">
      <w:pPr>
        <w:numPr>
          <w:ilvl w:val="0"/>
          <w:numId w:val="19"/>
        </w:numPr>
        <w:spacing w:after="0" w:line="240" w:lineRule="auto"/>
        <w:ind w:left="423" w:hanging="284"/>
        <w:jc w:val="both"/>
        <w:rPr>
          <w:rFonts w:ascii="Times New Roman" w:hAnsi="Times New Roman" w:cs="mohammad bold art 1"/>
          <w:sz w:val="24"/>
          <w:szCs w:val="24"/>
          <w:rtl/>
        </w:rPr>
      </w:pPr>
      <w:r w:rsidRPr="00554DD1">
        <w:rPr>
          <w:rFonts w:ascii="Times New Roman" w:hAnsi="Times New Roman" w:cs="mohammad bold art 1"/>
          <w:sz w:val="24"/>
          <w:szCs w:val="24"/>
          <w:rtl/>
        </w:rPr>
        <w:t xml:space="preserve">ما منهجية التعريب والآليات الوطنية والإقليمية لتنفيذها ؟ </w:t>
      </w:r>
    </w:p>
    <w:p w14:paraId="55BF48A3" w14:textId="77777777" w:rsidR="00612ED6" w:rsidRPr="00554DD1" w:rsidRDefault="00612ED6" w:rsidP="00D800AC">
      <w:pPr>
        <w:numPr>
          <w:ilvl w:val="0"/>
          <w:numId w:val="19"/>
        </w:numPr>
        <w:spacing w:after="0" w:line="240" w:lineRule="auto"/>
        <w:ind w:left="423" w:hanging="284"/>
        <w:jc w:val="both"/>
        <w:rPr>
          <w:rFonts w:ascii="Times New Roman" w:hAnsi="Times New Roman" w:cs="mohammad bold art 1"/>
          <w:sz w:val="24"/>
          <w:szCs w:val="24"/>
          <w:rtl/>
        </w:rPr>
      </w:pPr>
      <w:r w:rsidRPr="00554DD1">
        <w:rPr>
          <w:rFonts w:ascii="Times New Roman" w:hAnsi="Times New Roman" w:cs="mohammad bold art 1"/>
          <w:sz w:val="24"/>
          <w:szCs w:val="24"/>
          <w:rtl/>
        </w:rPr>
        <w:t>ما مدى فاعلية المنظمة العربية للتربية والثقافة والعلوم "</w:t>
      </w:r>
      <w:proofErr w:type="spellStart"/>
      <w:r w:rsidRPr="00554DD1">
        <w:rPr>
          <w:rFonts w:ascii="Times New Roman" w:hAnsi="Times New Roman" w:cs="mohammad bold art 1"/>
          <w:sz w:val="24"/>
          <w:szCs w:val="24"/>
          <w:rtl/>
        </w:rPr>
        <w:t>الألكسو</w:t>
      </w:r>
      <w:proofErr w:type="spellEnd"/>
      <w:r w:rsidRPr="00554DD1">
        <w:rPr>
          <w:rFonts w:ascii="Times New Roman" w:hAnsi="Times New Roman" w:cs="mohammad bold art 1"/>
          <w:sz w:val="24"/>
          <w:szCs w:val="24"/>
          <w:rtl/>
        </w:rPr>
        <w:t>" في تعريب التعليم ؟</w:t>
      </w:r>
    </w:p>
    <w:p w14:paraId="265287B5" w14:textId="77777777" w:rsidR="00612ED6" w:rsidRPr="00554DD1" w:rsidRDefault="00612ED6" w:rsidP="00D800AC">
      <w:pPr>
        <w:numPr>
          <w:ilvl w:val="0"/>
          <w:numId w:val="19"/>
        </w:numPr>
        <w:spacing w:after="0" w:line="240" w:lineRule="auto"/>
        <w:ind w:left="423" w:hanging="284"/>
        <w:jc w:val="both"/>
        <w:rPr>
          <w:rFonts w:ascii="Times New Roman" w:hAnsi="Times New Roman" w:cs="mohammad bold art 1"/>
          <w:sz w:val="24"/>
          <w:szCs w:val="24"/>
          <w:rtl/>
        </w:rPr>
      </w:pPr>
      <w:r w:rsidRPr="00554DD1">
        <w:rPr>
          <w:rFonts w:ascii="Times New Roman" w:hAnsi="Times New Roman" w:cs="mohammad bold art 1"/>
          <w:sz w:val="24"/>
          <w:szCs w:val="24"/>
          <w:rtl/>
        </w:rPr>
        <w:t>ما الرؤى المقترح للتعريب في المؤسسات التعليمية في العالم العربي؟</w:t>
      </w:r>
    </w:p>
    <w:p w14:paraId="472CF336" w14:textId="77777777" w:rsidR="00B874FC" w:rsidRPr="00554DD1" w:rsidRDefault="00B874FC" w:rsidP="00554DD1">
      <w:pPr>
        <w:pStyle w:val="a5"/>
        <w:tabs>
          <w:tab w:val="right" w:pos="-1170"/>
        </w:tabs>
        <w:spacing w:after="0" w:line="240" w:lineRule="auto"/>
        <w:ind w:left="0"/>
        <w:contextualSpacing w:val="0"/>
        <w:jc w:val="both"/>
        <w:rPr>
          <w:rFonts w:ascii="Times New Roman" w:hAnsi="Times New Roman" w:cs="mohammad bold art 1"/>
          <w:sz w:val="24"/>
          <w:szCs w:val="24"/>
          <w:rtl/>
        </w:rPr>
      </w:pPr>
      <w:r w:rsidRPr="00554DD1">
        <w:rPr>
          <w:rFonts w:ascii="Times New Roman" w:hAnsi="Times New Roman" w:cs="mohammad bold art 1" w:hint="cs"/>
          <w:sz w:val="24"/>
          <w:szCs w:val="24"/>
          <w:rtl/>
        </w:rPr>
        <w:lastRenderedPageBreak/>
        <w:t>أهداف البحث : تكمن أهداف البحث في الآتي :</w:t>
      </w:r>
    </w:p>
    <w:p w14:paraId="227B2AE5" w14:textId="77777777" w:rsidR="00900665" w:rsidRPr="00554DD1" w:rsidRDefault="00B874FC" w:rsidP="00D800AC">
      <w:pPr>
        <w:pStyle w:val="a5"/>
        <w:numPr>
          <w:ilvl w:val="0"/>
          <w:numId w:val="20"/>
        </w:numPr>
        <w:tabs>
          <w:tab w:val="right" w:pos="-1170"/>
        </w:tabs>
        <w:spacing w:after="0" w:line="240" w:lineRule="auto"/>
        <w:ind w:left="565" w:hanging="426"/>
        <w:contextualSpacing w:val="0"/>
        <w:jc w:val="both"/>
        <w:rPr>
          <w:rFonts w:ascii="Times New Roman" w:eastAsia="Calibri" w:hAnsi="Times New Roman" w:cs="mohammad bold art 1"/>
          <w:sz w:val="24"/>
          <w:szCs w:val="24"/>
        </w:rPr>
      </w:pPr>
      <w:r w:rsidRPr="00554DD1">
        <w:rPr>
          <w:rFonts w:ascii="Times New Roman" w:eastAsia="Calibri" w:hAnsi="Times New Roman" w:cs="mohammad bold art 1" w:hint="cs"/>
          <w:sz w:val="24"/>
          <w:szCs w:val="24"/>
          <w:rtl/>
        </w:rPr>
        <w:t>تفعيل تعريب التعليم في إطار تصور لعلم اجتماع اللغة التربوي.</w:t>
      </w:r>
    </w:p>
    <w:p w14:paraId="6A296995" w14:textId="53F4D297" w:rsidR="00B874FC" w:rsidRPr="00554DD1" w:rsidRDefault="00B874FC" w:rsidP="00D800AC">
      <w:pPr>
        <w:pStyle w:val="a5"/>
        <w:numPr>
          <w:ilvl w:val="0"/>
          <w:numId w:val="20"/>
        </w:numPr>
        <w:tabs>
          <w:tab w:val="right" w:pos="-1170"/>
        </w:tabs>
        <w:spacing w:after="0" w:line="240" w:lineRule="auto"/>
        <w:ind w:left="565" w:hanging="426"/>
        <w:contextualSpacing w:val="0"/>
        <w:jc w:val="both"/>
        <w:rPr>
          <w:rFonts w:ascii="Times New Roman" w:eastAsia="Calibri" w:hAnsi="Times New Roman" w:cs="mohammad bold art 1"/>
          <w:sz w:val="24"/>
          <w:szCs w:val="24"/>
        </w:rPr>
      </w:pPr>
      <w:r w:rsidRPr="00554DD1">
        <w:rPr>
          <w:rFonts w:ascii="Times New Roman" w:eastAsia="Calibri" w:hAnsi="Times New Roman" w:cs="mohammad bold art 1" w:hint="cs"/>
          <w:sz w:val="24"/>
          <w:szCs w:val="24"/>
          <w:rtl/>
        </w:rPr>
        <w:t>اعتماد اللغة العربية لغة للإدارة في فروع المعرفة المختلفة ، تأصيلاً فكرياً</w:t>
      </w:r>
      <w:r w:rsidR="00D800AC">
        <w:rPr>
          <w:rFonts w:ascii="Times New Roman" w:eastAsia="Calibri" w:hAnsi="Times New Roman" w:cs="mohammad bold art 1" w:hint="cs"/>
          <w:sz w:val="24"/>
          <w:szCs w:val="24"/>
          <w:rtl/>
        </w:rPr>
        <w:t xml:space="preserve"> وواقعاً حياتياً، وممارسة علمية</w:t>
      </w:r>
      <w:r w:rsidRPr="00554DD1">
        <w:rPr>
          <w:rFonts w:ascii="Times New Roman" w:eastAsia="Calibri" w:hAnsi="Times New Roman" w:cs="mohammad bold art 1" w:hint="cs"/>
          <w:sz w:val="24"/>
          <w:szCs w:val="24"/>
          <w:rtl/>
        </w:rPr>
        <w:t>: كلاماً وكتابةً ودراسةً وتدريباً وترجمةً وتأليفاً.</w:t>
      </w:r>
    </w:p>
    <w:p w14:paraId="51C46387" w14:textId="3FB7F0F9" w:rsidR="00B874FC" w:rsidRPr="00554DD1" w:rsidRDefault="00B874FC" w:rsidP="00D800AC">
      <w:pPr>
        <w:pStyle w:val="a5"/>
        <w:numPr>
          <w:ilvl w:val="0"/>
          <w:numId w:val="20"/>
        </w:numPr>
        <w:tabs>
          <w:tab w:val="right" w:pos="-1170"/>
        </w:tabs>
        <w:spacing w:after="0" w:line="240" w:lineRule="auto"/>
        <w:ind w:left="565" w:hanging="426"/>
        <w:contextualSpacing w:val="0"/>
        <w:jc w:val="both"/>
        <w:rPr>
          <w:rFonts w:ascii="Times New Roman" w:eastAsia="Calibri" w:hAnsi="Times New Roman" w:cs="mohammad bold art 1"/>
          <w:sz w:val="24"/>
          <w:szCs w:val="24"/>
        </w:rPr>
      </w:pPr>
      <w:r w:rsidRPr="00554DD1">
        <w:rPr>
          <w:rFonts w:ascii="Times New Roman" w:eastAsia="Calibri" w:hAnsi="Times New Roman" w:cs="mohammad bold art 1" w:hint="cs"/>
          <w:sz w:val="24"/>
          <w:szCs w:val="24"/>
          <w:rtl/>
        </w:rPr>
        <w:t>استعادة ال</w:t>
      </w:r>
      <w:r w:rsidR="00D800AC">
        <w:rPr>
          <w:rFonts w:ascii="Times New Roman" w:eastAsia="Calibri" w:hAnsi="Times New Roman" w:cs="mohammad bold art 1" w:hint="cs"/>
          <w:sz w:val="24"/>
          <w:szCs w:val="24"/>
          <w:rtl/>
        </w:rPr>
        <w:t>لغة العربية على المستوى العالمي</w:t>
      </w:r>
      <w:r w:rsidRPr="00554DD1">
        <w:rPr>
          <w:rFonts w:ascii="Times New Roman" w:eastAsia="Calibri" w:hAnsi="Times New Roman" w:cs="mohammad bold art 1" w:hint="cs"/>
          <w:sz w:val="24"/>
          <w:szCs w:val="24"/>
          <w:rtl/>
        </w:rPr>
        <w:t>، لتؤدي دورها الخلقي والعلمي في تعبيرها عن العطاء الحضاري للأمة وخبراتها وتتواصل مع منجزات</w:t>
      </w:r>
      <w:r w:rsidR="00A80904" w:rsidRPr="00554DD1">
        <w:rPr>
          <w:rFonts w:ascii="Times New Roman" w:eastAsia="Calibri" w:hAnsi="Times New Roman" w:cs="mohammad bold art 1" w:hint="cs"/>
          <w:sz w:val="24"/>
          <w:szCs w:val="24"/>
          <w:rtl/>
        </w:rPr>
        <w:t xml:space="preserve"> الحضارة الإنسانية التكنولوجية الحديثة، ولتمكين أبناء الأمة من الابداع والابتكار الذي لن يتأتى إلا باللغة العربية.</w:t>
      </w:r>
    </w:p>
    <w:p w14:paraId="762B092E" w14:textId="723FBD0D" w:rsidR="00A80904" w:rsidRPr="00554DD1" w:rsidRDefault="00A80904" w:rsidP="00554DD1">
      <w:pPr>
        <w:pStyle w:val="a5"/>
        <w:tabs>
          <w:tab w:val="right" w:pos="-1170"/>
        </w:tabs>
        <w:spacing w:after="0" w:line="240" w:lineRule="auto"/>
        <w:ind w:left="0"/>
        <w:contextualSpacing w:val="0"/>
        <w:jc w:val="both"/>
        <w:rPr>
          <w:rFonts w:ascii="Times New Roman" w:hAnsi="Times New Roman" w:cs="mohammad bold art 1"/>
          <w:sz w:val="24"/>
          <w:szCs w:val="24"/>
          <w:rtl/>
          <w:lang w:bidi="ar-EG"/>
        </w:rPr>
      </w:pPr>
      <w:r w:rsidRPr="00554DD1">
        <w:rPr>
          <w:rFonts w:ascii="Times New Roman" w:hAnsi="Times New Roman" w:cs="mohammad bold art 1" w:hint="cs"/>
          <w:sz w:val="24"/>
          <w:szCs w:val="24"/>
          <w:rtl/>
          <w:lang w:bidi="ar-EG"/>
        </w:rPr>
        <w:t xml:space="preserve">أهمية البحث: </w:t>
      </w:r>
      <w:r w:rsidRPr="00554DD1">
        <w:rPr>
          <w:rFonts w:ascii="Times New Roman" w:eastAsia="Calibri" w:hAnsi="Times New Roman" w:cs="mohammad bold art 1" w:hint="cs"/>
          <w:sz w:val="24"/>
          <w:szCs w:val="24"/>
          <w:rtl/>
        </w:rPr>
        <w:t>تكمن أهمية البحث في الآتي</w:t>
      </w:r>
      <w:r w:rsidRPr="00554DD1">
        <w:rPr>
          <w:rFonts w:ascii="Times New Roman" w:hAnsi="Times New Roman" w:cs="mohammad bold art 1" w:hint="cs"/>
          <w:sz w:val="24"/>
          <w:szCs w:val="24"/>
          <w:rtl/>
          <w:lang w:bidi="ar-EG"/>
        </w:rPr>
        <w:t>:</w:t>
      </w:r>
    </w:p>
    <w:p w14:paraId="6C0C336D" w14:textId="77777777" w:rsidR="00A80904" w:rsidRPr="00554DD1" w:rsidRDefault="00A80904" w:rsidP="00D800AC">
      <w:pPr>
        <w:pStyle w:val="a5"/>
        <w:numPr>
          <w:ilvl w:val="0"/>
          <w:numId w:val="21"/>
        </w:numPr>
        <w:tabs>
          <w:tab w:val="right" w:pos="-1170"/>
        </w:tabs>
        <w:spacing w:after="0" w:line="240" w:lineRule="auto"/>
        <w:ind w:left="423" w:hanging="284"/>
        <w:contextualSpacing w:val="0"/>
        <w:jc w:val="both"/>
        <w:rPr>
          <w:rFonts w:ascii="Times New Roman" w:eastAsia="Calibri" w:hAnsi="Times New Roman" w:cs="mohammad bold art 1"/>
          <w:sz w:val="24"/>
          <w:szCs w:val="24"/>
        </w:rPr>
      </w:pPr>
      <w:r w:rsidRPr="00554DD1">
        <w:rPr>
          <w:rFonts w:ascii="Times New Roman" w:eastAsia="Calibri" w:hAnsi="Times New Roman" w:cs="mohammad bold art 1" w:hint="cs"/>
          <w:sz w:val="24"/>
          <w:szCs w:val="24"/>
          <w:rtl/>
        </w:rPr>
        <w:t>استمرار اللغة العربية في أداء دورها في حفظ التراث العربي، وتعهدها الشعور بالعروبة وبخاصة إزاء تصاعد التعليم والتعلم باللغات الأجنبية عبر مؤسسات التعليم الأهلية والأجنبية والدولية والجامعات الخاصة.</w:t>
      </w:r>
    </w:p>
    <w:p w14:paraId="2B1DD768" w14:textId="77777777" w:rsidR="00D93247" w:rsidRPr="00554DD1" w:rsidRDefault="00D93247" w:rsidP="00D800AC">
      <w:pPr>
        <w:pStyle w:val="a5"/>
        <w:numPr>
          <w:ilvl w:val="0"/>
          <w:numId w:val="21"/>
        </w:numPr>
        <w:tabs>
          <w:tab w:val="right" w:pos="-1170"/>
        </w:tabs>
        <w:spacing w:after="0" w:line="240" w:lineRule="auto"/>
        <w:ind w:left="423" w:hanging="284"/>
        <w:contextualSpacing w:val="0"/>
        <w:jc w:val="both"/>
        <w:rPr>
          <w:rFonts w:ascii="Times New Roman" w:eastAsia="Calibri" w:hAnsi="Times New Roman" w:cs="mohammad bold art 1"/>
          <w:sz w:val="24"/>
          <w:szCs w:val="24"/>
        </w:rPr>
      </w:pPr>
      <w:r w:rsidRPr="00554DD1">
        <w:rPr>
          <w:rFonts w:ascii="Times New Roman" w:eastAsia="Calibri" w:hAnsi="Times New Roman" w:cs="mohammad bold art 1" w:hint="cs"/>
          <w:sz w:val="24"/>
          <w:szCs w:val="24"/>
          <w:rtl/>
        </w:rPr>
        <w:t>الحفاظ على هوية المجتمع وتراثه الثقافي والحضاري كضرورة لعمليات التنمية الشاملة.</w:t>
      </w:r>
    </w:p>
    <w:p w14:paraId="32DD7F88" w14:textId="77777777" w:rsidR="00D93247" w:rsidRPr="00554DD1" w:rsidRDefault="00D93247" w:rsidP="00D800AC">
      <w:pPr>
        <w:pStyle w:val="a5"/>
        <w:numPr>
          <w:ilvl w:val="0"/>
          <w:numId w:val="21"/>
        </w:numPr>
        <w:tabs>
          <w:tab w:val="right" w:pos="-1170"/>
        </w:tabs>
        <w:spacing w:after="0" w:line="240" w:lineRule="auto"/>
        <w:ind w:left="423" w:hanging="284"/>
        <w:contextualSpacing w:val="0"/>
        <w:jc w:val="both"/>
        <w:rPr>
          <w:rFonts w:ascii="Times New Roman" w:eastAsia="Calibri" w:hAnsi="Times New Roman" w:cs="mohammad bold art 1"/>
          <w:sz w:val="24"/>
          <w:szCs w:val="24"/>
        </w:rPr>
      </w:pPr>
      <w:r w:rsidRPr="00554DD1">
        <w:rPr>
          <w:rFonts w:ascii="Times New Roman" w:eastAsia="Calibri" w:hAnsi="Times New Roman" w:cs="mohammad bold art 1" w:hint="cs"/>
          <w:sz w:val="24"/>
          <w:szCs w:val="24"/>
          <w:rtl/>
        </w:rPr>
        <w:t>الحاجة الماسة إلى تقارب وجهات النظر وتوحيد الرؤى في تعريب التعليم في الوطن العربي.</w:t>
      </w:r>
    </w:p>
    <w:p w14:paraId="76725A92" w14:textId="68DD35C8" w:rsidR="00D93247" w:rsidRPr="00554DD1" w:rsidRDefault="00D93247" w:rsidP="00D800AC">
      <w:pPr>
        <w:pStyle w:val="a5"/>
        <w:numPr>
          <w:ilvl w:val="0"/>
          <w:numId w:val="21"/>
        </w:numPr>
        <w:tabs>
          <w:tab w:val="right" w:pos="-1170"/>
        </w:tabs>
        <w:spacing w:after="0" w:line="240" w:lineRule="auto"/>
        <w:ind w:left="423" w:hanging="284"/>
        <w:contextualSpacing w:val="0"/>
        <w:jc w:val="both"/>
        <w:rPr>
          <w:rFonts w:ascii="Times New Roman" w:eastAsia="Calibri" w:hAnsi="Times New Roman" w:cs="mohammad bold art 1"/>
          <w:sz w:val="24"/>
          <w:szCs w:val="24"/>
        </w:rPr>
      </w:pPr>
      <w:r w:rsidRPr="00554DD1">
        <w:rPr>
          <w:rFonts w:ascii="Times New Roman" w:eastAsia="Calibri" w:hAnsi="Times New Roman" w:cs="mohammad bold art 1" w:hint="cs"/>
          <w:sz w:val="24"/>
          <w:szCs w:val="24"/>
          <w:rtl/>
        </w:rPr>
        <w:t>حاجة اللغة العربية إلى تأصيل</w:t>
      </w:r>
      <w:r w:rsidR="001821BA" w:rsidRPr="00554DD1">
        <w:rPr>
          <w:rFonts w:ascii="Times New Roman" w:eastAsia="Calibri" w:hAnsi="Times New Roman" w:cs="mohammad bold art 1" w:hint="cs"/>
          <w:sz w:val="24"/>
          <w:szCs w:val="24"/>
          <w:rtl/>
        </w:rPr>
        <w:t xml:space="preserve"> علم اجتماع اللغة عموماً والتربوي فيها خصوصاً، لأن دراسة القضايا اللغو</w:t>
      </w:r>
      <w:r w:rsidR="00D800AC">
        <w:rPr>
          <w:rFonts w:ascii="Times New Roman" w:eastAsia="Calibri" w:hAnsi="Times New Roman" w:cs="mohammad bold art 1" w:hint="cs"/>
          <w:sz w:val="24"/>
          <w:szCs w:val="24"/>
          <w:rtl/>
        </w:rPr>
        <w:t>ية في ضوء العلوم اللغوية من جهة</w:t>
      </w:r>
      <w:r w:rsidR="001821BA" w:rsidRPr="00554DD1">
        <w:rPr>
          <w:rFonts w:ascii="Times New Roman" w:eastAsia="Calibri" w:hAnsi="Times New Roman" w:cs="mohammad bold art 1" w:hint="cs"/>
          <w:sz w:val="24"/>
          <w:szCs w:val="24"/>
          <w:rtl/>
        </w:rPr>
        <w:t>، واتصال على اللغة بعلوم اجتماعية عديدة أدى إلى نشأة فروع لغوية جديدة لعلّ أحدثها علم اللغة الاجتماعي التربوي.</w:t>
      </w:r>
    </w:p>
    <w:p w14:paraId="1C098EE6" w14:textId="77777777" w:rsidR="001821BA" w:rsidRPr="00D800AC" w:rsidRDefault="001821BA" w:rsidP="00554DD1">
      <w:pPr>
        <w:tabs>
          <w:tab w:val="right" w:pos="-1170"/>
        </w:tabs>
        <w:spacing w:after="0" w:line="240" w:lineRule="auto"/>
        <w:jc w:val="both"/>
        <w:rPr>
          <w:rFonts w:ascii="Times New Roman" w:hAnsi="Times New Roman" w:cs="mohammad bold art 1"/>
          <w:sz w:val="26"/>
          <w:szCs w:val="26"/>
          <w:u w:val="single"/>
          <w:rtl/>
          <w:lang w:bidi="ar-EG"/>
        </w:rPr>
      </w:pPr>
      <w:r w:rsidRPr="00D800AC">
        <w:rPr>
          <w:rFonts w:ascii="Times New Roman" w:hAnsi="Times New Roman" w:cs="mohammad bold art 1" w:hint="cs"/>
          <w:sz w:val="26"/>
          <w:szCs w:val="26"/>
          <w:u w:val="single"/>
          <w:rtl/>
          <w:lang w:bidi="ar-EG"/>
        </w:rPr>
        <w:t xml:space="preserve">مصطلحات البحث: </w:t>
      </w:r>
    </w:p>
    <w:p w14:paraId="35BBCAC6" w14:textId="09B1B262" w:rsidR="001821BA" w:rsidRPr="00554DD1" w:rsidRDefault="001821BA" w:rsidP="00D800AC">
      <w:pPr>
        <w:pStyle w:val="a5"/>
        <w:numPr>
          <w:ilvl w:val="0"/>
          <w:numId w:val="22"/>
        </w:numPr>
        <w:tabs>
          <w:tab w:val="right" w:pos="-1170"/>
        </w:tabs>
        <w:spacing w:after="0" w:line="240" w:lineRule="auto"/>
        <w:ind w:left="565" w:hanging="426"/>
        <w:jc w:val="both"/>
        <w:rPr>
          <w:rFonts w:ascii="Times New Roman" w:eastAsia="Calibri" w:hAnsi="Times New Roman" w:cs="mohammad bold art 1"/>
          <w:sz w:val="24"/>
          <w:szCs w:val="24"/>
        </w:rPr>
      </w:pPr>
      <w:r w:rsidRPr="00554DD1">
        <w:rPr>
          <w:rFonts w:ascii="Times New Roman" w:eastAsia="Calibri" w:hAnsi="Times New Roman" w:cs="mohammad bold art 1" w:hint="cs"/>
          <w:sz w:val="24"/>
          <w:szCs w:val="24"/>
          <w:rtl/>
        </w:rPr>
        <w:t>تعريب التعليم: التعريب اسماً أعجم</w:t>
      </w:r>
      <w:r w:rsidR="00D800AC">
        <w:rPr>
          <w:rFonts w:ascii="Times New Roman" w:eastAsia="Calibri" w:hAnsi="Times New Roman" w:cs="mohammad bold art 1" w:hint="cs"/>
          <w:sz w:val="24"/>
          <w:szCs w:val="24"/>
          <w:rtl/>
        </w:rPr>
        <w:t>ياً متعدد المعاني متسع الاختلاف</w:t>
      </w:r>
      <w:r w:rsidRPr="00554DD1">
        <w:rPr>
          <w:rFonts w:ascii="Times New Roman" w:eastAsia="Calibri" w:hAnsi="Times New Roman" w:cs="mohammad bold art 1" w:hint="cs"/>
          <w:sz w:val="24"/>
          <w:szCs w:val="24"/>
          <w:rtl/>
        </w:rPr>
        <w:t xml:space="preserve">، تتفوه به العرب على مناهجها، ويقصد منه النقل إلى اللغة العربية من لغة أخرى ليصبح جزءً منها يتوافق مع أوزانها وقواعدها، كما يعني </w:t>
      </w:r>
      <w:r w:rsidRPr="00554DD1">
        <w:rPr>
          <w:rFonts w:ascii="Times New Roman" w:eastAsia="Calibri" w:hAnsi="Times New Roman" w:cs="mohammad bold art 1" w:hint="cs"/>
          <w:sz w:val="24"/>
          <w:szCs w:val="24"/>
          <w:rtl/>
        </w:rPr>
        <w:lastRenderedPageBreak/>
        <w:t>استخدام اللغة العربية في جميع مجالات الحياة، كالعلم والتعليم، والإدارة ، ويهدف إلى تعزيز الهوية</w:t>
      </w:r>
      <w:r w:rsidR="00520C35" w:rsidRPr="00554DD1">
        <w:rPr>
          <w:rFonts w:ascii="Times New Roman" w:eastAsia="Calibri" w:hAnsi="Times New Roman" w:cs="mohammad bold art 1" w:hint="cs"/>
          <w:sz w:val="24"/>
          <w:szCs w:val="24"/>
          <w:rtl/>
        </w:rPr>
        <w:t xml:space="preserve"> العربية والوحدة الوطنية والقدرة على انتاج المعرفة والتقنية بلغة الأم.</w:t>
      </w:r>
    </w:p>
    <w:p w14:paraId="005ED0C5" w14:textId="77777777" w:rsidR="00520C35" w:rsidRPr="00554DD1" w:rsidRDefault="00520C35" w:rsidP="00D800AC">
      <w:pPr>
        <w:pStyle w:val="a5"/>
        <w:numPr>
          <w:ilvl w:val="0"/>
          <w:numId w:val="22"/>
        </w:numPr>
        <w:tabs>
          <w:tab w:val="right" w:pos="-1170"/>
        </w:tabs>
        <w:spacing w:after="0" w:line="240" w:lineRule="auto"/>
        <w:ind w:left="565" w:hanging="426"/>
        <w:jc w:val="both"/>
        <w:rPr>
          <w:rFonts w:ascii="Times New Roman" w:eastAsia="Calibri" w:hAnsi="Times New Roman" w:cs="mohammad bold art 1"/>
          <w:sz w:val="24"/>
          <w:szCs w:val="24"/>
        </w:rPr>
      </w:pPr>
      <w:r w:rsidRPr="00554DD1">
        <w:rPr>
          <w:rFonts w:ascii="Times New Roman" w:eastAsia="Calibri" w:hAnsi="Times New Roman" w:cs="mohammad bold art 1" w:hint="cs"/>
          <w:sz w:val="24"/>
          <w:szCs w:val="24"/>
          <w:rtl/>
        </w:rPr>
        <w:t>التصور: هو مقترح يقدم كتقنية تتضمن رؤى الباحث لإظهار السلوكيات والأهداف والأحداث والنتائج التي يرغب الباحث في حدوثها كنتائج لبحثه.</w:t>
      </w:r>
    </w:p>
    <w:p w14:paraId="507BC9F1" w14:textId="77777777" w:rsidR="00520C35" w:rsidRPr="00554DD1" w:rsidRDefault="00520C35" w:rsidP="00D800AC">
      <w:pPr>
        <w:pStyle w:val="a5"/>
        <w:numPr>
          <w:ilvl w:val="0"/>
          <w:numId w:val="22"/>
        </w:numPr>
        <w:tabs>
          <w:tab w:val="right" w:pos="-1170"/>
        </w:tabs>
        <w:spacing w:after="0" w:line="240" w:lineRule="auto"/>
        <w:ind w:left="565" w:hanging="426"/>
        <w:jc w:val="both"/>
        <w:rPr>
          <w:rFonts w:ascii="Times New Roman" w:eastAsia="Calibri" w:hAnsi="Times New Roman" w:cs="mohammad bold art 1"/>
          <w:sz w:val="24"/>
          <w:szCs w:val="24"/>
        </w:rPr>
      </w:pPr>
      <w:r w:rsidRPr="00554DD1">
        <w:rPr>
          <w:rFonts w:ascii="Times New Roman" w:eastAsia="Calibri" w:hAnsi="Times New Roman" w:cs="mohammad bold art 1" w:hint="cs"/>
          <w:sz w:val="24"/>
          <w:szCs w:val="24"/>
          <w:rtl/>
        </w:rPr>
        <w:t>علم اجتماع اللغة التربوي: هو أحد فروع العلوم الاجتماعية، علم يجمع بين علم اجتماع اللغة التربوي الذي يدرس (العلاقة بين اللغة والمجتمع)، وعلم اجتماع التربية الذي يدرس (تأثير التعليم على الحياة الاجتماعية، وتأثير الحياة الاجتماعية على التعليم). ويهدف هذا العلم إلى فهم كيفية تأثير العوامل الاجتماعية مثل : (الثقافة ، السياسة والاقتصاد) على العملية التربوية من خلال اللغة ، وكيف تؤثر اللغة في البيئة التعليمية على شكل القيم وتنمية الفكر.</w:t>
      </w:r>
    </w:p>
    <w:p w14:paraId="37FEFB1E" w14:textId="3792964D" w:rsidR="00851CFE" w:rsidRPr="00561C46" w:rsidRDefault="00561C46" w:rsidP="00561C46">
      <w:pPr>
        <w:tabs>
          <w:tab w:val="right" w:pos="-1170"/>
        </w:tabs>
        <w:spacing w:after="0" w:line="240" w:lineRule="auto"/>
        <w:jc w:val="both"/>
        <w:rPr>
          <w:rFonts w:ascii="Times New Roman" w:eastAsia="Calibri" w:hAnsi="Times New Roman" w:cs="mohammad bold art 1"/>
          <w:sz w:val="24"/>
          <w:szCs w:val="24"/>
          <w:rtl/>
        </w:rPr>
      </w:pPr>
      <w:r>
        <w:rPr>
          <w:rFonts w:ascii="Times New Roman" w:eastAsia="Calibri" w:hAnsi="Times New Roman" w:cs="mohammad bold art 1" w:hint="cs"/>
          <w:sz w:val="24"/>
          <w:szCs w:val="24"/>
          <w:rtl/>
        </w:rPr>
        <w:t xml:space="preserve">     </w:t>
      </w:r>
      <w:r w:rsidR="00851CFE" w:rsidRPr="00561C46">
        <w:rPr>
          <w:rFonts w:ascii="Times New Roman" w:eastAsia="Calibri" w:hAnsi="Times New Roman" w:cs="mohammad bold art 1" w:hint="cs"/>
          <w:sz w:val="24"/>
          <w:szCs w:val="24"/>
          <w:rtl/>
        </w:rPr>
        <w:t xml:space="preserve">ويعرف الباحث </w:t>
      </w:r>
      <w:r w:rsidR="00851CFE" w:rsidRPr="00561C46">
        <w:rPr>
          <w:rFonts w:ascii="Times New Roman" w:eastAsia="Calibri" w:hAnsi="Times New Roman" w:cs="mohammad bold art 1" w:hint="cs"/>
          <w:b/>
          <w:bCs/>
          <w:sz w:val="24"/>
          <w:szCs w:val="24"/>
          <w:rtl/>
        </w:rPr>
        <w:t>تعريب التعليم إجرائياً:</w:t>
      </w:r>
      <w:r w:rsidR="00851CFE" w:rsidRPr="00561C46">
        <w:rPr>
          <w:rFonts w:ascii="Times New Roman" w:eastAsia="Calibri" w:hAnsi="Times New Roman" w:cs="mohammad bold art 1" w:hint="cs"/>
          <w:sz w:val="24"/>
          <w:szCs w:val="24"/>
          <w:rtl/>
        </w:rPr>
        <w:t xml:space="preserve"> بأنه طريق اللغة العربية إلى العالمية باستخدام اللغة في جميع مجالات الحياة الاجتماعية وطنياً وإقليمياً وعالمياً، انطلاقاً من كون التعريب ليس قضية لغوية فقط ، وإنما هو قضية سياسية تفرض تحدياً قوياً على الأمة العربية وخياراً بين البقاء في التبعية أو النهوض بالحضارة العملية. ويعرف الباحث التصور بأنه رؤية فكرية مستقبلية شاملة يضمن من خلالها الباحث توجيه وتحقيق أهداف البحث المرجوة، وغالباً ما يظهر التصور كمقترح في الفصول النهائية للأبحاث العلمية</w:t>
      </w:r>
      <w:r w:rsidR="00DB5C90" w:rsidRPr="00561C46">
        <w:rPr>
          <w:rFonts w:ascii="Times New Roman" w:eastAsia="Calibri" w:hAnsi="Times New Roman" w:cs="mohammad bold art 1" w:hint="cs"/>
          <w:sz w:val="24"/>
          <w:szCs w:val="24"/>
          <w:rtl/>
        </w:rPr>
        <w:t>.</w:t>
      </w:r>
      <w:r w:rsidR="00416ACC" w:rsidRPr="00561C46">
        <w:rPr>
          <w:rFonts w:ascii="Times New Roman" w:eastAsia="Calibri" w:hAnsi="Times New Roman" w:cs="mohammad bold art 1" w:hint="cs"/>
          <w:sz w:val="24"/>
          <w:szCs w:val="24"/>
          <w:rtl/>
        </w:rPr>
        <w:t xml:space="preserve"> </w:t>
      </w:r>
      <w:r w:rsidR="00DB5C90" w:rsidRPr="00561C46">
        <w:rPr>
          <w:rFonts w:ascii="Times New Roman" w:eastAsia="Calibri" w:hAnsi="Times New Roman" w:cs="mohammad bold art 1" w:hint="cs"/>
          <w:sz w:val="24"/>
          <w:szCs w:val="24"/>
          <w:rtl/>
        </w:rPr>
        <w:t>كما يعرف الباحث إجرائياً علم اجتماع اللغة التربوي: بأنه تقاطع بين دراسة اللغة والمجتمع والتربية، يركز على فهم كيفية تأثير العوامل الاجتماعية (الطبقة، العرق والثقافة) على تعليم اللغة واس</w:t>
      </w:r>
      <w:r w:rsidR="00D800AC" w:rsidRPr="00561C46">
        <w:rPr>
          <w:rFonts w:ascii="Times New Roman" w:eastAsia="Calibri" w:hAnsi="Times New Roman" w:cs="mohammad bold art 1" w:hint="cs"/>
          <w:sz w:val="24"/>
          <w:szCs w:val="24"/>
          <w:rtl/>
        </w:rPr>
        <w:t>تخدامها داخل المؤسسات التعليمية</w:t>
      </w:r>
      <w:r w:rsidR="00DB5C90" w:rsidRPr="00561C46">
        <w:rPr>
          <w:rFonts w:ascii="Times New Roman" w:eastAsia="Calibri" w:hAnsi="Times New Roman" w:cs="mohammad bold art 1" w:hint="cs"/>
          <w:sz w:val="24"/>
          <w:szCs w:val="24"/>
          <w:rtl/>
        </w:rPr>
        <w:t>، وكيف يعكس النظام التعليمي بدوره التركيبات الاجتماعية والسياسية والثقافية للمجتمع.</w:t>
      </w:r>
    </w:p>
    <w:p w14:paraId="4BF48A96" w14:textId="77777777" w:rsidR="00DB5C90" w:rsidRPr="00554DD1" w:rsidRDefault="00DB5C90" w:rsidP="00554DD1">
      <w:pPr>
        <w:tabs>
          <w:tab w:val="right" w:pos="-1170"/>
        </w:tabs>
        <w:spacing w:after="0" w:line="240" w:lineRule="auto"/>
        <w:jc w:val="both"/>
        <w:rPr>
          <w:rFonts w:ascii="Times New Roman" w:eastAsia="Calibri" w:hAnsi="Times New Roman" w:cs="mohammad bold art 1"/>
          <w:sz w:val="24"/>
          <w:szCs w:val="24"/>
          <w:rtl/>
        </w:rPr>
      </w:pPr>
      <w:r w:rsidRPr="00554DD1">
        <w:rPr>
          <w:rFonts w:ascii="Times New Roman" w:hAnsi="Times New Roman" w:cs="mohammad bold art 1" w:hint="cs"/>
          <w:sz w:val="24"/>
          <w:szCs w:val="24"/>
          <w:rtl/>
          <w:lang w:bidi="ar-EG"/>
        </w:rPr>
        <w:lastRenderedPageBreak/>
        <w:t>منهجية البحث:</w:t>
      </w:r>
      <w:r w:rsidRPr="00554DD1">
        <w:rPr>
          <w:rFonts w:ascii="Times New Roman" w:eastAsia="Calibri" w:hAnsi="Times New Roman" w:cs="mohammad bold art 1" w:hint="cs"/>
          <w:sz w:val="24"/>
          <w:szCs w:val="24"/>
          <w:rtl/>
        </w:rPr>
        <w:t xml:space="preserve"> اعتمد الباحث في بحثه هذا المنهج الوصفي التحليلي لدراسة الواقع اللغوي للتعليم في الوطن العربي لفهم الظواهر بالاعتماد على علم اجتماع اللغة (اللغة والمجتمع)</w:t>
      </w:r>
      <w:r w:rsidR="00677422" w:rsidRPr="00554DD1">
        <w:rPr>
          <w:rFonts w:ascii="Times New Roman" w:eastAsia="Calibri" w:hAnsi="Times New Roman" w:cs="mohammad bold art 1" w:hint="cs"/>
          <w:sz w:val="24"/>
          <w:szCs w:val="24"/>
          <w:rtl/>
        </w:rPr>
        <w:t xml:space="preserve"> وعلم الاجتماع التربوي (المدرسة والمجتمع ، والتعليم كظاهرة اجتماعية)</w:t>
      </w:r>
      <w:r w:rsidR="00B30C23" w:rsidRPr="00554DD1">
        <w:rPr>
          <w:rFonts w:ascii="Times New Roman" w:eastAsia="Calibri" w:hAnsi="Times New Roman" w:cs="mohammad bold art 1" w:hint="cs"/>
          <w:sz w:val="24"/>
          <w:szCs w:val="24"/>
          <w:rtl/>
        </w:rPr>
        <w:t>.</w:t>
      </w:r>
    </w:p>
    <w:p w14:paraId="7F756A6A" w14:textId="77777777" w:rsidR="00900665" w:rsidRPr="00D800AC" w:rsidRDefault="00900665" w:rsidP="00554DD1">
      <w:pPr>
        <w:pStyle w:val="a5"/>
        <w:tabs>
          <w:tab w:val="right" w:pos="-1170"/>
        </w:tabs>
        <w:spacing w:after="0" w:line="240" w:lineRule="auto"/>
        <w:ind w:left="0"/>
        <w:contextualSpacing w:val="0"/>
        <w:jc w:val="both"/>
        <w:rPr>
          <w:rFonts w:ascii="Times New Roman" w:hAnsi="Times New Roman" w:cs="mohammad bold art 1"/>
          <w:b/>
          <w:bCs/>
          <w:sz w:val="24"/>
          <w:szCs w:val="24"/>
          <w:u w:val="single"/>
          <w:rtl/>
          <w:lang w:bidi="ar-EG"/>
        </w:rPr>
      </w:pPr>
      <w:r w:rsidRPr="00D800AC">
        <w:rPr>
          <w:rFonts w:ascii="Times New Roman" w:hAnsi="Times New Roman" w:cs="mohammad bold art 1"/>
          <w:b/>
          <w:bCs/>
          <w:sz w:val="24"/>
          <w:szCs w:val="24"/>
          <w:u w:val="single"/>
          <w:rtl/>
          <w:lang w:bidi="ar-EG"/>
        </w:rPr>
        <w:t xml:space="preserve">نظرة تاريخية لمكانة تعريب التعليم </w:t>
      </w:r>
    </w:p>
    <w:p w14:paraId="5680611D" w14:textId="599F57DA" w:rsidR="00900665" w:rsidRPr="00554DD1" w:rsidRDefault="00D800AC" w:rsidP="00D800AC">
      <w:pPr>
        <w:widowControl w:val="0"/>
        <w:tabs>
          <w:tab w:val="right" w:pos="-1170"/>
        </w:tabs>
        <w:spacing w:after="0" w:line="240" w:lineRule="auto"/>
        <w:jc w:val="both"/>
        <w:rPr>
          <w:rFonts w:ascii="Times New Roman" w:eastAsia="Calibri" w:hAnsi="Times New Roman" w:cs="mohammad bold art 1"/>
          <w:sz w:val="24"/>
          <w:szCs w:val="24"/>
          <w:rtl/>
        </w:rPr>
      </w:pPr>
      <w:r>
        <w:rPr>
          <w:rFonts w:ascii="Times New Roman" w:eastAsia="Calibri" w:hAnsi="Times New Roman" w:cs="mohammad bold art 1" w:hint="cs"/>
          <w:sz w:val="24"/>
          <w:szCs w:val="24"/>
          <w:rtl/>
        </w:rPr>
        <w:t xml:space="preserve">     </w:t>
      </w:r>
      <w:r w:rsidR="00900665" w:rsidRPr="00554DD1">
        <w:rPr>
          <w:rFonts w:ascii="Times New Roman" w:eastAsia="Calibri" w:hAnsi="Times New Roman" w:cs="mohammad bold art 1"/>
          <w:sz w:val="24"/>
          <w:szCs w:val="24"/>
          <w:rtl/>
        </w:rPr>
        <w:t xml:space="preserve">يمكن التمييز بين مرحلتين متمايزتين نسبياً في التاريخ المعاصر للتعليم باللغة العربية منذ ستينات القرن العشرين إلى ما بدايات التسعينات من نفس القرن، ثم من تلك الفترة حتى العقدين الأوليين من القرن الحالي </w:t>
      </w:r>
    </w:p>
    <w:p w14:paraId="161A7213" w14:textId="77777777" w:rsidR="00900665" w:rsidRPr="00554DD1" w:rsidRDefault="00900665" w:rsidP="00D800AC">
      <w:pPr>
        <w:numPr>
          <w:ilvl w:val="0"/>
          <w:numId w:val="10"/>
        </w:numPr>
        <w:tabs>
          <w:tab w:val="right" w:pos="-1170"/>
        </w:tabs>
        <w:spacing w:after="0" w:line="240" w:lineRule="auto"/>
        <w:ind w:left="281" w:hanging="283"/>
        <w:jc w:val="both"/>
        <w:rPr>
          <w:rFonts w:ascii="Times New Roman" w:eastAsia="Calibri" w:hAnsi="Times New Roman" w:cs="mohammad bold art 1"/>
          <w:b/>
          <w:bCs/>
          <w:sz w:val="24"/>
          <w:szCs w:val="24"/>
          <w:rtl/>
        </w:rPr>
      </w:pPr>
      <w:r w:rsidRPr="00561C46">
        <w:rPr>
          <w:rFonts w:ascii="Times New Roman" w:eastAsia="Calibri" w:hAnsi="Times New Roman" w:cs="mohammad bold art 1"/>
          <w:b/>
          <w:bCs/>
          <w:sz w:val="24"/>
          <w:szCs w:val="24"/>
          <w:u w:val="single"/>
          <w:rtl/>
        </w:rPr>
        <w:t>الفترة الأولى 1961-1990</w:t>
      </w:r>
      <w:r w:rsidRPr="00554DD1">
        <w:rPr>
          <w:rFonts w:ascii="Times New Roman" w:eastAsia="Calibri" w:hAnsi="Times New Roman" w:cs="mohammad bold art 1"/>
          <w:b/>
          <w:bCs/>
          <w:sz w:val="24"/>
          <w:szCs w:val="24"/>
          <w:rtl/>
        </w:rPr>
        <w:t xml:space="preserve">: </w:t>
      </w:r>
      <w:r w:rsidRPr="00554DD1">
        <w:rPr>
          <w:rFonts w:ascii="Times New Roman" w:eastAsia="Calibri" w:hAnsi="Times New Roman" w:cs="mohammad bold art 1"/>
          <w:sz w:val="24"/>
          <w:szCs w:val="24"/>
          <w:rtl/>
        </w:rPr>
        <w:t>جاءت النزعة القومية إلى العالم العربي منذ بدايات القرن الماضي مسايرة للحركة القومية في أوروبا، حينما وعدت بريطانيا العرب بالاستقلال مقابل اشراكهم في الحرب إلى جانب الحلفاء ضد الأتراك، ومع الذكرى الأولى للثورة العربية في يونيو 1917"؛ كان رفع العلم العربي.</w:t>
      </w:r>
    </w:p>
    <w:p w14:paraId="0F9702E5" w14:textId="77777777" w:rsidR="00900665" w:rsidRPr="00554DD1" w:rsidRDefault="00900665" w:rsidP="00D800AC">
      <w:pPr>
        <w:widowControl w:val="0"/>
        <w:tabs>
          <w:tab w:val="right" w:pos="-1170"/>
        </w:tabs>
        <w:spacing w:after="0" w:line="240" w:lineRule="auto"/>
        <w:ind w:firstLine="423"/>
        <w:jc w:val="both"/>
        <w:rPr>
          <w:rFonts w:ascii="Times New Roman" w:eastAsia="Calibri" w:hAnsi="Times New Roman" w:cs="mohammad bold art 1"/>
          <w:sz w:val="24"/>
          <w:szCs w:val="24"/>
          <w:rtl/>
        </w:rPr>
      </w:pPr>
      <w:r w:rsidRPr="00554DD1">
        <w:rPr>
          <w:rFonts w:ascii="Times New Roman" w:eastAsia="Calibri" w:hAnsi="Times New Roman" w:cs="mohammad bold art 1"/>
          <w:sz w:val="24"/>
          <w:szCs w:val="24"/>
          <w:rtl/>
        </w:rPr>
        <w:t xml:space="preserve"> وبالمقابل شهدت هذه الفترة </w:t>
      </w:r>
      <w:proofErr w:type="spellStart"/>
      <w:r w:rsidRPr="00554DD1">
        <w:rPr>
          <w:rFonts w:ascii="Times New Roman" w:eastAsia="Calibri" w:hAnsi="Times New Roman" w:cs="mohammad bold art 1"/>
          <w:sz w:val="24"/>
          <w:szCs w:val="24"/>
          <w:rtl/>
        </w:rPr>
        <w:t>إحياءُا</w:t>
      </w:r>
      <w:proofErr w:type="spellEnd"/>
      <w:r w:rsidRPr="00554DD1">
        <w:rPr>
          <w:rFonts w:ascii="Times New Roman" w:eastAsia="Calibri" w:hAnsi="Times New Roman" w:cs="mohammad bold art 1"/>
          <w:sz w:val="24"/>
          <w:szCs w:val="24"/>
          <w:rtl/>
        </w:rPr>
        <w:t xml:space="preserve"> للغة العبرية عبر الجامعة العبرية التي أُنشِئت إبّان ثورة 1919م في مصر، وقبل احتلال </w:t>
      </w:r>
      <w:r w:rsidRPr="00554DD1">
        <w:rPr>
          <w:rFonts w:ascii="Times New Roman" w:eastAsia="Calibri" w:hAnsi="Times New Roman" w:cs="mohammad bold art 1"/>
          <w:sz w:val="24"/>
          <w:szCs w:val="24"/>
          <w:rtl/>
          <w:lang w:bidi="ar-EG"/>
        </w:rPr>
        <w:t>الكيان الصهيوني لأرض فلسطين</w:t>
      </w:r>
      <w:r w:rsidRPr="00554DD1">
        <w:rPr>
          <w:rFonts w:ascii="Times New Roman" w:eastAsia="Calibri" w:hAnsi="Times New Roman" w:cs="mohammad bold art 1"/>
          <w:sz w:val="24"/>
          <w:szCs w:val="24"/>
          <w:rtl/>
        </w:rPr>
        <w:t xml:space="preserve">، ليصبح أخطر التحديات الحضارية المُهددة للأمن القومي العربي. </w:t>
      </w:r>
    </w:p>
    <w:p w14:paraId="2F56C350" w14:textId="77777777" w:rsidR="00900665" w:rsidRPr="00554DD1" w:rsidRDefault="00900665" w:rsidP="00D800AC">
      <w:pPr>
        <w:widowControl w:val="0"/>
        <w:tabs>
          <w:tab w:val="right" w:pos="-1170"/>
        </w:tabs>
        <w:spacing w:after="0" w:line="240" w:lineRule="auto"/>
        <w:ind w:firstLine="423"/>
        <w:jc w:val="both"/>
        <w:rPr>
          <w:rFonts w:ascii="Times New Roman" w:eastAsia="Calibri" w:hAnsi="Times New Roman" w:cs="mohammad bold art 1"/>
          <w:sz w:val="24"/>
          <w:szCs w:val="24"/>
          <w:rtl/>
        </w:rPr>
      </w:pPr>
      <w:r w:rsidRPr="00554DD1">
        <w:rPr>
          <w:rFonts w:ascii="Times New Roman" w:eastAsia="Calibri" w:hAnsi="Times New Roman" w:cs="mohammad bold art 1"/>
          <w:sz w:val="24"/>
          <w:szCs w:val="24"/>
          <w:rtl/>
        </w:rPr>
        <w:t xml:space="preserve"> وق</w:t>
      </w:r>
      <w:r w:rsidRPr="00554DD1">
        <w:rPr>
          <w:rFonts w:ascii="Times New Roman" w:eastAsia="Calibri" w:hAnsi="Times New Roman" w:cs="mohammad bold art 1"/>
          <w:sz w:val="24"/>
          <w:szCs w:val="24"/>
          <w:rtl/>
          <w:lang w:bidi="ar-EG"/>
        </w:rPr>
        <w:t xml:space="preserve">امت </w:t>
      </w:r>
      <w:r w:rsidRPr="00554DD1">
        <w:rPr>
          <w:rFonts w:ascii="Times New Roman" w:eastAsia="Calibri" w:hAnsi="Times New Roman" w:cs="mohammad bold art 1"/>
          <w:sz w:val="24"/>
          <w:szCs w:val="24"/>
          <w:rtl/>
        </w:rPr>
        <w:t>الحكومات العربية بعد استقلالها بتعريب الادارات والمؤسسات الاقتصادية والتعليمية، ونشأ شعور بأهمية إحياء دور اللغة العربية في التعليم وجعلها لغة العلم وتدريس العلوم، فنشأت حركة التعريب في مصر في القرن التاسع عشر، ومن ثم في سوريا والعراق في القرن العشرين، وتوالت حركات التعريب في بلدان الوطن العربي مثل تونس والجزائر والمغرب والأردن والسودان واليمن وغيرها.</w:t>
      </w:r>
    </w:p>
    <w:p w14:paraId="2E8FAFC7" w14:textId="77777777" w:rsidR="00900665" w:rsidRPr="00554DD1" w:rsidRDefault="00900665" w:rsidP="00D800AC">
      <w:pPr>
        <w:widowControl w:val="0"/>
        <w:tabs>
          <w:tab w:val="right" w:pos="-1170"/>
        </w:tabs>
        <w:spacing w:after="0" w:line="240" w:lineRule="auto"/>
        <w:ind w:firstLine="423"/>
        <w:jc w:val="both"/>
        <w:rPr>
          <w:rFonts w:ascii="Times New Roman" w:eastAsia="Calibri" w:hAnsi="Times New Roman" w:cs="mohammad bold art 1"/>
          <w:sz w:val="24"/>
          <w:szCs w:val="24"/>
          <w:rtl/>
        </w:rPr>
      </w:pPr>
      <w:r w:rsidRPr="00554DD1">
        <w:rPr>
          <w:rFonts w:ascii="Times New Roman" w:eastAsia="Calibri" w:hAnsi="Times New Roman" w:cs="mohammad bold art 1"/>
          <w:sz w:val="24"/>
          <w:szCs w:val="24"/>
          <w:rtl/>
        </w:rPr>
        <w:t xml:space="preserve">وحينما أُنْشِئت الجامعة العربية عام 1945م، لتحل محل الرابطة الإسلامية، حوى ميثاق الوحدة الثقافية عدداً من المكونات الخاصة باللغة والآداب والعلوم والفنون، ودعا إلى العمل على إنشاء مؤسسات وأكاديميات متخصصة تربوية وثقافية وإعلامية، والحث على تأسيس قنوات للتواصل </w:t>
      </w:r>
      <w:r w:rsidRPr="00554DD1">
        <w:rPr>
          <w:rFonts w:ascii="Times New Roman" w:eastAsia="Calibri" w:hAnsi="Times New Roman" w:cs="mohammad bold art 1"/>
          <w:sz w:val="24"/>
          <w:szCs w:val="24"/>
          <w:rtl/>
        </w:rPr>
        <w:lastRenderedPageBreak/>
        <w:t>وآليات للتنفيذ، والتواصل مع الفكر العالمي وتطبيقاته التكنولوجية، واستهدفت التربية والتعليم- في الميثاق- تنشئة جيل عربي واع مستنير، مؤمن بالله، مخلص للوطن العربي، ويدرك رسالته القومية والانسانية، مُطالبا الأعضاء رسم الفلسفة التربوية العربية التي تنهض بهذا الهدف العام، وتعيين أهداف التربية في مراحل الدراسة، وإبرازها في مجال العمل والتنفيذ.</w:t>
      </w:r>
    </w:p>
    <w:p w14:paraId="5957255B" w14:textId="0E63004A" w:rsidR="00900665" w:rsidRPr="00554DD1" w:rsidRDefault="00900665" w:rsidP="00561C46">
      <w:pPr>
        <w:widowControl w:val="0"/>
        <w:tabs>
          <w:tab w:val="right" w:pos="-1170"/>
        </w:tabs>
        <w:spacing w:after="0" w:line="320" w:lineRule="exact"/>
        <w:ind w:firstLine="284"/>
        <w:jc w:val="both"/>
        <w:rPr>
          <w:rFonts w:ascii="Times New Roman" w:eastAsia="Calibri" w:hAnsi="Times New Roman" w:cs="mohammad bold art 1"/>
          <w:sz w:val="24"/>
          <w:szCs w:val="24"/>
          <w:rtl/>
        </w:rPr>
      </w:pPr>
      <w:r w:rsidRPr="00554DD1">
        <w:rPr>
          <w:rFonts w:ascii="Times New Roman" w:eastAsia="Calibri" w:hAnsi="Times New Roman" w:cs="mohammad bold art 1"/>
          <w:sz w:val="24"/>
          <w:szCs w:val="24"/>
          <w:rtl/>
        </w:rPr>
        <w:t xml:space="preserve"> وفي المادة الثانية من ميثاق الجامعة تأكد التوجه القُطْرِي نحو “العمل على صون استقلال الدول العربية وسيادتها” فأضحت كل دولة عربية أمة وتسمّت برلماناتها “مجالس امة”،</w:t>
      </w:r>
      <w:r w:rsidRPr="00554DD1">
        <w:rPr>
          <w:rFonts w:cs="mohammad bold art 1"/>
          <w:sz w:val="24"/>
          <w:szCs w:val="24"/>
          <w:rtl/>
        </w:rPr>
        <w:t xml:space="preserve"> </w:t>
      </w:r>
      <w:r w:rsidRPr="00554DD1">
        <w:rPr>
          <w:rFonts w:ascii="Times New Roman" w:eastAsia="Calibri" w:hAnsi="Times New Roman" w:cs="mohammad bold art 1"/>
          <w:sz w:val="24"/>
          <w:szCs w:val="24"/>
          <w:rtl/>
        </w:rPr>
        <w:t>“</w:t>
      </w:r>
      <w:r w:rsidRPr="00554DD1">
        <w:rPr>
          <w:rFonts w:ascii="Times New Roman" w:eastAsia="Calibri" w:hAnsi="Times New Roman" w:cs="mohammad bold art 1" w:hint="cs"/>
          <w:sz w:val="24"/>
          <w:szCs w:val="24"/>
          <w:rtl/>
        </w:rPr>
        <w:t xml:space="preserve"> مجالس الشعب</w:t>
      </w:r>
      <w:r w:rsidRPr="00554DD1">
        <w:rPr>
          <w:rFonts w:ascii="Times New Roman" w:eastAsia="Calibri" w:hAnsi="Times New Roman" w:cs="mohammad bold art 1"/>
          <w:sz w:val="24"/>
          <w:szCs w:val="24"/>
          <w:rtl/>
        </w:rPr>
        <w:t>” وتذبذب الاهتمام بلغتها العربية لصالح اللغات الأجنبية واللهجات المحلية، بسبب ما فرضه المحتل من غزو لغوي وتشكيك في قدرة العربية على أن تكون لغة علم قادرة على الوفاء بحاجات العصر المتطورة.</w:t>
      </w:r>
    </w:p>
    <w:p w14:paraId="7F40F982" w14:textId="77777777" w:rsidR="00900665" w:rsidRPr="00554DD1" w:rsidRDefault="00900665" w:rsidP="00561C46">
      <w:pPr>
        <w:widowControl w:val="0"/>
        <w:tabs>
          <w:tab w:val="right" w:pos="-1170"/>
        </w:tabs>
        <w:spacing w:after="0" w:line="320" w:lineRule="exact"/>
        <w:ind w:firstLine="284"/>
        <w:jc w:val="both"/>
        <w:rPr>
          <w:rFonts w:ascii="Times New Roman" w:eastAsia="Calibri" w:hAnsi="Times New Roman" w:cs="mohammad bold art 1"/>
          <w:sz w:val="24"/>
          <w:szCs w:val="24"/>
          <w:lang w:bidi="ar-EG"/>
        </w:rPr>
      </w:pPr>
      <w:r w:rsidRPr="00554DD1">
        <w:rPr>
          <w:rFonts w:ascii="Times New Roman" w:eastAsia="Calibri" w:hAnsi="Times New Roman" w:cs="mohammad bold art 1"/>
          <w:sz w:val="24"/>
          <w:szCs w:val="24"/>
          <w:rtl/>
        </w:rPr>
        <w:t xml:space="preserve"> وشكل التحدي الصهيوني ركيزة لغة الخطاب السياسي منذ أواسط القرن العشرين حتى السبعينيات، و</w:t>
      </w:r>
      <w:r w:rsidRPr="00554DD1">
        <w:rPr>
          <w:rFonts w:ascii="Times New Roman" w:eastAsia="Calibri" w:hAnsi="Times New Roman" w:cs="mohammad bold art 1"/>
          <w:sz w:val="24"/>
          <w:szCs w:val="24"/>
          <w:rtl/>
          <w:lang w:bidi="ar-EG"/>
        </w:rPr>
        <w:t>بُذِلَت</w:t>
      </w:r>
      <w:r w:rsidRPr="00554DD1">
        <w:rPr>
          <w:rFonts w:ascii="Times New Roman" w:eastAsia="Calibri" w:hAnsi="Times New Roman" w:cs="mohammad bold art 1"/>
          <w:sz w:val="24"/>
          <w:szCs w:val="24"/>
          <w:rtl/>
        </w:rPr>
        <w:t xml:space="preserve"> الجهود لإيجاد وحدة عربية؛ لعل من أبرزها </w:t>
      </w:r>
      <w:hyperlink r:id="rId8" w:tooltip="الجمهورية العربية المتحدة" w:history="1">
        <w:r w:rsidRPr="00554DD1">
          <w:rPr>
            <w:rFonts w:ascii="Times New Roman" w:eastAsia="Calibri" w:hAnsi="Times New Roman" w:cs="mohammad bold art 1"/>
            <w:sz w:val="24"/>
            <w:szCs w:val="24"/>
            <w:rtl/>
          </w:rPr>
          <w:t xml:space="preserve">الوحدة بين </w:t>
        </w:r>
        <w:hyperlink r:id="rId9" w:tooltip="مصر" w:history="1">
          <w:r w:rsidRPr="00554DD1">
            <w:rPr>
              <w:rFonts w:ascii="Times New Roman" w:eastAsia="Calibri" w:hAnsi="Times New Roman" w:cs="mohammad bold art 1"/>
              <w:sz w:val="24"/>
              <w:szCs w:val="24"/>
              <w:rtl/>
            </w:rPr>
            <w:t>مصر</w:t>
          </w:r>
        </w:hyperlink>
        <w:r w:rsidRPr="00554DD1">
          <w:rPr>
            <w:rFonts w:ascii="Times New Roman" w:eastAsia="Calibri" w:hAnsi="Times New Roman" w:cs="mohammad bold art 1" w:hint="cs"/>
            <w:sz w:val="24"/>
            <w:szCs w:val="24"/>
            <w:rtl/>
          </w:rPr>
          <w:t xml:space="preserve"> </w:t>
        </w:r>
        <w:hyperlink r:id="rId10" w:tooltip="سوريا" w:history="1">
          <w:r w:rsidRPr="00554DD1">
            <w:rPr>
              <w:rFonts w:ascii="Times New Roman" w:eastAsia="Calibri" w:hAnsi="Times New Roman" w:cs="mohammad bold art 1"/>
              <w:sz w:val="24"/>
              <w:szCs w:val="24"/>
              <w:rtl/>
            </w:rPr>
            <w:t>و</w:t>
          </w:r>
          <w:r w:rsidRPr="00554DD1">
            <w:rPr>
              <w:rFonts w:ascii="Times New Roman" w:eastAsia="Calibri" w:hAnsi="Times New Roman" w:cs="mohammad bold art 1" w:hint="cs"/>
              <w:sz w:val="24"/>
              <w:szCs w:val="24"/>
              <w:rtl/>
            </w:rPr>
            <w:t xml:space="preserve"> </w:t>
          </w:r>
          <w:r w:rsidRPr="00554DD1">
            <w:rPr>
              <w:rFonts w:ascii="Times New Roman" w:eastAsia="Calibri" w:hAnsi="Times New Roman" w:cs="mohammad bold art 1"/>
              <w:sz w:val="24"/>
              <w:szCs w:val="24"/>
              <w:rtl/>
            </w:rPr>
            <w:t>سوريا</w:t>
          </w:r>
        </w:hyperlink>
      </w:hyperlink>
      <w:r w:rsidRPr="00554DD1">
        <w:rPr>
          <w:rFonts w:ascii="Times New Roman" w:eastAsia="Calibri" w:hAnsi="Times New Roman" w:cs="mohammad bold art 1" w:hint="cs"/>
          <w:sz w:val="24"/>
          <w:szCs w:val="24"/>
          <w:rtl/>
        </w:rPr>
        <w:t xml:space="preserve"> </w:t>
      </w:r>
      <w:r w:rsidRPr="00554DD1">
        <w:rPr>
          <w:rFonts w:ascii="Times New Roman" w:eastAsia="Calibri" w:hAnsi="Times New Roman" w:cs="mohammad bold art 1"/>
          <w:sz w:val="24"/>
          <w:szCs w:val="24"/>
          <w:rtl/>
        </w:rPr>
        <w:t>عام 1961م، والوحدة الثلاثية المصرية السورية العراقية عام 1963م، والاتحاد الثلاثي بين مصر وسورية و</w:t>
      </w:r>
      <w:r w:rsidRPr="00554DD1">
        <w:rPr>
          <w:rFonts w:ascii="Times New Roman" w:eastAsia="Calibri" w:hAnsi="Times New Roman" w:cs="mohammad bold art 1" w:hint="cs"/>
          <w:sz w:val="24"/>
          <w:szCs w:val="24"/>
          <w:rtl/>
        </w:rPr>
        <w:t xml:space="preserve">ليبيا عام </w:t>
      </w:r>
      <w:r w:rsidRPr="00554DD1">
        <w:rPr>
          <w:rFonts w:ascii="Times New Roman" w:eastAsia="Calibri" w:hAnsi="Times New Roman" w:cs="mohammad bold art 1"/>
          <w:sz w:val="24"/>
          <w:szCs w:val="24"/>
          <w:rtl/>
        </w:rPr>
        <w:t>1971</w:t>
      </w:r>
      <w:r w:rsidRPr="00554DD1">
        <w:rPr>
          <w:rFonts w:ascii="Times New Roman" w:eastAsia="Calibri" w:hAnsi="Times New Roman" w:cs="mohammad bold art 1" w:hint="cs"/>
          <w:sz w:val="24"/>
          <w:szCs w:val="24"/>
          <w:rtl/>
        </w:rPr>
        <w:t xml:space="preserve"> </w:t>
      </w:r>
      <w:r w:rsidRPr="00554DD1">
        <w:rPr>
          <w:rFonts w:ascii="Times New Roman" w:eastAsia="Calibri" w:hAnsi="Times New Roman" w:cs="mohammad bold art 1"/>
          <w:sz w:val="24"/>
          <w:szCs w:val="24"/>
          <w:rtl/>
        </w:rPr>
        <w:t>م وغيرها، ومع ذلك انهارت كل محاولات الوحدة أو الاتحاد بين الأقطار العربية.</w:t>
      </w:r>
    </w:p>
    <w:p w14:paraId="7AB0EE2E" w14:textId="77777777" w:rsidR="00900665" w:rsidRPr="00554DD1" w:rsidRDefault="00900665" w:rsidP="00561C46">
      <w:pPr>
        <w:widowControl w:val="0"/>
        <w:tabs>
          <w:tab w:val="right" w:pos="-1170"/>
        </w:tabs>
        <w:spacing w:after="0" w:line="320" w:lineRule="exact"/>
        <w:ind w:firstLine="284"/>
        <w:jc w:val="both"/>
        <w:rPr>
          <w:rFonts w:ascii="Times New Roman" w:eastAsia="Calibri" w:hAnsi="Times New Roman" w:cs="mohammad bold art 1"/>
          <w:sz w:val="24"/>
          <w:szCs w:val="24"/>
          <w:rtl/>
        </w:rPr>
      </w:pPr>
      <w:r w:rsidRPr="00554DD1">
        <w:rPr>
          <w:rFonts w:ascii="Times New Roman" w:eastAsia="Calibri" w:hAnsi="Times New Roman" w:cs="mohammad bold art 1"/>
          <w:sz w:val="24"/>
          <w:szCs w:val="24"/>
          <w:rtl/>
        </w:rPr>
        <w:t xml:space="preserve">وشهدت ثمانينيات القرن الماضي بروز مشاريع تكامل إقليمية، لم يكن باق منها ما يمتلك قدرا من الفاعلية سوى" مجلس تعاون دول الخليج العربي 1981"، الذي ضم دول الخليج الست، ومع حلول عام 1989 شهد النظام العربي ميلاد تجمعين جديدين هما: "مجلس التعاون العربي"، و"اتحاد المغرب العربي" وتوحدت اليمن “جمهورية اليمن الديمقراطية الشعبية، والجمهورية العربية اليمنية في كيان الجمهورية اليمنية، وهكذا تحولت التجمعات الفرعية من حدث منفرد إلى ظاهرة لكن </w:t>
      </w:r>
      <w:r w:rsidRPr="00554DD1">
        <w:rPr>
          <w:rFonts w:ascii="Times New Roman" w:eastAsia="Calibri" w:hAnsi="Times New Roman" w:cs="mohammad bold art 1"/>
          <w:sz w:val="24"/>
          <w:szCs w:val="24"/>
          <w:rtl/>
          <w:lang w:bidi="ar-EG"/>
        </w:rPr>
        <w:t xml:space="preserve">دون فاعلية، علاوة ذلك ان وحدة اليمن شمالاً وجنوباً، لم يكتب لها النجاح كونها لم تبنى على اسس علمية واضحة، ومتكافئة، حيث انهارت الوحدة في عامها الرابع، ولازالت اليمن تعاني من ويلات الحرب ويطالب الجنوبيون </w:t>
      </w:r>
      <w:proofErr w:type="spellStart"/>
      <w:r w:rsidRPr="00554DD1">
        <w:rPr>
          <w:rFonts w:ascii="Times New Roman" w:eastAsia="Calibri" w:hAnsi="Times New Roman" w:cs="mohammad bold art 1"/>
          <w:sz w:val="24"/>
          <w:szCs w:val="24"/>
          <w:rtl/>
          <w:lang w:bidi="ar-EG"/>
        </w:rPr>
        <w:t>بإستعادة</w:t>
      </w:r>
      <w:proofErr w:type="spellEnd"/>
      <w:r w:rsidRPr="00554DD1">
        <w:rPr>
          <w:rFonts w:ascii="Times New Roman" w:eastAsia="Calibri" w:hAnsi="Times New Roman" w:cs="mohammad bold art 1"/>
          <w:sz w:val="24"/>
          <w:szCs w:val="24"/>
          <w:rtl/>
          <w:lang w:bidi="ar-EG"/>
        </w:rPr>
        <w:t xml:space="preserve"> دولتهم المسلوبة من الشمال</w:t>
      </w:r>
      <w:r w:rsidRPr="00554DD1">
        <w:rPr>
          <w:rFonts w:ascii="Times New Roman" w:eastAsia="Calibri" w:hAnsi="Times New Roman" w:cs="mohammad bold art 1"/>
          <w:sz w:val="24"/>
          <w:szCs w:val="24"/>
          <w:shd w:val="clear" w:color="auto" w:fill="FFFFFF"/>
          <w:rtl/>
        </w:rPr>
        <w:t>.</w:t>
      </w:r>
    </w:p>
    <w:p w14:paraId="70AE4196" w14:textId="77777777" w:rsidR="00900665" w:rsidRPr="00554DD1" w:rsidRDefault="00900665" w:rsidP="00131A5A">
      <w:pPr>
        <w:widowControl w:val="0"/>
        <w:tabs>
          <w:tab w:val="right" w:pos="-1170"/>
        </w:tabs>
        <w:spacing w:after="0" w:line="240" w:lineRule="auto"/>
        <w:ind w:firstLine="565"/>
        <w:jc w:val="both"/>
        <w:rPr>
          <w:rFonts w:ascii="Times New Roman" w:eastAsia="Calibri" w:hAnsi="Times New Roman" w:cs="mohammad bold art 1"/>
          <w:sz w:val="24"/>
          <w:szCs w:val="24"/>
          <w:rtl/>
        </w:rPr>
      </w:pPr>
      <w:r w:rsidRPr="00554DD1">
        <w:rPr>
          <w:rFonts w:ascii="Times New Roman" w:eastAsia="Calibri" w:hAnsi="Times New Roman" w:cs="mohammad bold art 1"/>
          <w:sz w:val="24"/>
          <w:szCs w:val="24"/>
          <w:rtl/>
        </w:rPr>
        <w:lastRenderedPageBreak/>
        <w:t>وفيما يخص قضية التعريب ف</w:t>
      </w:r>
      <w:r w:rsidRPr="00554DD1">
        <w:rPr>
          <w:rFonts w:ascii="Times New Roman" w:hAnsi="Times New Roman" w:cs="mohammad bold art 1"/>
          <w:sz w:val="24"/>
          <w:szCs w:val="24"/>
          <w:bdr w:val="none" w:sz="0" w:space="0" w:color="auto" w:frame="1"/>
          <w:rtl/>
        </w:rPr>
        <w:t>يجدر الإشارة إلى أن تدريس الطب الحديث بدأ</w:t>
      </w:r>
      <w:r w:rsidRPr="00554DD1">
        <w:rPr>
          <w:rFonts w:ascii="Times New Roman" w:hAnsi="Times New Roman" w:cs="mohammad bold art 1"/>
          <w:sz w:val="24"/>
          <w:szCs w:val="24"/>
          <w:bdr w:val="none" w:sz="0" w:space="0" w:color="auto" w:frame="1"/>
          <w:rtl/>
          <w:lang w:bidi="ar-EG"/>
        </w:rPr>
        <w:t xml:space="preserve"> في مصر </w:t>
      </w:r>
      <w:r w:rsidRPr="00554DD1">
        <w:rPr>
          <w:rFonts w:ascii="Times New Roman" w:hAnsi="Times New Roman" w:cs="mohammad bold art 1"/>
          <w:sz w:val="24"/>
          <w:szCs w:val="24"/>
          <w:bdr w:val="none" w:sz="0" w:space="0" w:color="auto" w:frame="1"/>
          <w:rtl/>
        </w:rPr>
        <w:t>باللغة العربية، ثم سارع "</w:t>
      </w:r>
      <w:proofErr w:type="spellStart"/>
      <w:r w:rsidRPr="00554DD1">
        <w:rPr>
          <w:rFonts w:ascii="Times New Roman" w:hAnsi="Times New Roman" w:cs="mohammad bold art 1"/>
          <w:sz w:val="24"/>
          <w:szCs w:val="24"/>
          <w:bdr w:val="none" w:sz="0" w:space="0" w:color="auto" w:frame="1"/>
          <w:rtl/>
        </w:rPr>
        <w:t>دنلوب</w:t>
      </w:r>
      <w:proofErr w:type="spellEnd"/>
      <w:r w:rsidRPr="00554DD1">
        <w:rPr>
          <w:rFonts w:ascii="Times New Roman" w:hAnsi="Times New Roman" w:cs="mohammad bold art 1"/>
          <w:sz w:val="24"/>
          <w:szCs w:val="24"/>
          <w:bdr w:val="none" w:sz="0" w:space="0" w:color="auto" w:frame="1"/>
          <w:rtl/>
        </w:rPr>
        <w:t>" مع الاحتلال الإنجليزي إلى فرض تعليمه بالإنجليزية، وهو ما استمرت عليه الجامعات المصرية إلى الآن، ورغم سقوط لبنان وسورية في قبضة الفرنسيين فإن حركة التعريب بالمدارس الطبية استمرت دون توقف، فصدرت الترجمات، ومنها معجم محمد شرف باسم "معجم إنجليزي عربي في العلوم الطبية والطبيعية" يُعد أبو المعجمات الطبية العربية</w:t>
      </w:r>
      <w:r w:rsidRPr="00554DD1">
        <w:rPr>
          <w:rFonts w:ascii="Times New Roman" w:hAnsi="Times New Roman" w:cs="mohammad bold art 1" w:hint="cs"/>
          <w:sz w:val="24"/>
          <w:szCs w:val="24"/>
          <w:bdr w:val="none" w:sz="0" w:space="0" w:color="auto" w:frame="1"/>
          <w:rtl/>
        </w:rPr>
        <w:t xml:space="preserve"> </w:t>
      </w:r>
      <w:r w:rsidRPr="00554DD1">
        <w:rPr>
          <w:rFonts w:ascii="Times New Roman" w:hAnsi="Times New Roman" w:cs="mohammad bold art 1"/>
          <w:sz w:val="24"/>
          <w:szCs w:val="24"/>
          <w:bdr w:val="none" w:sz="0" w:space="0" w:color="auto" w:frame="1"/>
          <w:rtl/>
        </w:rPr>
        <w:t>في تاريخ استعراب الطب الحديث.</w:t>
      </w:r>
    </w:p>
    <w:p w14:paraId="68170077" w14:textId="77777777" w:rsidR="00900665" w:rsidRPr="00554DD1" w:rsidRDefault="00900665" w:rsidP="00131A5A">
      <w:pPr>
        <w:widowControl w:val="0"/>
        <w:tabs>
          <w:tab w:val="right" w:pos="-1170"/>
        </w:tabs>
        <w:spacing w:after="0" w:line="240" w:lineRule="auto"/>
        <w:ind w:firstLine="565"/>
        <w:jc w:val="both"/>
        <w:rPr>
          <w:rFonts w:ascii="Times New Roman" w:eastAsia="Calibri" w:hAnsi="Times New Roman" w:cs="mohammad bold art 1"/>
          <w:sz w:val="24"/>
          <w:szCs w:val="24"/>
          <w:rtl/>
          <w:lang w:bidi="ar-EG"/>
        </w:rPr>
      </w:pPr>
      <w:r w:rsidRPr="00554DD1">
        <w:rPr>
          <w:rFonts w:ascii="Times New Roman" w:eastAsia="Calibri" w:hAnsi="Times New Roman" w:cs="mohammad bold art 1"/>
          <w:sz w:val="24"/>
          <w:szCs w:val="24"/>
          <w:rtl/>
        </w:rPr>
        <w:t xml:space="preserve"> وكانت المبادرة في المغرب بإنشاء مكتب تنسيق التعريب 1961م الذي أكد في النظام الداخلي له “بعد انضمامه للجامعة العربية بتاريخ 27/1/1973” أن " يقوم المكتب بالمساهمة الفعالة في الجهود التي تبذل في الوطن العربي للعناية بقضايا اللغة العربية، ومواكبتها للعصر، واستجابتها لمطالبه ".</w:t>
      </w:r>
    </w:p>
    <w:p w14:paraId="5579C180" w14:textId="77777777" w:rsidR="00900665" w:rsidRPr="00554DD1" w:rsidRDefault="00900665" w:rsidP="00554DD1">
      <w:pPr>
        <w:widowControl w:val="0"/>
        <w:tabs>
          <w:tab w:val="right" w:pos="-1170"/>
        </w:tabs>
        <w:spacing w:after="0" w:line="240" w:lineRule="auto"/>
        <w:jc w:val="both"/>
        <w:rPr>
          <w:rFonts w:ascii="Times New Roman" w:eastAsia="Calibri" w:hAnsi="Times New Roman" w:cs="mohammad bold art 1"/>
          <w:sz w:val="24"/>
          <w:szCs w:val="24"/>
          <w:rtl/>
          <w:lang w:bidi="ar-EG"/>
        </w:rPr>
      </w:pPr>
      <w:r w:rsidRPr="00554DD1">
        <w:rPr>
          <w:rFonts w:ascii="Times New Roman" w:eastAsia="Calibri" w:hAnsi="Times New Roman" w:cs="mohammad bold art 1"/>
          <w:b/>
          <w:bCs/>
          <w:sz w:val="24"/>
          <w:szCs w:val="24"/>
          <w:rtl/>
        </w:rPr>
        <w:t>ب</w:t>
      </w:r>
      <w:r w:rsidRPr="00554DD1">
        <w:rPr>
          <w:rFonts w:ascii="Times New Roman" w:eastAsia="Calibri" w:hAnsi="Times New Roman" w:cs="mohammad bold art 1" w:hint="cs"/>
          <w:b/>
          <w:bCs/>
          <w:sz w:val="24"/>
          <w:szCs w:val="24"/>
          <w:rtl/>
        </w:rPr>
        <w:t>)</w:t>
      </w:r>
      <w:r w:rsidRPr="00554DD1">
        <w:rPr>
          <w:rFonts w:ascii="Times New Roman" w:eastAsia="Calibri" w:hAnsi="Times New Roman" w:cs="mohammad bold art 1"/>
          <w:b/>
          <w:bCs/>
          <w:sz w:val="24"/>
          <w:szCs w:val="24"/>
          <w:rtl/>
        </w:rPr>
        <w:t xml:space="preserve"> الفترة الثانية 1990-2011:</w:t>
      </w:r>
      <w:r w:rsidRPr="00554DD1">
        <w:rPr>
          <w:rFonts w:ascii="Times New Roman" w:eastAsia="Calibri" w:hAnsi="Times New Roman" w:cs="mohammad bold art 1"/>
          <w:sz w:val="24"/>
          <w:szCs w:val="24"/>
          <w:rtl/>
          <w:lang w:bidi="ar-EG"/>
        </w:rPr>
        <w:t xml:space="preserve"> توالت الأثار الكارثية </w:t>
      </w:r>
      <w:r w:rsidRPr="00554DD1">
        <w:rPr>
          <w:rFonts w:ascii="Times New Roman" w:eastAsia="Calibri" w:hAnsi="Times New Roman" w:cs="mohammad bold art 1"/>
          <w:sz w:val="24"/>
          <w:szCs w:val="24"/>
          <w:rtl/>
        </w:rPr>
        <w:t>عقب انهيار الاتحاد السوفيتي، ولم ينسحب الاحتلال الصهيوني للضفة الغربية والجولان رغم قرار مجلس الأمن 242، وبعد مؤتمر مدريد للسلام وافق</w:t>
      </w:r>
      <w:r w:rsidRPr="00554DD1">
        <w:rPr>
          <w:rFonts w:ascii="Times New Roman" w:eastAsia="Calibri" w:hAnsi="Times New Roman" w:cs="mohammad bold art 1" w:hint="cs"/>
          <w:sz w:val="24"/>
          <w:szCs w:val="24"/>
          <w:rtl/>
        </w:rPr>
        <w:t xml:space="preserve"> </w:t>
      </w:r>
      <w:r w:rsidRPr="00554DD1">
        <w:rPr>
          <w:rFonts w:ascii="Times New Roman" w:eastAsia="Calibri" w:hAnsi="Times New Roman" w:cs="mohammad bold art 1"/>
          <w:sz w:val="24"/>
          <w:szCs w:val="24"/>
          <w:rtl/>
        </w:rPr>
        <w:t>العرب على مبدأ «الأرض مقابل السلام »، و</w:t>
      </w:r>
      <w:r w:rsidRPr="00554DD1">
        <w:rPr>
          <w:rFonts w:ascii="Times New Roman" w:eastAsia="Calibri" w:hAnsi="Times New Roman" w:cs="mohammad bold art 1"/>
          <w:sz w:val="24"/>
          <w:szCs w:val="24"/>
          <w:rtl/>
          <w:lang w:bidi="ar-EG"/>
        </w:rPr>
        <w:t>كانت حروب الخليج بإيران ثم العراق، وعقب ذلك تتابعت الأحداث ل</w:t>
      </w:r>
      <w:r w:rsidRPr="00554DD1">
        <w:rPr>
          <w:rFonts w:ascii="Times New Roman" w:eastAsia="Calibri" w:hAnsi="Times New Roman" w:cs="mohammad bold art 1"/>
          <w:sz w:val="24"/>
          <w:szCs w:val="24"/>
          <w:rtl/>
        </w:rPr>
        <w:t>يصبح التهديد ملامساً جميع الدول العربية مع ترسيخ الانتماء القطري</w:t>
      </w:r>
      <w:r w:rsidRPr="00554DD1">
        <w:rPr>
          <w:rFonts w:ascii="Times New Roman" w:eastAsia="Calibri" w:hAnsi="Times New Roman" w:cs="mohammad bold art 1"/>
          <w:sz w:val="24"/>
          <w:szCs w:val="24"/>
        </w:rPr>
        <w:t>.</w:t>
      </w:r>
    </w:p>
    <w:p w14:paraId="3B013766" w14:textId="070ED5AD" w:rsidR="00900665" w:rsidRDefault="00900665" w:rsidP="00131A5A">
      <w:pPr>
        <w:widowControl w:val="0"/>
        <w:tabs>
          <w:tab w:val="right" w:pos="-1170"/>
        </w:tabs>
        <w:spacing w:after="0" w:line="240" w:lineRule="auto"/>
        <w:ind w:firstLine="423"/>
        <w:jc w:val="both"/>
        <w:rPr>
          <w:rFonts w:ascii="Times New Roman" w:eastAsia="Calibri" w:hAnsi="Times New Roman" w:cs="mohammad bold art 1"/>
          <w:sz w:val="24"/>
          <w:szCs w:val="24"/>
          <w:rtl/>
        </w:rPr>
      </w:pPr>
      <w:r w:rsidRPr="00554DD1">
        <w:rPr>
          <w:rFonts w:ascii="Times New Roman" w:eastAsia="Calibri" w:hAnsi="Times New Roman" w:cs="mohammad bold art 1"/>
          <w:sz w:val="24"/>
          <w:szCs w:val="24"/>
          <w:rtl/>
          <w:lang w:bidi="ar-EG"/>
        </w:rPr>
        <w:t xml:space="preserve">وقد تعرضت </w:t>
      </w:r>
      <w:r w:rsidRPr="00554DD1">
        <w:rPr>
          <w:rFonts w:ascii="Times New Roman" w:eastAsia="Calibri" w:hAnsi="Times New Roman" w:cs="mohammad bold art 1"/>
          <w:sz w:val="24"/>
          <w:szCs w:val="24"/>
          <w:rtl/>
        </w:rPr>
        <w:t>الجامعة العربية منذ نشأتها لتصارع ثلاثة أنواع من الإرادات، إرادة الفكر القومي فلا تصدر عنها قرارات تتناقض مع عقيدة النظام العربي، وإرادة الأقطار</w:t>
      </w:r>
      <w:r w:rsidR="00EF075B" w:rsidRPr="00554DD1">
        <w:rPr>
          <w:rFonts w:ascii="Times New Roman" w:eastAsia="Calibri" w:hAnsi="Times New Roman" w:cs="mohammad bold art 1" w:hint="cs"/>
          <w:sz w:val="24"/>
          <w:szCs w:val="24"/>
          <w:rtl/>
        </w:rPr>
        <w:t xml:space="preserve"> </w:t>
      </w:r>
      <w:r w:rsidRPr="00554DD1">
        <w:rPr>
          <w:rFonts w:ascii="Times New Roman" w:eastAsia="Calibri" w:hAnsi="Times New Roman" w:cs="mohammad bold art 1"/>
          <w:sz w:val="24"/>
          <w:szCs w:val="24"/>
          <w:rtl/>
        </w:rPr>
        <w:t>”الأعضاء” أو الحد من صلاحياتها وسيادتها ولمحددات تفرضها الدول لكي</w:t>
      </w:r>
      <w:r w:rsidRPr="00554DD1">
        <w:rPr>
          <w:rFonts w:ascii="Times New Roman" w:eastAsia="Calibri" w:hAnsi="Times New Roman" w:cs="mohammad bold art 1" w:hint="cs"/>
          <w:sz w:val="24"/>
          <w:szCs w:val="24"/>
          <w:rtl/>
        </w:rPr>
        <w:t xml:space="preserve"> </w:t>
      </w:r>
      <w:r w:rsidRPr="00554DD1">
        <w:rPr>
          <w:rFonts w:ascii="Times New Roman" w:eastAsia="Calibri" w:hAnsi="Times New Roman" w:cs="mohammad bold art 1"/>
          <w:sz w:val="24"/>
          <w:szCs w:val="24"/>
          <w:rtl/>
        </w:rPr>
        <w:t xml:space="preserve">لا تتمادى في التعبير عن الفكر القومي، وإرادة البيئة الدولية، فهي ترضخ لمحددات تُفْرَضْ ولتدخلات متواصلة من البيئة الدولية للتأثير على التوازنات والتحالفات العربية. </w:t>
      </w:r>
    </w:p>
    <w:p w14:paraId="17262376" w14:textId="77777777" w:rsidR="00561C46" w:rsidRDefault="00561C46" w:rsidP="00131A5A">
      <w:pPr>
        <w:widowControl w:val="0"/>
        <w:tabs>
          <w:tab w:val="right" w:pos="-1170"/>
        </w:tabs>
        <w:spacing w:after="0" w:line="240" w:lineRule="auto"/>
        <w:ind w:firstLine="423"/>
        <w:jc w:val="both"/>
        <w:rPr>
          <w:rFonts w:ascii="Times New Roman" w:eastAsia="Calibri" w:hAnsi="Times New Roman" w:cs="mohammad bold art 1"/>
          <w:sz w:val="24"/>
          <w:szCs w:val="24"/>
          <w:rtl/>
        </w:rPr>
      </w:pPr>
    </w:p>
    <w:p w14:paraId="2D2B2303" w14:textId="77777777" w:rsidR="00561C46" w:rsidRPr="00554DD1" w:rsidRDefault="00561C46" w:rsidP="00131A5A">
      <w:pPr>
        <w:widowControl w:val="0"/>
        <w:tabs>
          <w:tab w:val="right" w:pos="-1170"/>
        </w:tabs>
        <w:spacing w:after="0" w:line="240" w:lineRule="auto"/>
        <w:ind w:firstLine="423"/>
        <w:jc w:val="both"/>
        <w:rPr>
          <w:rFonts w:ascii="Times New Roman" w:eastAsia="Calibri" w:hAnsi="Times New Roman" w:cs="mohammad bold art 1"/>
          <w:sz w:val="24"/>
          <w:szCs w:val="24"/>
          <w:rtl/>
        </w:rPr>
      </w:pPr>
    </w:p>
    <w:p w14:paraId="38B70D1C" w14:textId="10C0A13C" w:rsidR="00900665" w:rsidRPr="00131A5A" w:rsidRDefault="00900665" w:rsidP="00131A5A">
      <w:pPr>
        <w:widowControl w:val="0"/>
        <w:tabs>
          <w:tab w:val="right" w:pos="-1170"/>
        </w:tabs>
        <w:spacing w:after="0" w:line="240" w:lineRule="auto"/>
        <w:ind w:firstLine="423"/>
        <w:jc w:val="both"/>
        <w:rPr>
          <w:rFonts w:ascii="Times New Roman" w:eastAsia="Calibri" w:hAnsi="Times New Roman" w:cs="mohammad bold art 1"/>
          <w:w w:val="90"/>
          <w:sz w:val="24"/>
          <w:szCs w:val="24"/>
          <w:rtl/>
          <w:lang w:bidi="ar-EG"/>
        </w:rPr>
      </w:pPr>
      <w:r w:rsidRPr="00554DD1">
        <w:rPr>
          <w:rFonts w:ascii="Times New Roman" w:eastAsia="Calibri" w:hAnsi="Times New Roman" w:cs="mohammad bold art 1"/>
          <w:sz w:val="24"/>
          <w:szCs w:val="24"/>
          <w:rtl/>
        </w:rPr>
        <w:lastRenderedPageBreak/>
        <w:t xml:space="preserve"> ومع التسليم باستمرارية اللغة العربية في أداء دورها في حفظ التراث العربي والإسلامي من جهة، وتعهدها الشعور بالعروبة من جهة ثانية، وبالأخص إزاء تصاعد التعليم والتعلم باللغات الأجنبية عبر المدارس الأجنبية والدولية والجامعات الخاصة؛ فقد </w:t>
      </w:r>
      <w:r w:rsidRPr="00554DD1">
        <w:rPr>
          <w:rFonts w:ascii="Times New Roman" w:eastAsia="Calibri" w:hAnsi="Times New Roman" w:cs="mohammad bold art 1"/>
          <w:sz w:val="24"/>
          <w:szCs w:val="24"/>
          <w:rtl/>
          <w:lang w:bidi="ar-EG"/>
        </w:rPr>
        <w:t xml:space="preserve">حظيت العربية </w:t>
      </w:r>
      <w:proofErr w:type="spellStart"/>
      <w:r w:rsidRPr="00554DD1">
        <w:rPr>
          <w:rFonts w:ascii="Times New Roman" w:eastAsia="Calibri" w:hAnsi="Times New Roman" w:cs="mohammad bold art 1"/>
          <w:sz w:val="24"/>
          <w:szCs w:val="24"/>
          <w:rtl/>
        </w:rPr>
        <w:t>ب</w:t>
      </w:r>
      <w:r w:rsidRPr="00554DD1">
        <w:rPr>
          <w:rFonts w:ascii="Times New Roman" w:eastAsia="Calibri" w:hAnsi="Times New Roman" w:cs="mohammad bold art 1" w:hint="cs"/>
          <w:sz w:val="24"/>
          <w:szCs w:val="24"/>
          <w:rtl/>
        </w:rPr>
        <w:t>إ</w:t>
      </w:r>
      <w:r w:rsidRPr="00554DD1">
        <w:rPr>
          <w:rFonts w:ascii="Times New Roman" w:eastAsia="Calibri" w:hAnsi="Times New Roman" w:cs="mohammad bold art 1"/>
          <w:sz w:val="24"/>
          <w:szCs w:val="24"/>
          <w:rtl/>
        </w:rPr>
        <w:t>هتمام</w:t>
      </w:r>
      <w:proofErr w:type="spellEnd"/>
      <w:r w:rsidRPr="00554DD1">
        <w:rPr>
          <w:rFonts w:ascii="Times New Roman" w:eastAsia="Calibri" w:hAnsi="Times New Roman" w:cs="mohammad bold art 1"/>
          <w:sz w:val="24"/>
          <w:szCs w:val="24"/>
          <w:rtl/>
        </w:rPr>
        <w:t xml:space="preserve"> معظم </w:t>
      </w:r>
      <w:r w:rsidRPr="00131A5A">
        <w:rPr>
          <w:rFonts w:ascii="Times New Roman" w:eastAsia="Calibri" w:hAnsi="Times New Roman" w:cs="mohammad bold art 1"/>
          <w:w w:val="90"/>
          <w:sz w:val="24"/>
          <w:szCs w:val="24"/>
          <w:rtl/>
        </w:rPr>
        <w:t xml:space="preserve">الاتجاهات الرئيسة في الفكر العربي، وإن تباين حيز </w:t>
      </w:r>
      <w:r w:rsidR="00131A5A" w:rsidRPr="00131A5A">
        <w:rPr>
          <w:rFonts w:ascii="Times New Roman" w:eastAsia="Calibri" w:hAnsi="Times New Roman" w:cs="mohammad bold art 1" w:hint="cs"/>
          <w:w w:val="90"/>
          <w:sz w:val="24"/>
          <w:szCs w:val="24"/>
          <w:rtl/>
        </w:rPr>
        <w:t>الاهتمام</w:t>
      </w:r>
      <w:r w:rsidRPr="00131A5A">
        <w:rPr>
          <w:rFonts w:ascii="Times New Roman" w:eastAsia="Calibri" w:hAnsi="Times New Roman" w:cs="mohammad bold art 1"/>
          <w:w w:val="90"/>
          <w:sz w:val="24"/>
          <w:szCs w:val="24"/>
          <w:rtl/>
        </w:rPr>
        <w:t xml:space="preserve"> باللغة داخلها.</w:t>
      </w:r>
    </w:p>
    <w:p w14:paraId="617EC8D5" w14:textId="77777777" w:rsidR="00900665" w:rsidRPr="00554DD1" w:rsidRDefault="00900665" w:rsidP="00131A5A">
      <w:pPr>
        <w:widowControl w:val="0"/>
        <w:tabs>
          <w:tab w:val="right" w:pos="-1170"/>
        </w:tabs>
        <w:spacing w:after="0" w:line="240" w:lineRule="auto"/>
        <w:ind w:firstLine="423"/>
        <w:jc w:val="both"/>
        <w:rPr>
          <w:rFonts w:ascii="Times New Roman" w:eastAsia="Calibri" w:hAnsi="Times New Roman" w:cs="mohammad bold art 1"/>
          <w:sz w:val="24"/>
          <w:szCs w:val="24"/>
          <w:rtl/>
          <w:lang w:bidi="ar-EG"/>
        </w:rPr>
      </w:pPr>
      <w:r w:rsidRPr="00554DD1">
        <w:rPr>
          <w:rFonts w:ascii="Times New Roman" w:eastAsia="Calibri" w:hAnsi="Times New Roman" w:cs="mohammad bold art 1"/>
          <w:sz w:val="24"/>
          <w:szCs w:val="24"/>
          <w:rtl/>
          <w:lang w:bidi="ar-EG"/>
        </w:rPr>
        <w:t xml:space="preserve"> وإزاء جملة التحديات تلك تراجعت حركة التعريب،</w:t>
      </w:r>
      <w:r w:rsidRPr="00554DD1">
        <w:rPr>
          <w:rFonts w:ascii="Times New Roman" w:eastAsia="Calibri" w:hAnsi="Times New Roman" w:cs="mohammad bold art 1"/>
          <w:sz w:val="24"/>
          <w:szCs w:val="24"/>
          <w:rtl/>
        </w:rPr>
        <w:t xml:space="preserve"> قسَّم أسبابها محمود السيد “2002” إلى أسباب أصولية وإجرائية: فمن النوع الأول التلكؤ في إصدار القرار السياسي الملزم، وفتور </w:t>
      </w:r>
      <w:proofErr w:type="spellStart"/>
      <w:r w:rsidRPr="00554DD1">
        <w:rPr>
          <w:rFonts w:ascii="Times New Roman" w:eastAsia="Calibri" w:hAnsi="Times New Roman" w:cs="mohammad bold art 1"/>
          <w:sz w:val="24"/>
          <w:szCs w:val="24"/>
          <w:rtl/>
        </w:rPr>
        <w:t>الإنتماء</w:t>
      </w:r>
      <w:proofErr w:type="spellEnd"/>
      <w:r w:rsidRPr="00554DD1">
        <w:rPr>
          <w:rFonts w:ascii="Times New Roman" w:eastAsia="Calibri" w:hAnsi="Times New Roman" w:cs="mohammad bold art 1"/>
          <w:sz w:val="24"/>
          <w:szCs w:val="24"/>
          <w:rtl/>
        </w:rPr>
        <w:t xml:space="preserve"> القومي، وانفصام التجربة عن مواكبة العصر، ومن النوع الآخر ضعف تأليف الكتاب،</w:t>
      </w:r>
      <w:r w:rsidRPr="00554DD1">
        <w:rPr>
          <w:rFonts w:ascii="Times New Roman" w:eastAsia="Calibri" w:hAnsi="Times New Roman" w:cs="mohammad bold art 1" w:hint="cs"/>
          <w:sz w:val="24"/>
          <w:szCs w:val="24"/>
          <w:rtl/>
        </w:rPr>
        <w:t xml:space="preserve"> </w:t>
      </w:r>
      <w:r w:rsidRPr="00554DD1">
        <w:rPr>
          <w:rFonts w:ascii="Times New Roman" w:eastAsia="Calibri" w:hAnsi="Times New Roman" w:cs="mohammad bold art 1"/>
          <w:sz w:val="24"/>
          <w:szCs w:val="24"/>
          <w:rtl/>
        </w:rPr>
        <w:t>والتأخر في وضع المصطلحات، وتشتت الجهود وعدم التنسيق بين العاملين في مجال التعريب، وعدم الجدية في متابعة التنفيذ في استخدام اللغة العربية</w:t>
      </w:r>
      <w:r w:rsidRPr="00554DD1">
        <w:rPr>
          <w:rFonts w:ascii="Times New Roman" w:eastAsia="Calibri" w:hAnsi="Times New Roman" w:cs="mohammad bold art 1"/>
          <w:sz w:val="24"/>
          <w:szCs w:val="24"/>
          <w:rtl/>
          <w:lang w:bidi="ar-EG"/>
        </w:rPr>
        <w:t>.</w:t>
      </w:r>
    </w:p>
    <w:p w14:paraId="57EB6F2A" w14:textId="48F64307" w:rsidR="00900665" w:rsidRPr="00554DD1" w:rsidRDefault="00900665" w:rsidP="00131A5A">
      <w:pPr>
        <w:widowControl w:val="0"/>
        <w:tabs>
          <w:tab w:val="right" w:pos="-1170"/>
        </w:tabs>
        <w:spacing w:after="0" w:line="240" w:lineRule="auto"/>
        <w:ind w:firstLine="423"/>
        <w:jc w:val="both"/>
        <w:rPr>
          <w:rFonts w:ascii="Times New Roman" w:eastAsia="Calibri" w:hAnsi="Times New Roman" w:cs="mohammad bold art 1"/>
          <w:sz w:val="24"/>
          <w:szCs w:val="24"/>
          <w:rtl/>
        </w:rPr>
      </w:pPr>
      <w:r w:rsidRPr="00554DD1">
        <w:rPr>
          <w:rFonts w:ascii="Times New Roman" w:eastAsia="Calibri" w:hAnsi="Times New Roman" w:cs="mohammad bold art 1"/>
          <w:sz w:val="24"/>
          <w:szCs w:val="24"/>
          <w:rtl/>
          <w:lang w:bidi="ar-EG"/>
        </w:rPr>
        <w:t xml:space="preserve">ومع ما ذكره </w:t>
      </w:r>
      <w:r w:rsidRPr="00554DD1">
        <w:rPr>
          <w:rFonts w:ascii="Times New Roman" w:eastAsia="Calibri" w:hAnsi="Times New Roman" w:cs="mohammad bold art 1"/>
          <w:sz w:val="24"/>
          <w:szCs w:val="24"/>
          <w:rtl/>
        </w:rPr>
        <w:t>عبد الكريم خليفة ”2008”</w:t>
      </w:r>
      <w:r w:rsidRPr="00554DD1">
        <w:rPr>
          <w:rFonts w:ascii="Times New Roman" w:eastAsia="Calibri" w:hAnsi="Times New Roman" w:cs="mohammad bold art 1"/>
          <w:sz w:val="24"/>
          <w:szCs w:val="24"/>
          <w:rtl/>
          <w:lang w:bidi="ar-EG"/>
        </w:rPr>
        <w:t xml:space="preserve"> من</w:t>
      </w:r>
      <w:r w:rsidRPr="00554DD1">
        <w:rPr>
          <w:rFonts w:ascii="Times New Roman" w:eastAsia="Calibri" w:hAnsi="Times New Roman" w:cs="mohammad bold art 1"/>
          <w:sz w:val="24"/>
          <w:szCs w:val="24"/>
          <w:rtl/>
        </w:rPr>
        <w:t xml:space="preserve"> أن تهميش اللغة العربية وازدراءها يتم بصورة عملية؛</w:t>
      </w:r>
      <w:r w:rsidR="00131A5A">
        <w:rPr>
          <w:rFonts w:ascii="Times New Roman" w:eastAsia="Calibri" w:hAnsi="Times New Roman" w:cs="mohammad bold art 1" w:hint="cs"/>
          <w:sz w:val="24"/>
          <w:szCs w:val="24"/>
          <w:rtl/>
        </w:rPr>
        <w:t xml:space="preserve"> </w:t>
      </w:r>
      <w:r w:rsidRPr="00554DD1">
        <w:rPr>
          <w:rFonts w:ascii="Times New Roman" w:eastAsia="Calibri" w:hAnsi="Times New Roman" w:cs="mohammad bold art 1"/>
          <w:sz w:val="24"/>
          <w:szCs w:val="24"/>
          <w:rtl/>
        </w:rPr>
        <w:t>رغم ما تنص عليه دساتير الدول العربية، لذا فإن من اللازم وضع استراتيجية لغوية عربية ملزمة، خاصة وأنّ مزاحمة اللغات الأجنبية للغة العربية لم تكن في يوم من الأيام بأشرس ممّا هي عليه في هذه الأيام</w:t>
      </w:r>
      <w:r w:rsidRPr="00554DD1">
        <w:rPr>
          <w:rFonts w:ascii="Times New Roman" w:eastAsia="Calibri" w:hAnsi="Times New Roman" w:cs="mohammad bold art 1" w:hint="cs"/>
          <w:sz w:val="24"/>
          <w:szCs w:val="24"/>
          <w:rtl/>
        </w:rPr>
        <w:t xml:space="preserve"> </w:t>
      </w:r>
      <w:r w:rsidRPr="00554DD1">
        <w:rPr>
          <w:rFonts w:ascii="Times New Roman" w:eastAsia="Calibri" w:hAnsi="Times New Roman" w:cs="mohammad bold art 1"/>
          <w:sz w:val="24"/>
          <w:szCs w:val="24"/>
          <w:rtl/>
        </w:rPr>
        <w:t>، علاوة على انتشار الجامعات والمدارس باللغات الأجنبية والدولية بما فيها دول الخليج والمشرق العربي.</w:t>
      </w:r>
    </w:p>
    <w:p w14:paraId="7E148BA6" w14:textId="77777777" w:rsidR="00900665" w:rsidRPr="00131A5A" w:rsidRDefault="00900665" w:rsidP="00554DD1">
      <w:pPr>
        <w:pStyle w:val="a5"/>
        <w:tabs>
          <w:tab w:val="right" w:pos="-1170"/>
        </w:tabs>
        <w:spacing w:after="0" w:line="240" w:lineRule="auto"/>
        <w:ind w:left="0"/>
        <w:contextualSpacing w:val="0"/>
        <w:jc w:val="both"/>
        <w:rPr>
          <w:rFonts w:ascii="Times New Roman" w:hAnsi="Times New Roman" w:cs="mohammad bold art 1"/>
          <w:b/>
          <w:bCs/>
          <w:sz w:val="24"/>
          <w:szCs w:val="24"/>
          <w:u w:val="single"/>
          <w:rtl/>
          <w:lang w:bidi="ar-EG"/>
        </w:rPr>
      </w:pPr>
      <w:r w:rsidRPr="00131A5A">
        <w:rPr>
          <w:rFonts w:ascii="Times New Roman" w:hAnsi="Times New Roman" w:cs="mohammad bold art 1"/>
          <w:b/>
          <w:bCs/>
          <w:sz w:val="24"/>
          <w:szCs w:val="24"/>
          <w:u w:val="single"/>
          <w:rtl/>
          <w:lang w:bidi="ar-EG"/>
        </w:rPr>
        <w:t xml:space="preserve">نحو اجتماع اللغة التربوي </w:t>
      </w:r>
    </w:p>
    <w:p w14:paraId="753E66FF" w14:textId="77777777" w:rsidR="00900665" w:rsidRPr="00554DD1" w:rsidRDefault="00900665" w:rsidP="00131A5A">
      <w:pPr>
        <w:widowControl w:val="0"/>
        <w:tabs>
          <w:tab w:val="right" w:pos="-1170"/>
        </w:tabs>
        <w:spacing w:after="0" w:line="240" w:lineRule="auto"/>
        <w:ind w:firstLine="423"/>
        <w:jc w:val="both"/>
        <w:rPr>
          <w:rFonts w:ascii="Times New Roman" w:eastAsia="Calibri" w:hAnsi="Times New Roman" w:cs="mohammad bold art 1"/>
          <w:sz w:val="24"/>
          <w:szCs w:val="24"/>
          <w:rtl/>
        </w:rPr>
      </w:pPr>
      <w:r w:rsidRPr="00554DD1">
        <w:rPr>
          <w:rFonts w:ascii="Times New Roman" w:eastAsia="Calibri" w:hAnsi="Times New Roman" w:cs="mohammad bold art 1"/>
          <w:sz w:val="24"/>
          <w:szCs w:val="24"/>
          <w:rtl/>
        </w:rPr>
        <w:t xml:space="preserve">أثبتت الأبحاث اللسانية المعاصرة أن ولوج عالم المعرفة ليس حكرا على لغة دون أخرى، وأن تحصيل المعارف لا يكون رهين لغة عالمية في مقابل لغات وطنية ومحلية غير ممتلكة لقدرة </w:t>
      </w:r>
      <w:proofErr w:type="spellStart"/>
      <w:r w:rsidRPr="00554DD1">
        <w:rPr>
          <w:rFonts w:ascii="Times New Roman" w:eastAsia="Calibri" w:hAnsi="Times New Roman" w:cs="mohammad bold art 1"/>
          <w:sz w:val="24"/>
          <w:szCs w:val="24"/>
          <w:rtl/>
        </w:rPr>
        <w:t>ال</w:t>
      </w:r>
      <w:r w:rsidRPr="00554DD1">
        <w:rPr>
          <w:rFonts w:ascii="Times New Roman" w:eastAsia="Calibri" w:hAnsi="Times New Roman" w:cs="mohammad bold art 1" w:hint="cs"/>
          <w:sz w:val="24"/>
          <w:szCs w:val="24"/>
          <w:rtl/>
        </w:rPr>
        <w:t>إ</w:t>
      </w:r>
      <w:r w:rsidRPr="00554DD1">
        <w:rPr>
          <w:rFonts w:ascii="Times New Roman" w:eastAsia="Calibri" w:hAnsi="Times New Roman" w:cs="mohammad bold art 1"/>
          <w:sz w:val="24"/>
          <w:szCs w:val="24"/>
          <w:rtl/>
        </w:rPr>
        <w:t>نخراط</w:t>
      </w:r>
      <w:proofErr w:type="spellEnd"/>
      <w:r w:rsidRPr="00554DD1">
        <w:rPr>
          <w:rFonts w:ascii="Times New Roman" w:eastAsia="Calibri" w:hAnsi="Times New Roman" w:cs="mohammad bold art 1"/>
          <w:sz w:val="24"/>
          <w:szCs w:val="24"/>
          <w:rtl/>
        </w:rPr>
        <w:t xml:space="preserve"> في قيم العصر؛ من هنا فإن التخطيط اللغوي الناج</w:t>
      </w:r>
      <w:r w:rsidRPr="00554DD1">
        <w:rPr>
          <w:rFonts w:ascii="Times New Roman" w:eastAsia="Calibri" w:hAnsi="Times New Roman" w:cs="mohammad bold art 1" w:hint="cs"/>
          <w:sz w:val="24"/>
          <w:szCs w:val="24"/>
          <w:rtl/>
        </w:rPr>
        <w:t>ع</w:t>
      </w:r>
      <w:r w:rsidRPr="00554DD1">
        <w:rPr>
          <w:rFonts w:ascii="Times New Roman" w:eastAsia="Calibri" w:hAnsi="Times New Roman" w:cs="mohammad bold art 1"/>
          <w:sz w:val="24"/>
          <w:szCs w:val="24"/>
          <w:rtl/>
        </w:rPr>
        <w:t xml:space="preserve"> يكون مصحوبا دوما بسياسة لغوية قادرة على تلبية حاجات التنمية الوطنية، واستعمال اللغة العربية في التربية والإعلام والإدارة وشتى مرافق أجهزة الدولة، مع الانفتاح على لغات العالم وعلى الثقافات الأجنبية والإنسانية، تنميةً لِوعْي نقديّ خلاق يتملّكُ ثقافة الآخر وليس التعرف عليها فقط.</w:t>
      </w:r>
    </w:p>
    <w:p w14:paraId="7602430A" w14:textId="77777777" w:rsidR="00900665" w:rsidRPr="00554DD1" w:rsidRDefault="00900665" w:rsidP="00131A5A">
      <w:pPr>
        <w:widowControl w:val="0"/>
        <w:tabs>
          <w:tab w:val="right" w:pos="-1170"/>
        </w:tabs>
        <w:spacing w:after="0" w:line="240" w:lineRule="auto"/>
        <w:ind w:firstLine="423"/>
        <w:jc w:val="both"/>
        <w:rPr>
          <w:rFonts w:ascii="Times New Roman" w:eastAsia="Calibri" w:hAnsi="Times New Roman" w:cs="mohammad bold art 1"/>
          <w:sz w:val="24"/>
          <w:szCs w:val="24"/>
          <w:rtl/>
        </w:rPr>
      </w:pPr>
      <w:r w:rsidRPr="00554DD1">
        <w:rPr>
          <w:rFonts w:ascii="Times New Roman" w:eastAsia="Calibri" w:hAnsi="Times New Roman" w:cs="mohammad bold art 1"/>
          <w:sz w:val="24"/>
          <w:szCs w:val="24"/>
          <w:rtl/>
        </w:rPr>
        <w:lastRenderedPageBreak/>
        <w:t xml:space="preserve"> واللغة أداة ضرورية للحياة الاجتماعية لهذا نشأ علم اجتماع اللغة، وقد تعددت أسماؤه، ومنها: فقه اللغة، وعلم اللسان، واللسانيات، </w:t>
      </w:r>
      <w:proofErr w:type="spellStart"/>
      <w:r w:rsidRPr="00554DD1">
        <w:rPr>
          <w:rFonts w:ascii="Times New Roman" w:eastAsia="Calibri" w:hAnsi="Times New Roman" w:cs="mohammad bold art 1"/>
          <w:sz w:val="24"/>
          <w:szCs w:val="24"/>
          <w:rtl/>
        </w:rPr>
        <w:t>وألسنيات</w:t>
      </w:r>
      <w:proofErr w:type="spellEnd"/>
      <w:r w:rsidRPr="00554DD1">
        <w:rPr>
          <w:rFonts w:ascii="Times New Roman" w:eastAsia="Calibri" w:hAnsi="Times New Roman" w:cs="mohammad bold art 1"/>
          <w:sz w:val="24"/>
          <w:szCs w:val="24"/>
          <w:rtl/>
        </w:rPr>
        <w:t xml:space="preserve">، وعلم اللغة </w:t>
      </w:r>
      <w:r w:rsidRPr="00554DD1">
        <w:rPr>
          <w:rFonts w:ascii="Times New Roman" w:eastAsia="Calibri" w:hAnsi="Times New Roman" w:cs="mohammad bold art 1"/>
          <w:sz w:val="24"/>
          <w:szCs w:val="24"/>
        </w:rPr>
        <w:t>Linguistics</w:t>
      </w:r>
      <w:r w:rsidRPr="00554DD1">
        <w:rPr>
          <w:rFonts w:ascii="Times New Roman" w:eastAsia="Calibri" w:hAnsi="Times New Roman" w:cs="mohammad bold art 1"/>
          <w:sz w:val="24"/>
          <w:szCs w:val="24"/>
          <w:rtl/>
        </w:rPr>
        <w:t xml:space="preserve">، ولعلم اللغة بعدان: أولهما علم اللغة النظري، واحتوت فروعه علوم: الأصوات، </w:t>
      </w:r>
      <w:proofErr w:type="spellStart"/>
      <w:r w:rsidRPr="00554DD1">
        <w:rPr>
          <w:rFonts w:ascii="Times New Roman" w:eastAsia="Calibri" w:hAnsi="Times New Roman" w:cs="mohammad bold art 1"/>
          <w:sz w:val="24"/>
          <w:szCs w:val="24"/>
          <w:rtl/>
        </w:rPr>
        <w:t>والفونيمات</w:t>
      </w:r>
      <w:proofErr w:type="spellEnd"/>
      <w:r w:rsidRPr="00554DD1">
        <w:rPr>
          <w:rFonts w:ascii="Times New Roman" w:eastAsia="Calibri" w:hAnsi="Times New Roman" w:cs="mohammad bold art 1"/>
          <w:sz w:val="24"/>
          <w:szCs w:val="24"/>
          <w:rtl/>
        </w:rPr>
        <w:t xml:space="preserve">، واللغـة التاريخي، والدلالة، والقواعد؛ أما الثاني فهو علم اللغة التطبيقي، واحتوت فروعه: صناعة المعاجم، وعلم اللغة الآلي، وعلم اللغة النفسي </w:t>
      </w:r>
      <w:r w:rsidRPr="00554DD1">
        <w:rPr>
          <w:rFonts w:ascii="Times New Roman" w:eastAsia="Calibri" w:hAnsi="Times New Roman" w:cs="mohammad bold art 1"/>
          <w:sz w:val="24"/>
          <w:szCs w:val="24"/>
        </w:rPr>
        <w:t>Psycholinguistics</w:t>
      </w:r>
      <w:r w:rsidRPr="00554DD1">
        <w:rPr>
          <w:rFonts w:ascii="Times New Roman" w:eastAsia="Calibri" w:hAnsi="Times New Roman" w:cs="mohammad bold art 1"/>
          <w:sz w:val="24"/>
          <w:szCs w:val="24"/>
          <w:rtl/>
        </w:rPr>
        <w:t xml:space="preserve">، وتعليم اللغات، والتقابل اللغوي، وتحليل الأخطاء، ثمّ علم اللغة الاجتماعي </w:t>
      </w:r>
      <w:r w:rsidRPr="00554DD1">
        <w:rPr>
          <w:rFonts w:ascii="Times New Roman" w:eastAsia="Calibri" w:hAnsi="Times New Roman" w:cs="mohammad bold art 1"/>
          <w:sz w:val="24"/>
          <w:szCs w:val="24"/>
        </w:rPr>
        <w:t>Sociolinguistics</w:t>
      </w:r>
      <w:r w:rsidRPr="00554DD1">
        <w:rPr>
          <w:rFonts w:ascii="Times New Roman" w:eastAsia="Calibri" w:hAnsi="Times New Roman" w:cs="mohammad bold art 1"/>
          <w:sz w:val="24"/>
          <w:szCs w:val="24"/>
          <w:rtl/>
        </w:rPr>
        <w:t xml:space="preserve"> ومن المصطلحات الدالة عليه: انثروبولوجيا اللغة، وعلم اجتماع اللغة </w:t>
      </w:r>
      <w:r w:rsidRPr="00554DD1">
        <w:rPr>
          <w:rFonts w:ascii="Times New Roman" w:eastAsia="Calibri" w:hAnsi="Times New Roman" w:cs="mohammad bold art 1"/>
          <w:sz w:val="24"/>
          <w:szCs w:val="24"/>
        </w:rPr>
        <w:t>The Sociology of language</w:t>
      </w:r>
      <w:r w:rsidRPr="00554DD1">
        <w:rPr>
          <w:rFonts w:ascii="Times New Roman" w:eastAsia="Calibri" w:hAnsi="Times New Roman" w:cs="mohammad bold art 1"/>
          <w:sz w:val="24"/>
          <w:szCs w:val="24"/>
          <w:rtl/>
        </w:rPr>
        <w:t xml:space="preserve"> أو علم الاجتماع اللغوي </w:t>
      </w:r>
      <w:r w:rsidRPr="00554DD1">
        <w:rPr>
          <w:rFonts w:ascii="Times New Roman" w:eastAsia="Calibri" w:hAnsi="Times New Roman" w:cs="mohammad bold art 1"/>
          <w:sz w:val="24"/>
          <w:szCs w:val="24"/>
        </w:rPr>
        <w:t>Linguistically society</w:t>
      </w:r>
      <w:r w:rsidRPr="00554DD1">
        <w:rPr>
          <w:rFonts w:ascii="Times New Roman" w:eastAsia="Calibri" w:hAnsi="Times New Roman" w:cs="mohammad bold art 1"/>
          <w:sz w:val="24"/>
          <w:szCs w:val="24"/>
          <w:rtl/>
        </w:rPr>
        <w:t xml:space="preserve">. </w:t>
      </w:r>
    </w:p>
    <w:p w14:paraId="4FD2C0F5" w14:textId="65B7490E" w:rsidR="00900665" w:rsidRPr="00554DD1" w:rsidRDefault="00900665" w:rsidP="00554DD1">
      <w:pPr>
        <w:widowControl w:val="0"/>
        <w:tabs>
          <w:tab w:val="right" w:pos="-1170"/>
        </w:tabs>
        <w:spacing w:after="0" w:line="240" w:lineRule="auto"/>
        <w:ind w:firstLine="720"/>
        <w:jc w:val="both"/>
        <w:rPr>
          <w:rFonts w:ascii="Times New Roman" w:eastAsia="Calibri" w:hAnsi="Times New Roman" w:cs="mohammad bold art 1"/>
          <w:sz w:val="24"/>
          <w:szCs w:val="24"/>
          <w:rtl/>
        </w:rPr>
      </w:pPr>
      <w:r w:rsidRPr="00554DD1">
        <w:rPr>
          <w:rFonts w:ascii="Times New Roman" w:eastAsia="Calibri" w:hAnsi="Times New Roman" w:cs="mohammad bold art 1"/>
          <w:sz w:val="24"/>
          <w:szCs w:val="24"/>
          <w:rtl/>
        </w:rPr>
        <w:t xml:space="preserve">واللغة العربية في حاجة إلى تأصيل علم اجتماع اللغة عموماً والتربوي فيها خصوصاً؛ لأن القدماء حينما درسوا الفصحَى درسوها دراسة مجردة معزولة عن العوامل المؤثرة فيها، وعلى الرغم من مطالبة اللغويين باستقلال هذا العلم؛ فإنهم </w:t>
      </w:r>
      <w:proofErr w:type="spellStart"/>
      <w:r w:rsidRPr="00554DD1">
        <w:rPr>
          <w:rFonts w:ascii="Times New Roman" w:eastAsia="Calibri" w:hAnsi="Times New Roman" w:cs="mohammad bold art 1"/>
          <w:sz w:val="24"/>
          <w:szCs w:val="24"/>
          <w:rtl/>
        </w:rPr>
        <w:t>لاينفون</w:t>
      </w:r>
      <w:proofErr w:type="spellEnd"/>
      <w:r w:rsidRPr="00554DD1">
        <w:rPr>
          <w:rFonts w:ascii="Times New Roman" w:eastAsia="Calibri" w:hAnsi="Times New Roman" w:cs="mohammad bold art 1"/>
          <w:sz w:val="24"/>
          <w:szCs w:val="24"/>
          <w:rtl/>
        </w:rPr>
        <w:t xml:space="preserve"> اعتماده على علوم أخرى؛ لأن دراسة القضايا اللغوية في ضوء العلوم اللغوية من جهة، واتصال علم اللغة بعلوم اجتماعية كثيرة: كعلم الاجتماع، </w:t>
      </w:r>
      <w:proofErr w:type="spellStart"/>
      <w:r w:rsidRPr="00554DD1">
        <w:rPr>
          <w:rFonts w:ascii="Times New Roman" w:eastAsia="Calibri" w:hAnsi="Times New Roman" w:cs="mohammad bold art 1"/>
          <w:sz w:val="24"/>
          <w:szCs w:val="24"/>
          <w:rtl/>
        </w:rPr>
        <w:t>والأنتربولوجيا</w:t>
      </w:r>
      <w:proofErr w:type="spellEnd"/>
      <w:r w:rsidRPr="00554DD1">
        <w:rPr>
          <w:rFonts w:ascii="Times New Roman" w:eastAsia="Calibri" w:hAnsi="Times New Roman" w:cs="mohammad bold art 1"/>
          <w:sz w:val="24"/>
          <w:szCs w:val="24"/>
          <w:rtl/>
        </w:rPr>
        <w:t xml:space="preserve"> وعلم النفس والاحصاء وغيرها؛ ادّى إلى نشأة فروع لغوية جديدة لعل أحدثها علم اللغة </w:t>
      </w:r>
      <w:r w:rsidR="00131A5A" w:rsidRPr="00554DD1">
        <w:rPr>
          <w:rFonts w:ascii="Times New Roman" w:eastAsia="Calibri" w:hAnsi="Times New Roman" w:cs="mohammad bold art 1" w:hint="cs"/>
          <w:sz w:val="24"/>
          <w:szCs w:val="24"/>
          <w:rtl/>
        </w:rPr>
        <w:t>الاجتماعي</w:t>
      </w:r>
      <w:r w:rsidRPr="00554DD1">
        <w:rPr>
          <w:rFonts w:ascii="Times New Roman" w:eastAsia="Calibri" w:hAnsi="Times New Roman" w:cs="mohammad bold art 1"/>
          <w:sz w:val="24"/>
          <w:szCs w:val="24"/>
          <w:rtl/>
        </w:rPr>
        <w:t xml:space="preserve"> التربوي.</w:t>
      </w:r>
    </w:p>
    <w:p w14:paraId="63414740" w14:textId="77777777" w:rsidR="00900665" w:rsidRPr="00131A5A" w:rsidRDefault="00900665" w:rsidP="00554DD1">
      <w:pPr>
        <w:pStyle w:val="a5"/>
        <w:tabs>
          <w:tab w:val="right" w:pos="-1170"/>
        </w:tabs>
        <w:spacing w:after="0" w:line="240" w:lineRule="auto"/>
        <w:ind w:left="0"/>
        <w:contextualSpacing w:val="0"/>
        <w:jc w:val="both"/>
        <w:rPr>
          <w:rFonts w:ascii="Times New Roman" w:hAnsi="Times New Roman" w:cs="mohammad bold art 1"/>
          <w:b/>
          <w:bCs/>
          <w:sz w:val="24"/>
          <w:szCs w:val="24"/>
          <w:u w:val="single"/>
          <w:rtl/>
          <w:lang w:bidi="ar-EG"/>
        </w:rPr>
      </w:pPr>
      <w:r w:rsidRPr="00131A5A">
        <w:rPr>
          <w:rFonts w:ascii="Times New Roman" w:hAnsi="Times New Roman" w:cs="mohammad bold art 1"/>
          <w:b/>
          <w:bCs/>
          <w:sz w:val="24"/>
          <w:szCs w:val="24"/>
          <w:u w:val="single"/>
          <w:rtl/>
          <w:lang w:bidi="ar-EG"/>
        </w:rPr>
        <w:t>اللغة العربية والهوية الثقافية</w:t>
      </w:r>
    </w:p>
    <w:p w14:paraId="5A5750B1" w14:textId="15B3238D" w:rsidR="00900665" w:rsidRPr="00554DD1" w:rsidRDefault="00131A5A" w:rsidP="00131A5A">
      <w:pPr>
        <w:widowControl w:val="0"/>
        <w:tabs>
          <w:tab w:val="right" w:pos="-1170"/>
        </w:tabs>
        <w:spacing w:after="0" w:line="240" w:lineRule="auto"/>
        <w:jc w:val="both"/>
        <w:rPr>
          <w:rFonts w:ascii="Times New Roman" w:eastAsia="Calibri" w:hAnsi="Times New Roman" w:cs="mohammad bold art 1"/>
          <w:sz w:val="24"/>
          <w:szCs w:val="24"/>
          <w:rtl/>
        </w:rPr>
      </w:pPr>
      <w:r>
        <w:rPr>
          <w:rFonts w:ascii="Times New Roman" w:eastAsia="Calibri" w:hAnsi="Times New Roman" w:cs="mohammad bold art 1" w:hint="cs"/>
          <w:sz w:val="24"/>
          <w:szCs w:val="24"/>
          <w:rtl/>
          <w:lang w:bidi="ar-EG"/>
        </w:rPr>
        <w:t xml:space="preserve">     </w:t>
      </w:r>
      <w:r w:rsidR="00900665" w:rsidRPr="00554DD1">
        <w:rPr>
          <w:rFonts w:ascii="Times New Roman" w:eastAsia="Calibri" w:hAnsi="Times New Roman" w:cs="mohammad bold art 1"/>
          <w:sz w:val="24"/>
          <w:szCs w:val="24"/>
          <w:rtl/>
        </w:rPr>
        <w:t xml:space="preserve">لعل الادعاء بعجز اللغة العربية عن </w:t>
      </w:r>
      <w:proofErr w:type="spellStart"/>
      <w:r w:rsidR="00900665" w:rsidRPr="00554DD1">
        <w:rPr>
          <w:rFonts w:ascii="Times New Roman" w:eastAsia="Calibri" w:hAnsi="Times New Roman" w:cs="mohammad bold art 1"/>
          <w:sz w:val="24"/>
          <w:szCs w:val="24"/>
          <w:rtl/>
        </w:rPr>
        <w:t>وعاية</w:t>
      </w:r>
      <w:proofErr w:type="spellEnd"/>
      <w:r w:rsidR="00900665" w:rsidRPr="00554DD1">
        <w:rPr>
          <w:rFonts w:ascii="Times New Roman" w:eastAsia="Calibri" w:hAnsi="Times New Roman" w:cs="mohammad bold art 1"/>
          <w:sz w:val="24"/>
          <w:szCs w:val="24"/>
          <w:rtl/>
        </w:rPr>
        <w:t xml:space="preserve"> علوم العصر والنهوض بمتطلباتها ممن أشاعه بعض الباحثين الذين تعلموا في الغرب، فخالط تحصيلهم للعلوم الثقافة الغربية، </w:t>
      </w:r>
      <w:proofErr w:type="spellStart"/>
      <w:r w:rsidR="00900665" w:rsidRPr="00554DD1">
        <w:rPr>
          <w:rFonts w:ascii="Times New Roman" w:eastAsia="Calibri" w:hAnsi="Times New Roman" w:cs="mohammad bold art 1"/>
          <w:sz w:val="24"/>
          <w:szCs w:val="24"/>
          <w:rtl/>
        </w:rPr>
        <w:t>وأ</w:t>
      </w:r>
      <w:r w:rsidR="00900665" w:rsidRPr="00554DD1">
        <w:rPr>
          <w:rFonts w:ascii="Times New Roman" w:eastAsia="Calibri" w:hAnsi="Times New Roman" w:cs="mohammad bold art 1"/>
          <w:sz w:val="24"/>
          <w:szCs w:val="24"/>
          <w:rtl/>
          <w:lang w:bidi="ar-EG"/>
        </w:rPr>
        <w:t>يضاً</w:t>
      </w:r>
      <w:proofErr w:type="spellEnd"/>
      <w:r w:rsidR="00900665" w:rsidRPr="00554DD1">
        <w:rPr>
          <w:rFonts w:ascii="Times New Roman" w:eastAsia="Calibri" w:hAnsi="Times New Roman" w:cs="mohammad bold art 1"/>
          <w:sz w:val="24"/>
          <w:szCs w:val="24"/>
          <w:rtl/>
          <w:lang w:bidi="ar-EG"/>
        </w:rPr>
        <w:t xml:space="preserve"> جاء</w:t>
      </w:r>
      <w:r w:rsidR="00900665" w:rsidRPr="00554DD1">
        <w:rPr>
          <w:rFonts w:ascii="Times New Roman" w:eastAsia="Calibri" w:hAnsi="Times New Roman" w:cs="mohammad bold art 1"/>
          <w:sz w:val="24"/>
          <w:szCs w:val="24"/>
          <w:rtl/>
        </w:rPr>
        <w:t xml:space="preserve"> نتيجة لآثار التغريب الذي مارسه الاحتلال الأجنبي للبلدان العربية وورثته بعض النُخب الثقافية رغم منافيته للخبرة التاريخية، لأن</w:t>
      </w:r>
      <w:r w:rsidR="00900665" w:rsidRPr="00554DD1">
        <w:rPr>
          <w:rFonts w:ascii="Times New Roman" w:eastAsia="Calibri" w:hAnsi="Times New Roman" w:cs="mohammad bold art 1" w:hint="cs"/>
          <w:sz w:val="24"/>
          <w:szCs w:val="24"/>
          <w:rtl/>
        </w:rPr>
        <w:t xml:space="preserve"> </w:t>
      </w:r>
      <w:r w:rsidR="00900665" w:rsidRPr="00554DD1">
        <w:rPr>
          <w:rFonts w:ascii="Times New Roman" w:eastAsia="Calibri" w:hAnsi="Times New Roman" w:cs="mohammad bold art 1"/>
          <w:sz w:val="24"/>
          <w:szCs w:val="24"/>
          <w:rtl/>
        </w:rPr>
        <w:t xml:space="preserve">اللغة العربية استوعبت علوم الأقدمين ونقلتها للمتأخرين ولم تَقْصُرْ عنها في شيء؛ بل ثمة زعم بغناء اللغة العربية في خصائص الاشتقاق والمجاز والقياس عن كثير من اللغات التي باتت تُدعى اليوم باللغات الحية زيادة في </w:t>
      </w:r>
      <w:proofErr w:type="spellStart"/>
      <w:r w:rsidR="00900665" w:rsidRPr="00554DD1">
        <w:rPr>
          <w:rFonts w:ascii="Times New Roman" w:eastAsia="Calibri" w:hAnsi="Times New Roman" w:cs="mohammad bold art 1"/>
          <w:sz w:val="24"/>
          <w:szCs w:val="24"/>
          <w:rtl/>
        </w:rPr>
        <w:t>الثلب</w:t>
      </w:r>
      <w:proofErr w:type="spellEnd"/>
      <w:r w:rsidR="00900665" w:rsidRPr="00554DD1">
        <w:rPr>
          <w:rFonts w:ascii="Times New Roman" w:eastAsia="Calibri" w:hAnsi="Times New Roman" w:cs="mohammad bold art 1"/>
          <w:sz w:val="24"/>
          <w:szCs w:val="24"/>
          <w:rtl/>
        </w:rPr>
        <w:t xml:space="preserve"> والنكاية في لغتنا.</w:t>
      </w:r>
    </w:p>
    <w:p w14:paraId="62BF8C76" w14:textId="77777777" w:rsidR="00900665" w:rsidRPr="00554DD1" w:rsidRDefault="00900665" w:rsidP="00131A5A">
      <w:pPr>
        <w:widowControl w:val="0"/>
        <w:tabs>
          <w:tab w:val="right" w:pos="-1170"/>
        </w:tabs>
        <w:spacing w:after="0" w:line="340" w:lineRule="exact"/>
        <w:ind w:firstLine="425"/>
        <w:jc w:val="both"/>
        <w:rPr>
          <w:rFonts w:ascii="Times New Roman" w:eastAsia="Calibri" w:hAnsi="Times New Roman" w:cs="mohammad bold art 1"/>
          <w:sz w:val="24"/>
          <w:szCs w:val="24"/>
          <w:rtl/>
        </w:rPr>
      </w:pPr>
      <w:r w:rsidRPr="00554DD1">
        <w:rPr>
          <w:rFonts w:ascii="Times New Roman" w:eastAsia="Calibri" w:hAnsi="Times New Roman" w:cs="mohammad bold art 1"/>
          <w:sz w:val="24"/>
          <w:szCs w:val="24"/>
          <w:rtl/>
        </w:rPr>
        <w:lastRenderedPageBreak/>
        <w:t xml:space="preserve"> فاللغة العربية هي لغة القرآن الكريم، الكتابِ الذي حدد معيار التفاضل الإنساني بالاستقامة والتقوَى ومحبّة النّاس لأن الناس خُلِقوا من نفس واحدة، ولهذا ثمة ضرورة لاستعادة مكانة </w:t>
      </w:r>
      <w:r w:rsidRPr="00554DD1">
        <w:rPr>
          <w:rFonts w:ascii="Times New Roman" w:eastAsia="Calibri" w:hAnsi="Times New Roman" w:cs="mohammad bold art 1"/>
          <w:sz w:val="24"/>
          <w:szCs w:val="24"/>
          <w:rtl/>
          <w:lang w:bidi="ar-EG"/>
        </w:rPr>
        <w:t xml:space="preserve">هذه </w:t>
      </w:r>
      <w:r w:rsidRPr="00554DD1">
        <w:rPr>
          <w:rFonts w:ascii="Times New Roman" w:eastAsia="Calibri" w:hAnsi="Times New Roman" w:cs="mohammad bold art 1"/>
          <w:sz w:val="24"/>
          <w:szCs w:val="24"/>
          <w:rtl/>
        </w:rPr>
        <w:t>اللغة - على المستوى العالمي- لتؤدي كامل دورها الخلقي والعلمي في تعبيرها عن العطاء الحضاري للأمة وخبراتها، وتتواصل مع منجزات الحضارة التكنولوجية الحديثة، ولتمكين أبناء الأمة من الإبداع والابتكار، ولن يتأتى لهم إلا بلغتهم.</w:t>
      </w:r>
    </w:p>
    <w:p w14:paraId="697C75DD" w14:textId="77777777" w:rsidR="00900665" w:rsidRPr="00554DD1" w:rsidRDefault="00900665" w:rsidP="00131A5A">
      <w:pPr>
        <w:widowControl w:val="0"/>
        <w:tabs>
          <w:tab w:val="right" w:pos="-1170"/>
        </w:tabs>
        <w:spacing w:after="0" w:line="340" w:lineRule="exact"/>
        <w:ind w:firstLine="425"/>
        <w:jc w:val="both"/>
        <w:rPr>
          <w:rFonts w:ascii="Times New Roman" w:eastAsia="Calibri" w:hAnsi="Times New Roman" w:cs="mohammad bold art 1"/>
          <w:sz w:val="24"/>
          <w:szCs w:val="24"/>
          <w:rtl/>
        </w:rPr>
      </w:pPr>
      <w:r w:rsidRPr="00554DD1">
        <w:rPr>
          <w:rFonts w:ascii="Times New Roman" w:eastAsia="Calibri" w:hAnsi="Times New Roman" w:cs="mohammad bold art 1"/>
          <w:sz w:val="24"/>
          <w:szCs w:val="24"/>
          <w:rtl/>
        </w:rPr>
        <w:t xml:space="preserve"> وقد نصت دساتير الدول العربية وقوانينها على كون اللغة العربية اللغة الرسمية بكافة مؤسساتها، وأثبتت تجربة المجمع الأردني بخصوص تعريب التعليم في الثمانينات من انخفاض نسب الرسوب من 34% إلى 3%؛ ومع ذلك فإن مزاحمة اللغات الأجنبية وازدراء اللغة القومية قائم بصورة عملية، منذ خضوع الأراضي العربية للاحتلال الأجنبي في بدايات القرن الماضي. </w:t>
      </w:r>
    </w:p>
    <w:p w14:paraId="66C287CF" w14:textId="77777777" w:rsidR="00900665" w:rsidRPr="00554DD1" w:rsidRDefault="00900665" w:rsidP="00131A5A">
      <w:pPr>
        <w:widowControl w:val="0"/>
        <w:tabs>
          <w:tab w:val="right" w:pos="-1170"/>
        </w:tabs>
        <w:spacing w:after="0" w:line="340" w:lineRule="exact"/>
        <w:ind w:firstLine="425"/>
        <w:jc w:val="both"/>
        <w:rPr>
          <w:rFonts w:ascii="Times New Roman" w:eastAsia="Calibri" w:hAnsi="Times New Roman" w:cs="mohammad bold art 1"/>
          <w:sz w:val="24"/>
          <w:szCs w:val="24"/>
          <w:rtl/>
        </w:rPr>
      </w:pPr>
      <w:r w:rsidRPr="00554DD1">
        <w:rPr>
          <w:rFonts w:ascii="Times New Roman" w:eastAsia="Calibri" w:hAnsi="Times New Roman" w:cs="mohammad bold art 1"/>
          <w:sz w:val="24"/>
          <w:szCs w:val="24"/>
          <w:rtl/>
        </w:rPr>
        <w:t xml:space="preserve"> ولا زالت اللغة العربية الفصيحة مستهدفةً من</w:t>
      </w:r>
      <w:r w:rsidRPr="00554DD1">
        <w:rPr>
          <w:rFonts w:ascii="Times New Roman" w:eastAsia="Calibri" w:hAnsi="Times New Roman" w:cs="mohammad bold art 1" w:hint="cs"/>
          <w:sz w:val="24"/>
          <w:szCs w:val="24"/>
          <w:rtl/>
        </w:rPr>
        <w:t xml:space="preserve"> </w:t>
      </w:r>
      <w:r w:rsidRPr="00554DD1">
        <w:rPr>
          <w:rFonts w:ascii="Times New Roman" w:eastAsia="Calibri" w:hAnsi="Times New Roman" w:cs="mohammad bold art 1"/>
          <w:sz w:val="24"/>
          <w:szCs w:val="24"/>
          <w:rtl/>
        </w:rPr>
        <w:t>الاحتلال الاسرائيلي لفلسطين بمشاهده المختلفة، العسكرية والاقتصادية والثقافية والتربوية، وكذا إقصاء اللغة عن لغة التدريس الجامعي والبحث العلمي والتقنيات الحديثة، في الجامعات العربية ولا سيما الكليات العلمية والمهنية، وإيثار شريحة من أبناء الأمة التدريس باللغة الأجنبية التي درست بها.</w:t>
      </w:r>
    </w:p>
    <w:p w14:paraId="4FE0F8F3" w14:textId="77777777" w:rsidR="00900665" w:rsidRPr="00554DD1" w:rsidRDefault="00900665" w:rsidP="00131A5A">
      <w:pPr>
        <w:widowControl w:val="0"/>
        <w:tabs>
          <w:tab w:val="right" w:pos="-1170"/>
        </w:tabs>
        <w:spacing w:after="0" w:line="340" w:lineRule="exact"/>
        <w:ind w:firstLine="425"/>
        <w:jc w:val="both"/>
        <w:rPr>
          <w:rFonts w:ascii="Times New Roman" w:eastAsia="Calibri" w:hAnsi="Times New Roman" w:cs="mohammad bold art 1"/>
          <w:spacing w:val="-4"/>
          <w:sz w:val="24"/>
          <w:szCs w:val="24"/>
          <w:rtl/>
        </w:rPr>
      </w:pPr>
      <w:r w:rsidRPr="00554DD1">
        <w:rPr>
          <w:rFonts w:ascii="Times New Roman" w:eastAsia="Calibri" w:hAnsi="Times New Roman" w:cs="mohammad bold art 1"/>
          <w:spacing w:val="-4"/>
          <w:sz w:val="24"/>
          <w:szCs w:val="24"/>
          <w:rtl/>
        </w:rPr>
        <w:t>إن وحدة المصطلحات اللغوية تلعب دورا كبيرا في وحدة الأمة</w:t>
      </w:r>
      <w:r w:rsidRPr="00554DD1">
        <w:rPr>
          <w:rFonts w:ascii="Times New Roman" w:eastAsia="Calibri" w:hAnsi="Times New Roman" w:cs="mohammad bold art 1" w:hint="cs"/>
          <w:spacing w:val="-4"/>
          <w:sz w:val="24"/>
          <w:szCs w:val="24"/>
          <w:rtl/>
        </w:rPr>
        <w:t xml:space="preserve"> </w:t>
      </w:r>
      <w:r w:rsidRPr="00554DD1">
        <w:rPr>
          <w:rFonts w:ascii="Times New Roman" w:eastAsia="Calibri" w:hAnsi="Times New Roman" w:cs="mohammad bold art 1"/>
          <w:spacing w:val="-4"/>
          <w:sz w:val="24"/>
          <w:szCs w:val="24"/>
          <w:rtl/>
        </w:rPr>
        <w:t>بحيث.. يستطيع الباحث أن يقيس تقدم الأمة حضاريا ويحدد ملامح ثقافتها عقيدة وفكرا بإحصاء مصطلحاتها اللغوية واستكناه مدلولاتها، بل يستطيع أن يقطع بوحدة الأمة الفكرية والسياسية من وحدة مصطلحاتها اللغوية في الإنسانيات والعلوم والتقنيات؛ لكن الخطر في ازدواجية المصطلح العلمي والتقني في الوطن العربي، بل تعدد المصطلحات العربية للمفهوم الواحد واختلافها من قطر إلى آخر، ويكمن الخطر في ظهور لغات علمية عربية متعددة في الوطن العربي.</w:t>
      </w:r>
    </w:p>
    <w:p w14:paraId="04BB5993" w14:textId="1B92C390" w:rsidR="00900665" w:rsidRPr="00554DD1" w:rsidRDefault="00900665" w:rsidP="00131A5A">
      <w:pPr>
        <w:widowControl w:val="0"/>
        <w:tabs>
          <w:tab w:val="right" w:pos="-1170"/>
        </w:tabs>
        <w:spacing w:after="0" w:line="240" w:lineRule="auto"/>
        <w:ind w:firstLine="423"/>
        <w:jc w:val="both"/>
        <w:rPr>
          <w:rFonts w:ascii="Times New Roman" w:eastAsia="Calibri" w:hAnsi="Times New Roman" w:cs="mohammad bold art 1"/>
          <w:sz w:val="24"/>
          <w:szCs w:val="24"/>
          <w:rtl/>
        </w:rPr>
      </w:pPr>
      <w:r w:rsidRPr="00554DD1">
        <w:rPr>
          <w:rFonts w:ascii="Times New Roman" w:eastAsia="Calibri" w:hAnsi="Times New Roman" w:cs="mohammad bold art 1"/>
          <w:sz w:val="24"/>
          <w:szCs w:val="24"/>
          <w:rtl/>
        </w:rPr>
        <w:t xml:space="preserve"> ومع ذلك فلا تزال تحتل لغتنا العربية المرتبة الرابعة بين </w:t>
      </w:r>
      <w:r w:rsidRPr="00554DD1">
        <w:rPr>
          <w:rFonts w:ascii="Times New Roman" w:eastAsia="Calibri" w:hAnsi="Times New Roman" w:cs="mohammad bold art 1"/>
          <w:sz w:val="24"/>
          <w:szCs w:val="24"/>
          <w:rtl/>
          <w:lang w:bidi="ar-EG"/>
        </w:rPr>
        <w:t xml:space="preserve">ست </w:t>
      </w:r>
      <w:r w:rsidRPr="00554DD1">
        <w:rPr>
          <w:rFonts w:ascii="Times New Roman" w:eastAsia="Calibri" w:hAnsi="Times New Roman" w:cs="mohammad bold art 1"/>
          <w:sz w:val="24"/>
          <w:szCs w:val="24"/>
          <w:rtl/>
        </w:rPr>
        <w:t>لغات معتمدة في الأمم المتحدة، بينما تواجه تراجعاً في مضامين الإنترنت كيفاً وكماً؛ إذ</w:t>
      </w:r>
      <w:r w:rsidRPr="00554DD1">
        <w:rPr>
          <w:rFonts w:ascii="Times New Roman" w:eastAsia="Calibri" w:hAnsi="Times New Roman" w:cs="mohammad bold art 1" w:hint="cs"/>
          <w:sz w:val="24"/>
          <w:szCs w:val="24"/>
          <w:rtl/>
        </w:rPr>
        <w:t xml:space="preserve"> </w:t>
      </w:r>
      <w:r w:rsidRPr="00554DD1">
        <w:rPr>
          <w:rFonts w:ascii="Times New Roman" w:eastAsia="Calibri" w:hAnsi="Times New Roman" w:cs="mohammad bold art 1"/>
          <w:sz w:val="24"/>
          <w:szCs w:val="24"/>
          <w:rtl/>
        </w:rPr>
        <w:t>بلغ نسب</w:t>
      </w:r>
      <w:r w:rsidRPr="00554DD1">
        <w:rPr>
          <w:rFonts w:ascii="Times New Roman" w:eastAsia="Calibri" w:hAnsi="Times New Roman" w:cs="mohammad bold art 1"/>
          <w:sz w:val="24"/>
          <w:szCs w:val="24"/>
          <w:rtl/>
          <w:lang w:bidi="ar-EG"/>
        </w:rPr>
        <w:t>ة</w:t>
      </w:r>
      <w:r w:rsidRPr="00554DD1">
        <w:rPr>
          <w:rFonts w:ascii="Times New Roman" w:eastAsia="Calibri" w:hAnsi="Times New Roman" w:cs="mohammad bold art 1"/>
          <w:sz w:val="24"/>
          <w:szCs w:val="24"/>
          <w:rtl/>
        </w:rPr>
        <w:t xml:space="preserve"> مستخدمي </w:t>
      </w:r>
      <w:r w:rsidRPr="00554DD1">
        <w:rPr>
          <w:rFonts w:ascii="Times New Roman" w:eastAsia="Calibri" w:hAnsi="Times New Roman" w:cs="mohammad bold art 1"/>
          <w:sz w:val="24"/>
          <w:szCs w:val="24"/>
          <w:rtl/>
          <w:lang w:bidi="ar-EG"/>
        </w:rPr>
        <w:t xml:space="preserve">العربية </w:t>
      </w:r>
      <w:r w:rsidRPr="00554DD1">
        <w:rPr>
          <w:rFonts w:ascii="Times New Roman" w:eastAsia="Calibri" w:hAnsi="Times New Roman" w:cs="mohammad bold art 1"/>
          <w:sz w:val="24"/>
          <w:szCs w:val="24"/>
          <w:rtl/>
        </w:rPr>
        <w:t>على الشبكة</w:t>
      </w:r>
      <w:r w:rsidR="00131A5A">
        <w:rPr>
          <w:rFonts w:ascii="Times New Roman" w:eastAsia="Calibri" w:hAnsi="Times New Roman" w:cs="mohammad bold art 1" w:hint="cs"/>
          <w:sz w:val="24"/>
          <w:szCs w:val="24"/>
          <w:rtl/>
        </w:rPr>
        <w:t xml:space="preserve"> </w:t>
      </w:r>
      <w:r w:rsidRPr="00554DD1">
        <w:rPr>
          <w:rFonts w:ascii="Times New Roman" w:eastAsia="Calibri" w:hAnsi="Times New Roman" w:cs="mohammad bold art 1"/>
          <w:sz w:val="24"/>
          <w:szCs w:val="24"/>
        </w:rPr>
        <w:t xml:space="preserve"> % 4.8</w:t>
      </w:r>
      <w:r w:rsidRPr="00554DD1">
        <w:rPr>
          <w:rFonts w:ascii="Times New Roman" w:eastAsia="Calibri" w:hAnsi="Times New Roman" w:cs="mohammad bold art 1"/>
          <w:sz w:val="24"/>
          <w:szCs w:val="24"/>
          <w:rtl/>
        </w:rPr>
        <w:t xml:space="preserve">من مجموع مستخدمي الشبكة عالمياً عام 2012؛ واحتل المرتبة الأولى مستخدمي </w:t>
      </w:r>
      <w:r w:rsidRPr="00554DD1">
        <w:rPr>
          <w:rFonts w:ascii="Times New Roman" w:eastAsia="Calibri" w:hAnsi="Times New Roman" w:cs="mohammad bold art 1"/>
          <w:sz w:val="24"/>
          <w:szCs w:val="24"/>
          <w:rtl/>
        </w:rPr>
        <w:lastRenderedPageBreak/>
        <w:t>الإنجليزية 55.4%، ثم اللغة</w:t>
      </w:r>
      <w:r w:rsidRPr="00554DD1">
        <w:rPr>
          <w:rFonts w:ascii="Times New Roman" w:eastAsia="Calibri" w:hAnsi="Times New Roman" w:cs="mohammad bold art 1" w:hint="cs"/>
          <w:sz w:val="24"/>
          <w:szCs w:val="24"/>
          <w:rtl/>
        </w:rPr>
        <w:t xml:space="preserve"> </w:t>
      </w:r>
      <w:r w:rsidRPr="00554DD1">
        <w:rPr>
          <w:rFonts w:ascii="Times New Roman" w:eastAsia="Calibri" w:hAnsi="Times New Roman" w:cs="mohammad bold art 1"/>
          <w:sz w:val="24"/>
          <w:szCs w:val="24"/>
          <w:rtl/>
        </w:rPr>
        <w:t>الصينية</w:t>
      </w:r>
      <w:r w:rsidRPr="00554DD1">
        <w:rPr>
          <w:rFonts w:ascii="Times New Roman" w:eastAsia="Calibri" w:hAnsi="Times New Roman" w:cs="mohammad bold art 1"/>
          <w:sz w:val="24"/>
          <w:szCs w:val="24"/>
          <w:rtl/>
          <w:lang w:bidi="ar-EG"/>
        </w:rPr>
        <w:t>،</w:t>
      </w:r>
      <w:r w:rsidRPr="00554DD1">
        <w:rPr>
          <w:rFonts w:ascii="Times New Roman" w:eastAsia="Calibri" w:hAnsi="Times New Roman" w:cs="mohammad bold art 1"/>
          <w:sz w:val="24"/>
          <w:szCs w:val="24"/>
          <w:rtl/>
        </w:rPr>
        <w:t xml:space="preserve"> ثم الإسبانية، </w:t>
      </w:r>
      <w:r w:rsidRPr="00554DD1">
        <w:rPr>
          <w:rFonts w:ascii="Times New Roman" w:eastAsia="Calibri" w:hAnsi="Times New Roman" w:cs="mohammad bold art 1"/>
          <w:sz w:val="24"/>
          <w:szCs w:val="24"/>
          <w:rtl/>
          <w:lang w:bidi="ar-EG"/>
        </w:rPr>
        <w:t xml:space="preserve">ولعل السبب استعارة </w:t>
      </w:r>
      <w:r w:rsidRPr="00554DD1">
        <w:rPr>
          <w:rFonts w:ascii="Times New Roman" w:eastAsia="Calibri" w:hAnsi="Times New Roman" w:cs="mohammad bold art 1"/>
          <w:sz w:val="24"/>
          <w:szCs w:val="24"/>
          <w:rtl/>
        </w:rPr>
        <w:t>مستخدمي اللغة العربية كثيرا من الحروف والأرقام غير العربية في حواراتهم عبر الشبكة الدولية، وتشير التوقعات إلى أن نسبة المتحدثين باللغة العربية ستقدر بنحو 6.94% من سكان العالم في عام2050.</w:t>
      </w:r>
    </w:p>
    <w:p w14:paraId="226800F8" w14:textId="77777777" w:rsidR="00900665" w:rsidRPr="00131A5A" w:rsidRDefault="00900665" w:rsidP="00554DD1">
      <w:pPr>
        <w:widowControl w:val="0"/>
        <w:tabs>
          <w:tab w:val="right" w:pos="-1170"/>
        </w:tabs>
        <w:spacing w:after="0" w:line="240" w:lineRule="auto"/>
        <w:ind w:firstLine="720"/>
        <w:jc w:val="both"/>
        <w:rPr>
          <w:rFonts w:ascii="Times New Roman" w:eastAsia="Calibri" w:hAnsi="Times New Roman" w:cs="mohammad bold art 1"/>
          <w:sz w:val="10"/>
          <w:szCs w:val="10"/>
          <w:lang w:bidi="ar-EG"/>
        </w:rPr>
      </w:pPr>
      <w:r w:rsidRPr="00131A5A">
        <w:rPr>
          <w:rFonts w:ascii="Times New Roman" w:eastAsia="Calibri" w:hAnsi="Times New Roman" w:cs="mohammad bold art 1"/>
          <w:sz w:val="10"/>
          <w:szCs w:val="10"/>
        </w:rPr>
        <w:t xml:space="preserve"> </w:t>
      </w:r>
    </w:p>
    <w:p w14:paraId="0AF9F626" w14:textId="77777777" w:rsidR="00900665" w:rsidRPr="00554DD1" w:rsidRDefault="00900665" w:rsidP="00554DD1">
      <w:pPr>
        <w:widowControl w:val="0"/>
        <w:tabs>
          <w:tab w:val="right" w:pos="-1170"/>
        </w:tabs>
        <w:spacing w:after="0" w:line="240" w:lineRule="auto"/>
        <w:ind w:hanging="29"/>
        <w:jc w:val="center"/>
        <w:rPr>
          <w:rFonts w:ascii="Times New Roman" w:eastAsia="Calibri" w:hAnsi="Times New Roman" w:cs="mohammad bold art 1"/>
          <w:sz w:val="24"/>
          <w:szCs w:val="24"/>
          <w:rtl/>
          <w:lang w:bidi="ar-EG"/>
        </w:rPr>
      </w:pPr>
      <w:r w:rsidRPr="00554DD1">
        <w:rPr>
          <w:rFonts w:ascii="Times New Roman" w:eastAsia="Calibri" w:hAnsi="Times New Roman" w:cs="mohammad bold art 1"/>
          <w:noProof/>
          <w:sz w:val="24"/>
          <w:szCs w:val="24"/>
        </w:rPr>
        <w:drawing>
          <wp:inline distT="0" distB="0" distL="0" distR="0" wp14:anchorId="0A35349D" wp14:editId="363028A1">
            <wp:extent cx="4382135" cy="2374900"/>
            <wp:effectExtent l="0" t="0" r="0" b="6350"/>
            <wp:docPr id="1" name="صورة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صورة 1"/>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4382135" cy="2374900"/>
                    </a:xfrm>
                    <a:prstGeom prst="rect">
                      <a:avLst/>
                    </a:prstGeom>
                    <a:noFill/>
                    <a:ln>
                      <a:noFill/>
                    </a:ln>
                  </pic:spPr>
                </pic:pic>
              </a:graphicData>
            </a:graphic>
          </wp:inline>
        </w:drawing>
      </w:r>
    </w:p>
    <w:p w14:paraId="3264D14B" w14:textId="77777777" w:rsidR="00900665" w:rsidRPr="00554DD1" w:rsidRDefault="00900665" w:rsidP="00554DD1">
      <w:pPr>
        <w:widowControl w:val="0"/>
        <w:tabs>
          <w:tab w:val="right" w:pos="-1170"/>
        </w:tabs>
        <w:spacing w:after="0" w:line="240" w:lineRule="auto"/>
        <w:ind w:firstLine="720"/>
        <w:jc w:val="both"/>
        <w:rPr>
          <w:rFonts w:ascii="Times New Roman" w:eastAsia="Calibri" w:hAnsi="Times New Roman" w:cs="mohammad bold art 1"/>
          <w:b/>
          <w:bCs/>
          <w:sz w:val="24"/>
          <w:szCs w:val="24"/>
          <w:rtl/>
        </w:rPr>
      </w:pPr>
      <w:r w:rsidRPr="00554DD1">
        <w:rPr>
          <w:rFonts w:ascii="Times New Roman" w:eastAsia="Calibri" w:hAnsi="Times New Roman" w:cs="mohammad bold art 1"/>
          <w:b/>
          <w:bCs/>
          <w:sz w:val="24"/>
          <w:szCs w:val="24"/>
          <w:rtl/>
        </w:rPr>
        <w:t>“ش: 1”</w:t>
      </w:r>
    </w:p>
    <w:p w14:paraId="60BDFAA4" w14:textId="0C43B575" w:rsidR="00900665" w:rsidRPr="00131A5A" w:rsidRDefault="00900665" w:rsidP="00554DD1">
      <w:pPr>
        <w:widowControl w:val="0"/>
        <w:tabs>
          <w:tab w:val="right" w:pos="-1170"/>
        </w:tabs>
        <w:spacing w:after="0" w:line="240" w:lineRule="auto"/>
        <w:ind w:hanging="29"/>
        <w:jc w:val="center"/>
        <w:rPr>
          <w:rFonts w:ascii="Times New Roman" w:eastAsia="Calibri" w:hAnsi="Times New Roman" w:cs="mohammad bold art 1"/>
          <w:sz w:val="22"/>
          <w:szCs w:val="22"/>
          <w:rtl/>
        </w:rPr>
      </w:pPr>
      <w:r w:rsidRPr="00131A5A">
        <w:rPr>
          <w:rFonts w:ascii="Times New Roman" w:eastAsia="Calibri" w:hAnsi="Times New Roman" w:cs="mohammad bold art 1"/>
          <w:sz w:val="22"/>
          <w:szCs w:val="22"/>
          <w:rtl/>
        </w:rPr>
        <w:t xml:space="preserve">ترتيب اللغات العشر الأكثر من </w:t>
      </w:r>
      <w:r w:rsidR="00131A5A" w:rsidRPr="00131A5A">
        <w:rPr>
          <w:rFonts w:ascii="Times New Roman" w:eastAsia="Calibri" w:hAnsi="Times New Roman" w:cs="mohammad bold art 1" w:hint="cs"/>
          <w:sz w:val="22"/>
          <w:szCs w:val="22"/>
          <w:rtl/>
        </w:rPr>
        <w:t>الأسفل</w:t>
      </w:r>
      <w:r w:rsidRPr="00131A5A">
        <w:rPr>
          <w:rFonts w:ascii="Times New Roman" w:eastAsia="Calibri" w:hAnsi="Times New Roman" w:cs="mohammad bold art 1"/>
          <w:sz w:val="22"/>
          <w:szCs w:val="22"/>
          <w:rtl/>
        </w:rPr>
        <w:t xml:space="preserve"> إلى الأعلى</w:t>
      </w:r>
    </w:p>
    <w:p w14:paraId="734561F5" w14:textId="77777777" w:rsidR="00900665" w:rsidRPr="00131A5A" w:rsidRDefault="00900665" w:rsidP="00554DD1">
      <w:pPr>
        <w:widowControl w:val="0"/>
        <w:tabs>
          <w:tab w:val="right" w:pos="-1170"/>
        </w:tabs>
        <w:spacing w:after="0" w:line="240" w:lineRule="auto"/>
        <w:ind w:firstLine="720"/>
        <w:jc w:val="both"/>
        <w:rPr>
          <w:rFonts w:ascii="Times New Roman" w:eastAsia="Calibri" w:hAnsi="Times New Roman" w:cs="mohammad bold art 1"/>
          <w:b/>
          <w:bCs/>
          <w:sz w:val="14"/>
          <w:szCs w:val="14"/>
          <w:rtl/>
        </w:rPr>
      </w:pPr>
    </w:p>
    <w:p w14:paraId="73A7068E" w14:textId="77777777" w:rsidR="00900665" w:rsidRPr="00554DD1" w:rsidRDefault="00900665" w:rsidP="00554DD1">
      <w:pPr>
        <w:pStyle w:val="a5"/>
        <w:tabs>
          <w:tab w:val="right" w:pos="-1170"/>
        </w:tabs>
        <w:spacing w:after="0" w:line="240" w:lineRule="auto"/>
        <w:ind w:left="0"/>
        <w:contextualSpacing w:val="0"/>
        <w:jc w:val="both"/>
        <w:rPr>
          <w:rFonts w:ascii="Times New Roman" w:hAnsi="Times New Roman" w:cs="mohammad bold art 1"/>
          <w:sz w:val="24"/>
          <w:szCs w:val="24"/>
          <w:rtl/>
          <w:lang w:bidi="ar-EG"/>
        </w:rPr>
      </w:pPr>
      <w:r w:rsidRPr="00131A5A">
        <w:rPr>
          <w:rFonts w:ascii="Times New Roman" w:hAnsi="Times New Roman" w:cs="mohammad bold art 1"/>
          <w:b/>
          <w:bCs/>
          <w:sz w:val="24"/>
          <w:szCs w:val="24"/>
          <w:u w:val="single"/>
          <w:rtl/>
          <w:lang w:bidi="ar-EG"/>
        </w:rPr>
        <w:t>الأبعاد المفاهيمية لتعريب التعليم</w:t>
      </w:r>
      <w:r w:rsidRPr="00554DD1">
        <w:rPr>
          <w:rFonts w:ascii="Times New Roman" w:hAnsi="Times New Roman" w:cs="mohammad bold art 1"/>
          <w:sz w:val="24"/>
          <w:szCs w:val="24"/>
          <w:rtl/>
          <w:lang w:bidi="ar-EG"/>
        </w:rPr>
        <w:t xml:space="preserve"> </w:t>
      </w:r>
      <w:r w:rsidRPr="00554DD1">
        <w:rPr>
          <w:rFonts w:ascii="Times New Roman" w:hAnsi="Times New Roman" w:cs="mohammad bold art 1"/>
          <w:sz w:val="24"/>
          <w:szCs w:val="24"/>
          <w:lang w:bidi="ar-EG"/>
        </w:rPr>
        <w:t>Arabization of Education</w:t>
      </w:r>
    </w:p>
    <w:p w14:paraId="69B35E09" w14:textId="005A198C" w:rsidR="00900665" w:rsidRPr="00554DD1" w:rsidRDefault="00900665" w:rsidP="00131A5A">
      <w:pPr>
        <w:widowControl w:val="0"/>
        <w:tabs>
          <w:tab w:val="right" w:pos="-1170"/>
        </w:tabs>
        <w:spacing w:after="0" w:line="240" w:lineRule="auto"/>
        <w:jc w:val="both"/>
        <w:rPr>
          <w:rFonts w:ascii="Times New Roman" w:eastAsia="Calibri" w:hAnsi="Times New Roman" w:cs="mohammad bold art 1"/>
          <w:sz w:val="24"/>
          <w:szCs w:val="24"/>
          <w:rtl/>
        </w:rPr>
      </w:pPr>
      <w:r w:rsidRPr="00554DD1">
        <w:rPr>
          <w:rFonts w:ascii="Times New Roman" w:eastAsia="Calibri" w:hAnsi="Times New Roman" w:cs="mohammad bold art 1"/>
          <w:sz w:val="24"/>
          <w:szCs w:val="24"/>
          <w:rtl/>
        </w:rPr>
        <w:t xml:space="preserve"> </w:t>
      </w:r>
      <w:r w:rsidR="00131A5A">
        <w:rPr>
          <w:rFonts w:ascii="Times New Roman" w:eastAsia="Calibri" w:hAnsi="Times New Roman" w:cs="mohammad bold art 1" w:hint="cs"/>
          <w:sz w:val="24"/>
          <w:szCs w:val="24"/>
          <w:rtl/>
        </w:rPr>
        <w:t xml:space="preserve">     </w:t>
      </w:r>
      <w:r w:rsidRPr="00554DD1">
        <w:rPr>
          <w:rFonts w:ascii="Times New Roman" w:eastAsia="Calibri" w:hAnsi="Times New Roman" w:cs="mohammad bold art 1"/>
          <w:sz w:val="24"/>
          <w:szCs w:val="24"/>
          <w:rtl/>
        </w:rPr>
        <w:t xml:space="preserve">التعريب ليست عملية تربوية فقط تخص دولة عربية بمفردها بل هي عملية تنموية حضارية متكاملة تخص كل بلدان العالم العربي، وحركة التعريب لا زالت متأخرةً في معظم </w:t>
      </w:r>
      <w:proofErr w:type="spellStart"/>
      <w:r w:rsidRPr="00554DD1">
        <w:rPr>
          <w:rFonts w:ascii="Times New Roman" w:eastAsia="Calibri" w:hAnsi="Times New Roman" w:cs="mohammad bold art 1"/>
          <w:sz w:val="24"/>
          <w:szCs w:val="24"/>
          <w:rtl/>
        </w:rPr>
        <w:t>البلدن</w:t>
      </w:r>
      <w:proofErr w:type="spellEnd"/>
      <w:r w:rsidRPr="00554DD1">
        <w:rPr>
          <w:rFonts w:ascii="Times New Roman" w:eastAsia="Calibri" w:hAnsi="Times New Roman" w:cs="mohammad bold art 1"/>
          <w:sz w:val="24"/>
          <w:szCs w:val="24"/>
          <w:rtl/>
        </w:rPr>
        <w:t xml:space="preserve"> العربية، حيث أن الاهتمام باللغة العربية يكاد يخبو لصالح التعلم باللغات الأجنبية، وبالأخص في معظم الكليات العلمية والطبية والهندسية، وثمة ندرة في </w:t>
      </w:r>
      <w:r w:rsidR="00131A5A" w:rsidRPr="00554DD1">
        <w:rPr>
          <w:rFonts w:ascii="Times New Roman" w:eastAsia="Calibri" w:hAnsi="Times New Roman" w:cs="mohammad bold art 1" w:hint="cs"/>
          <w:sz w:val="24"/>
          <w:szCs w:val="24"/>
          <w:rtl/>
        </w:rPr>
        <w:t>الاستفاد</w:t>
      </w:r>
      <w:r w:rsidR="00131A5A" w:rsidRPr="00554DD1">
        <w:rPr>
          <w:rFonts w:ascii="Times New Roman" w:eastAsia="Calibri" w:hAnsi="Times New Roman" w:cs="mohammad bold art 1" w:hint="eastAsia"/>
          <w:sz w:val="24"/>
          <w:szCs w:val="24"/>
          <w:rtl/>
        </w:rPr>
        <w:t>ة</w:t>
      </w:r>
      <w:r w:rsidRPr="00554DD1">
        <w:rPr>
          <w:rFonts w:ascii="Times New Roman" w:eastAsia="Calibri" w:hAnsi="Times New Roman" w:cs="mohammad bold art 1"/>
          <w:sz w:val="24"/>
          <w:szCs w:val="24"/>
          <w:rtl/>
        </w:rPr>
        <w:t xml:space="preserve"> من الجهود الإقليمية كالمنظمة العربية للتربية والثقافة والعلوم، فضلاً على الجهود الوطنية والمؤسسية والعلمية في معالجة قضايا تعريب التعليم.</w:t>
      </w:r>
    </w:p>
    <w:p w14:paraId="212B6134" w14:textId="77777777" w:rsidR="00900665" w:rsidRPr="00554DD1" w:rsidRDefault="00900665" w:rsidP="00131A5A">
      <w:pPr>
        <w:widowControl w:val="0"/>
        <w:tabs>
          <w:tab w:val="right" w:pos="-1170"/>
        </w:tabs>
        <w:spacing w:after="0" w:line="240" w:lineRule="auto"/>
        <w:ind w:firstLine="423"/>
        <w:jc w:val="both"/>
        <w:rPr>
          <w:rFonts w:ascii="Times New Roman" w:eastAsia="Calibri" w:hAnsi="Times New Roman" w:cs="mohammad bold art 1"/>
          <w:sz w:val="24"/>
          <w:szCs w:val="24"/>
          <w:rtl/>
          <w:lang w:bidi="ar-EG"/>
        </w:rPr>
      </w:pPr>
      <w:r w:rsidRPr="00554DD1">
        <w:rPr>
          <w:rFonts w:ascii="Times New Roman" w:eastAsia="Calibri" w:hAnsi="Times New Roman" w:cs="mohammad bold art 1"/>
          <w:sz w:val="24"/>
          <w:szCs w:val="24"/>
          <w:rtl/>
        </w:rPr>
        <w:lastRenderedPageBreak/>
        <w:t xml:space="preserve"> وقد انصرف مفهوم التعريب منذ بدايات عهود استقلال البلدان العربية إلى تعريب الادارة، ثم تحول إلى تعريب التعليم بمراحله المختلفة، وإن تفاوتت البلدان العربية في التعريب مفهوماً وتطبيقاً، فمضى بعضها إلى المرحلة الجامعية كسوريا والسودان، والتقدم الذي أحرزه كليهما منذ قرار تعميم تعريب التعليم </w:t>
      </w:r>
      <w:r w:rsidRPr="00554DD1">
        <w:rPr>
          <w:rFonts w:ascii="Times New Roman" w:eastAsia="Calibri" w:hAnsi="Times New Roman" w:cs="mohammad bold art 1"/>
          <w:sz w:val="24"/>
          <w:szCs w:val="24"/>
          <w:rtl/>
          <w:lang w:bidi="ar-EG"/>
        </w:rPr>
        <w:t>العالي الرسمي، وهو ما</w:t>
      </w:r>
      <w:r w:rsidRPr="00554DD1">
        <w:rPr>
          <w:rFonts w:ascii="Times New Roman" w:eastAsia="Calibri" w:hAnsi="Times New Roman" w:cs="mohammad bold art 1"/>
          <w:sz w:val="24"/>
          <w:szCs w:val="24"/>
          <w:rtl/>
        </w:rPr>
        <w:t>يثبت قدرة اللغة العربية على استيعاب ا</w:t>
      </w:r>
      <w:r w:rsidRPr="00554DD1">
        <w:rPr>
          <w:rFonts w:ascii="Times New Roman" w:eastAsia="Calibri" w:hAnsi="Times New Roman" w:cs="mohammad bold art 1"/>
          <w:sz w:val="24"/>
          <w:szCs w:val="24"/>
          <w:rtl/>
          <w:lang w:bidi="ar-EG"/>
        </w:rPr>
        <w:t>لمصطلح العلمي تدريساً وبحثاً في تدريس العلوم، وسجل ارتفاع مستوى استيعاب الطلاب بالتعريب استيعابهم باللغة الأجنبية، وتطور البحث العلمي التطبيقي وازدهار حركة الترجمة العلمية.</w:t>
      </w:r>
    </w:p>
    <w:p w14:paraId="183CCAE1" w14:textId="77777777" w:rsidR="00900665" w:rsidRPr="00554DD1" w:rsidRDefault="00900665" w:rsidP="00131A5A">
      <w:pPr>
        <w:widowControl w:val="0"/>
        <w:tabs>
          <w:tab w:val="right" w:pos="-1170"/>
        </w:tabs>
        <w:spacing w:after="0" w:line="240" w:lineRule="auto"/>
        <w:ind w:firstLine="281"/>
        <w:jc w:val="both"/>
        <w:rPr>
          <w:rFonts w:ascii="Times New Roman" w:eastAsia="Calibri" w:hAnsi="Times New Roman" w:cs="mohammad bold art 1"/>
          <w:sz w:val="24"/>
          <w:szCs w:val="24"/>
          <w:rtl/>
        </w:rPr>
      </w:pPr>
      <w:r w:rsidRPr="00554DD1">
        <w:rPr>
          <w:rFonts w:ascii="Times New Roman" w:eastAsia="Calibri" w:hAnsi="Times New Roman" w:cs="mohammad bold art 1"/>
          <w:sz w:val="24"/>
          <w:szCs w:val="24"/>
          <w:rtl/>
        </w:rPr>
        <w:t xml:space="preserve"> ولاتزال اللغة مزدوجة في مراحل التعليم الابتدائي والثانوي لدى البعض الآخر مثل بعض بلاد المغرب العربي،</w:t>
      </w:r>
      <w:r w:rsidRPr="00554DD1">
        <w:rPr>
          <w:rFonts w:ascii="Times New Roman" w:eastAsia="Calibri" w:hAnsi="Times New Roman" w:cs="mohammad bold art 1"/>
          <w:sz w:val="24"/>
          <w:szCs w:val="24"/>
          <w:rtl/>
          <w:lang w:bidi="ar-EG"/>
        </w:rPr>
        <w:t xml:space="preserve"> و</w:t>
      </w:r>
      <w:r w:rsidRPr="00554DD1">
        <w:rPr>
          <w:rFonts w:ascii="Times New Roman" w:eastAsia="Calibri" w:hAnsi="Times New Roman" w:cs="mohammad bold art 1"/>
          <w:sz w:val="24"/>
          <w:szCs w:val="24"/>
          <w:rtl/>
        </w:rPr>
        <w:t xml:space="preserve">تأخرت استجابة اليونسكو لطلب المغرب والسعوديّة وليبيا في الدورة 190 الاعتماد الرسمي للغة العربية كأحد اللغات الحية بالمنظمة حتى مضت ثلاثة عقود من إنشاء الجامعة العربية. </w:t>
      </w:r>
    </w:p>
    <w:p w14:paraId="6F3FDC0C" w14:textId="77777777" w:rsidR="00900665" w:rsidRPr="00554DD1" w:rsidRDefault="00900665" w:rsidP="00131A5A">
      <w:pPr>
        <w:widowControl w:val="0"/>
        <w:tabs>
          <w:tab w:val="right" w:pos="-1170"/>
        </w:tabs>
        <w:spacing w:after="0" w:line="240" w:lineRule="auto"/>
        <w:ind w:firstLine="281"/>
        <w:jc w:val="both"/>
        <w:rPr>
          <w:rFonts w:ascii="Times New Roman" w:eastAsia="Calibri" w:hAnsi="Times New Roman" w:cs="mohammad bold art 1"/>
          <w:sz w:val="24"/>
          <w:szCs w:val="24"/>
          <w:rtl/>
        </w:rPr>
      </w:pPr>
      <w:r w:rsidRPr="00554DD1">
        <w:rPr>
          <w:rFonts w:ascii="Times New Roman" w:eastAsia="Calibri" w:hAnsi="Times New Roman" w:cs="mohammad bold art 1"/>
          <w:sz w:val="24"/>
          <w:szCs w:val="24"/>
          <w:rtl/>
        </w:rPr>
        <w:t xml:space="preserve"> وإجمالاً يمكن التأكيد على أربع معان للدلالة على مفهوم التعريب هي: </w:t>
      </w:r>
    </w:p>
    <w:p w14:paraId="7FE9AF0B" w14:textId="77777777" w:rsidR="00900665" w:rsidRPr="00554DD1" w:rsidRDefault="00900665" w:rsidP="00131A5A">
      <w:pPr>
        <w:tabs>
          <w:tab w:val="right" w:pos="-1170"/>
        </w:tabs>
        <w:spacing w:after="0" w:line="240" w:lineRule="auto"/>
        <w:ind w:left="706" w:hanging="706"/>
        <w:jc w:val="both"/>
        <w:rPr>
          <w:rFonts w:ascii="Times New Roman" w:eastAsia="Calibri" w:hAnsi="Times New Roman" w:cs="mohammad bold art 1"/>
          <w:sz w:val="24"/>
          <w:szCs w:val="24"/>
          <w:rtl/>
        </w:rPr>
      </w:pPr>
      <w:r w:rsidRPr="00561C46">
        <w:rPr>
          <w:rFonts w:ascii="Times New Roman" w:eastAsia="Calibri" w:hAnsi="Times New Roman" w:cs="mohammad bold art 1"/>
          <w:b/>
          <w:bCs/>
          <w:sz w:val="24"/>
          <w:szCs w:val="24"/>
          <w:u w:val="single"/>
          <w:rtl/>
        </w:rPr>
        <w:t>الاول</w:t>
      </w:r>
      <w:r w:rsidRPr="00554DD1">
        <w:rPr>
          <w:rFonts w:ascii="Times New Roman" w:eastAsia="Calibri" w:hAnsi="Times New Roman" w:cs="mohammad bold art 1"/>
          <w:sz w:val="24"/>
          <w:szCs w:val="24"/>
          <w:rtl/>
        </w:rPr>
        <w:t>: يطلق عليها مصطلح: "الاقتراض اللغوي أو الاستعارة اللغوية" وهي عملية تمارسها اللغات الحية باستمرار</w:t>
      </w:r>
      <w:r w:rsidRPr="00554DD1">
        <w:rPr>
          <w:rFonts w:ascii="Times New Roman" w:eastAsia="Calibri" w:hAnsi="Times New Roman" w:cs="mohammad bold art 1" w:hint="cs"/>
          <w:sz w:val="24"/>
          <w:szCs w:val="24"/>
          <w:rtl/>
        </w:rPr>
        <w:t>،</w:t>
      </w:r>
      <w:r w:rsidRPr="00554DD1">
        <w:rPr>
          <w:rFonts w:ascii="Times New Roman" w:eastAsia="Calibri" w:hAnsi="Times New Roman" w:cs="mohammad bold art 1"/>
          <w:sz w:val="24"/>
          <w:szCs w:val="24"/>
          <w:rtl/>
        </w:rPr>
        <w:t xml:space="preserve"> اذ تقترض اللغة ألفاظا معينة من لغات اخرى للتعبير عن مفاهيم جديدة لم يعهدها الناطقون بتلك اللغة من قبل، وتعني نقل الكلمة الأجنبية ومعناها إلى اللغة العربية سواء تم دون تغيير في الكلمة أم بعد اجراء تغيير وتعديل عليها، وإذا تم نقل اللفظ الأجنبي إلى اللغة العربية دون تغيير </w:t>
      </w:r>
      <w:proofErr w:type="spellStart"/>
      <w:r w:rsidRPr="00554DD1">
        <w:rPr>
          <w:rFonts w:ascii="Times New Roman" w:eastAsia="Calibri" w:hAnsi="Times New Roman" w:cs="mohammad bold art 1"/>
          <w:sz w:val="24"/>
          <w:szCs w:val="24"/>
          <w:rtl/>
        </w:rPr>
        <w:t>سمي”دخيلا</w:t>
      </w:r>
      <w:proofErr w:type="spellEnd"/>
      <w:r w:rsidRPr="00554DD1">
        <w:rPr>
          <w:rFonts w:ascii="Times New Roman" w:eastAsia="Calibri" w:hAnsi="Times New Roman" w:cs="mohammad bold art 1"/>
          <w:sz w:val="24"/>
          <w:szCs w:val="24"/>
          <w:rtl/>
        </w:rPr>
        <w:t>”،</w:t>
      </w:r>
      <w:r w:rsidRPr="00554DD1">
        <w:rPr>
          <w:rFonts w:ascii="Times New Roman" w:eastAsia="Calibri" w:hAnsi="Times New Roman" w:cs="mohammad bold art 1" w:hint="cs"/>
          <w:sz w:val="24"/>
          <w:szCs w:val="24"/>
          <w:rtl/>
        </w:rPr>
        <w:t xml:space="preserve"> </w:t>
      </w:r>
      <w:r w:rsidRPr="00554DD1">
        <w:rPr>
          <w:rFonts w:ascii="Times New Roman" w:eastAsia="Calibri" w:hAnsi="Times New Roman" w:cs="mohammad bold art 1"/>
          <w:sz w:val="24"/>
          <w:szCs w:val="24"/>
          <w:rtl/>
        </w:rPr>
        <w:t xml:space="preserve">واذا وقع عليه التغيير </w:t>
      </w:r>
      <w:proofErr w:type="spellStart"/>
      <w:r w:rsidRPr="00554DD1">
        <w:rPr>
          <w:rFonts w:ascii="Times New Roman" w:eastAsia="Calibri" w:hAnsi="Times New Roman" w:cs="mohammad bold art 1"/>
          <w:sz w:val="24"/>
          <w:szCs w:val="24"/>
          <w:rtl/>
        </w:rPr>
        <w:t>سمي”معربا</w:t>
      </w:r>
      <w:proofErr w:type="spellEnd"/>
      <w:r w:rsidRPr="00554DD1">
        <w:rPr>
          <w:rFonts w:ascii="Times New Roman" w:eastAsia="Calibri" w:hAnsi="Times New Roman" w:cs="mohammad bold art 1"/>
          <w:sz w:val="24"/>
          <w:szCs w:val="24"/>
          <w:rtl/>
        </w:rPr>
        <w:t xml:space="preserve">” مثل التليفون والتلغراف، ومن أمثلة الدخيل ألفاظ سياسية كالتكنوقراط والبلشفية، وألفاظ علمية كالأكسجين والنيتروجين. </w:t>
      </w:r>
    </w:p>
    <w:p w14:paraId="42ED2E69" w14:textId="77777777" w:rsidR="00900665" w:rsidRPr="00554DD1" w:rsidRDefault="00900665" w:rsidP="00131A5A">
      <w:pPr>
        <w:tabs>
          <w:tab w:val="right" w:pos="-1170"/>
        </w:tabs>
        <w:spacing w:after="0" w:line="240" w:lineRule="auto"/>
        <w:ind w:left="653" w:hanging="655"/>
        <w:jc w:val="both"/>
        <w:rPr>
          <w:rFonts w:ascii="Times New Roman" w:eastAsia="Calibri" w:hAnsi="Times New Roman" w:cs="mohammad bold art 1"/>
          <w:sz w:val="24"/>
          <w:szCs w:val="24"/>
          <w:rtl/>
        </w:rPr>
      </w:pPr>
      <w:r w:rsidRPr="00131A5A">
        <w:rPr>
          <w:rFonts w:ascii="Times New Roman" w:eastAsia="Calibri" w:hAnsi="Times New Roman" w:cs="mohammad bold art 1"/>
          <w:b/>
          <w:bCs/>
          <w:sz w:val="24"/>
          <w:szCs w:val="24"/>
          <w:u w:val="single"/>
          <w:rtl/>
        </w:rPr>
        <w:t>الثاني</w:t>
      </w:r>
      <w:r w:rsidRPr="00554DD1">
        <w:rPr>
          <w:rFonts w:ascii="Times New Roman" w:eastAsia="Calibri" w:hAnsi="Times New Roman" w:cs="mohammad bold art 1"/>
          <w:sz w:val="24"/>
          <w:szCs w:val="24"/>
          <w:rtl/>
        </w:rPr>
        <w:t>: تعادل نقل فكرة او مفهوم من لغة إلى اخرى، او نقل معنى نص من لغة اجنبية إلى اللغة العربية، وقد يتألف هذا النص من فقرة او كتاب كامل،</w:t>
      </w:r>
      <w:r w:rsidRPr="00554DD1">
        <w:rPr>
          <w:rFonts w:ascii="Times New Roman" w:eastAsia="Calibri" w:hAnsi="Times New Roman" w:cs="mohammad bold art 1" w:hint="cs"/>
          <w:sz w:val="24"/>
          <w:szCs w:val="24"/>
          <w:rtl/>
        </w:rPr>
        <w:t xml:space="preserve"> </w:t>
      </w:r>
      <w:r w:rsidRPr="00554DD1">
        <w:rPr>
          <w:rFonts w:ascii="Times New Roman" w:eastAsia="Calibri" w:hAnsi="Times New Roman" w:cs="mohammad bold art 1"/>
          <w:sz w:val="24"/>
          <w:szCs w:val="24"/>
          <w:rtl/>
        </w:rPr>
        <w:t xml:space="preserve">والتعريب بهذا المعنى يكون مرادفا للفظ الترجمة، فحين </w:t>
      </w:r>
      <w:r w:rsidRPr="00554DD1">
        <w:rPr>
          <w:rFonts w:ascii="Times New Roman" w:eastAsia="Calibri" w:hAnsi="Times New Roman" w:cs="mohammad bold art 1"/>
          <w:sz w:val="24"/>
          <w:szCs w:val="24"/>
          <w:rtl/>
        </w:rPr>
        <w:lastRenderedPageBreak/>
        <w:t>يًنقل معنى من لغة أجنبية إلى اللغة العربية يمكن أن يطلق عليه تعريبا؛ أما العكس بنقل المعنى من نص عربي إلى نص أجنبي الأصوب القول بأن هذا ترجمة.</w:t>
      </w:r>
    </w:p>
    <w:p w14:paraId="201A3DE6" w14:textId="42C3D26B" w:rsidR="00900665" w:rsidRPr="00554DD1" w:rsidRDefault="00900665" w:rsidP="00131A5A">
      <w:pPr>
        <w:tabs>
          <w:tab w:val="right" w:pos="-1170"/>
        </w:tabs>
        <w:spacing w:after="0" w:line="240" w:lineRule="auto"/>
        <w:ind w:left="653" w:hanging="655"/>
        <w:jc w:val="both"/>
        <w:rPr>
          <w:rFonts w:ascii="Times New Roman" w:eastAsia="Calibri" w:hAnsi="Times New Roman" w:cs="mohammad bold art 1"/>
          <w:sz w:val="24"/>
          <w:szCs w:val="24"/>
          <w:rtl/>
        </w:rPr>
      </w:pPr>
      <w:r w:rsidRPr="00131A5A">
        <w:rPr>
          <w:rFonts w:ascii="Times New Roman" w:eastAsia="Calibri" w:hAnsi="Times New Roman" w:cs="mohammad bold art 1"/>
          <w:b/>
          <w:bCs/>
          <w:sz w:val="24"/>
          <w:szCs w:val="24"/>
          <w:u w:val="single"/>
          <w:rtl/>
        </w:rPr>
        <w:t>ثالث</w:t>
      </w:r>
      <w:r w:rsidR="00131A5A">
        <w:rPr>
          <w:rFonts w:ascii="Times New Roman" w:eastAsia="Calibri" w:hAnsi="Times New Roman" w:cs="mohammad bold art 1" w:hint="cs"/>
          <w:b/>
          <w:bCs/>
          <w:sz w:val="24"/>
          <w:szCs w:val="24"/>
          <w:u w:val="single"/>
          <w:rtl/>
        </w:rPr>
        <w:t>ً</w:t>
      </w:r>
      <w:r w:rsidRPr="00131A5A">
        <w:rPr>
          <w:rFonts w:ascii="Times New Roman" w:eastAsia="Calibri" w:hAnsi="Times New Roman" w:cs="mohammad bold art 1"/>
          <w:b/>
          <w:bCs/>
          <w:sz w:val="24"/>
          <w:szCs w:val="24"/>
          <w:u w:val="single"/>
          <w:rtl/>
        </w:rPr>
        <w:t>ا</w:t>
      </w:r>
      <w:r w:rsidRPr="00131A5A">
        <w:rPr>
          <w:rFonts w:ascii="Times New Roman" w:eastAsia="Calibri" w:hAnsi="Times New Roman" w:cs="mohammad bold art 1"/>
          <w:sz w:val="24"/>
          <w:szCs w:val="24"/>
          <w:u w:val="single"/>
          <w:rtl/>
        </w:rPr>
        <w:t>:</w:t>
      </w:r>
      <w:r w:rsidRPr="00554DD1">
        <w:rPr>
          <w:rFonts w:ascii="Times New Roman" w:eastAsia="Calibri" w:hAnsi="Times New Roman" w:cs="mohammad bold art 1"/>
          <w:sz w:val="24"/>
          <w:szCs w:val="24"/>
          <w:rtl/>
        </w:rPr>
        <w:t xml:space="preserve"> هو اتخاذ قطر </w:t>
      </w:r>
      <w:proofErr w:type="spellStart"/>
      <w:r w:rsidRPr="00554DD1">
        <w:rPr>
          <w:rFonts w:ascii="Times New Roman" w:eastAsia="Calibri" w:hAnsi="Times New Roman" w:cs="mohammad bold art 1"/>
          <w:sz w:val="24"/>
          <w:szCs w:val="24"/>
          <w:rtl/>
        </w:rPr>
        <w:t>باكمله</w:t>
      </w:r>
      <w:proofErr w:type="spellEnd"/>
      <w:r w:rsidRPr="00554DD1">
        <w:rPr>
          <w:rFonts w:ascii="Times New Roman" w:eastAsia="Calibri" w:hAnsi="Times New Roman" w:cs="mohammad bold art 1"/>
          <w:sz w:val="24"/>
          <w:szCs w:val="24"/>
          <w:rtl/>
        </w:rPr>
        <w:t xml:space="preserve"> اللغة العربية لغة حضارية له، أي تصبح لغة التخاطب والكتابة السائدة فيه،</w:t>
      </w:r>
      <w:r w:rsidRPr="00554DD1">
        <w:rPr>
          <w:rFonts w:ascii="Times New Roman" w:eastAsia="Calibri" w:hAnsi="Times New Roman" w:cs="mohammad bold art 1" w:hint="cs"/>
          <w:sz w:val="24"/>
          <w:szCs w:val="24"/>
          <w:rtl/>
        </w:rPr>
        <w:t xml:space="preserve"> </w:t>
      </w:r>
      <w:r w:rsidRPr="00554DD1">
        <w:rPr>
          <w:rFonts w:ascii="Times New Roman" w:eastAsia="Calibri" w:hAnsi="Times New Roman" w:cs="mohammad bold art 1"/>
          <w:sz w:val="24"/>
          <w:szCs w:val="24"/>
          <w:rtl/>
        </w:rPr>
        <w:t xml:space="preserve">ممثلة للثقافة العربية والاسلامية. </w:t>
      </w:r>
    </w:p>
    <w:p w14:paraId="29C56C89" w14:textId="3B54E436" w:rsidR="00900665" w:rsidRPr="00554DD1" w:rsidRDefault="00900665" w:rsidP="00131A5A">
      <w:pPr>
        <w:tabs>
          <w:tab w:val="right" w:pos="-1170"/>
        </w:tabs>
        <w:spacing w:after="0" w:line="240" w:lineRule="auto"/>
        <w:ind w:left="653" w:hanging="655"/>
        <w:jc w:val="both"/>
        <w:rPr>
          <w:rFonts w:ascii="Times New Roman" w:eastAsia="Calibri" w:hAnsi="Times New Roman" w:cs="mohammad bold art 1"/>
          <w:sz w:val="24"/>
          <w:szCs w:val="24"/>
          <w:rtl/>
          <w:lang w:bidi="ar-EG"/>
        </w:rPr>
      </w:pPr>
      <w:r w:rsidRPr="00131A5A">
        <w:rPr>
          <w:rFonts w:ascii="Times New Roman" w:eastAsia="Calibri" w:hAnsi="Times New Roman" w:cs="mohammad bold art 1"/>
          <w:b/>
          <w:bCs/>
          <w:sz w:val="24"/>
          <w:szCs w:val="24"/>
          <w:u w:val="single"/>
          <w:rtl/>
        </w:rPr>
        <w:t>رابع</w:t>
      </w:r>
      <w:r w:rsidR="00131A5A">
        <w:rPr>
          <w:rFonts w:ascii="Times New Roman" w:eastAsia="Calibri" w:hAnsi="Times New Roman" w:cs="mohammad bold art 1" w:hint="cs"/>
          <w:b/>
          <w:bCs/>
          <w:sz w:val="24"/>
          <w:szCs w:val="24"/>
          <w:u w:val="single"/>
          <w:rtl/>
        </w:rPr>
        <w:t>ً</w:t>
      </w:r>
      <w:r w:rsidRPr="00131A5A">
        <w:rPr>
          <w:rFonts w:ascii="Times New Roman" w:eastAsia="Calibri" w:hAnsi="Times New Roman" w:cs="mohammad bold art 1"/>
          <w:b/>
          <w:bCs/>
          <w:sz w:val="24"/>
          <w:szCs w:val="24"/>
          <w:u w:val="single"/>
          <w:rtl/>
        </w:rPr>
        <w:t>ا</w:t>
      </w:r>
      <w:r w:rsidRPr="00131A5A">
        <w:rPr>
          <w:rFonts w:ascii="Times New Roman" w:eastAsia="Calibri" w:hAnsi="Times New Roman" w:cs="mohammad bold art 1"/>
          <w:sz w:val="24"/>
          <w:szCs w:val="24"/>
          <w:u w:val="single"/>
          <w:rtl/>
        </w:rPr>
        <w:t>:</w:t>
      </w:r>
      <w:r w:rsidRPr="00554DD1">
        <w:rPr>
          <w:rFonts w:ascii="Times New Roman" w:eastAsia="Calibri" w:hAnsi="Times New Roman" w:cs="mohammad bold art 1"/>
          <w:sz w:val="24"/>
          <w:szCs w:val="24"/>
          <w:rtl/>
        </w:rPr>
        <w:t xml:space="preserve"> استعمال اللغة العربية لغة </w:t>
      </w:r>
      <w:proofErr w:type="spellStart"/>
      <w:r w:rsidRPr="00554DD1">
        <w:rPr>
          <w:rFonts w:ascii="Times New Roman" w:eastAsia="Calibri" w:hAnsi="Times New Roman" w:cs="mohammad bold art 1"/>
          <w:sz w:val="24"/>
          <w:szCs w:val="24"/>
          <w:rtl/>
        </w:rPr>
        <w:t>للادارة</w:t>
      </w:r>
      <w:proofErr w:type="spellEnd"/>
      <w:r w:rsidRPr="00554DD1">
        <w:rPr>
          <w:rFonts w:ascii="Times New Roman" w:eastAsia="Calibri" w:hAnsi="Times New Roman" w:cs="mohammad bold art 1"/>
          <w:sz w:val="24"/>
          <w:szCs w:val="24"/>
          <w:rtl/>
        </w:rPr>
        <w:t xml:space="preserve"> في فروع المعرفة المختلفة، تأصيلاً فكرياً وواقعاً حياتياً، وممارسة عملية: كلاما وكتابة ودراسة وتدريسا وترجمة وتأليفا.</w:t>
      </w:r>
    </w:p>
    <w:p w14:paraId="29C09210" w14:textId="77777777" w:rsidR="00900665" w:rsidRPr="00131A5A" w:rsidRDefault="00900665" w:rsidP="00554DD1">
      <w:pPr>
        <w:pStyle w:val="a5"/>
        <w:tabs>
          <w:tab w:val="right" w:pos="-1170"/>
        </w:tabs>
        <w:spacing w:after="0" w:line="240" w:lineRule="auto"/>
        <w:ind w:left="0"/>
        <w:contextualSpacing w:val="0"/>
        <w:jc w:val="both"/>
        <w:rPr>
          <w:rFonts w:ascii="Times New Roman" w:hAnsi="Times New Roman" w:cs="mohammad bold art 1"/>
          <w:b/>
          <w:bCs/>
          <w:sz w:val="24"/>
          <w:szCs w:val="24"/>
          <w:u w:val="single"/>
          <w:rtl/>
          <w:lang w:bidi="ar-EG"/>
        </w:rPr>
      </w:pPr>
      <w:r w:rsidRPr="00131A5A">
        <w:rPr>
          <w:rFonts w:ascii="Times New Roman" w:hAnsi="Times New Roman" w:cs="mohammad bold art 1"/>
          <w:b/>
          <w:bCs/>
          <w:sz w:val="24"/>
          <w:szCs w:val="24"/>
          <w:u w:val="single"/>
          <w:rtl/>
          <w:lang w:bidi="ar-EG"/>
        </w:rPr>
        <w:t xml:space="preserve">منهجية تعريب المصطلح </w:t>
      </w:r>
    </w:p>
    <w:p w14:paraId="5BB03AE4" w14:textId="77777777" w:rsidR="00900665" w:rsidRPr="00554DD1" w:rsidRDefault="00900665" w:rsidP="00131A5A">
      <w:pPr>
        <w:widowControl w:val="0"/>
        <w:tabs>
          <w:tab w:val="right" w:pos="-1170"/>
        </w:tabs>
        <w:spacing w:after="0" w:line="240" w:lineRule="auto"/>
        <w:ind w:firstLine="423"/>
        <w:jc w:val="both"/>
        <w:rPr>
          <w:rFonts w:ascii="Times New Roman" w:eastAsia="Calibri" w:hAnsi="Times New Roman" w:cs="mohammad bold art 1"/>
          <w:sz w:val="24"/>
          <w:szCs w:val="24"/>
          <w:rtl/>
        </w:rPr>
      </w:pPr>
      <w:r w:rsidRPr="00554DD1">
        <w:rPr>
          <w:rFonts w:ascii="Times New Roman" w:eastAsia="Calibri" w:hAnsi="Times New Roman" w:cs="mohammad bold art 1"/>
          <w:sz w:val="24"/>
          <w:szCs w:val="24"/>
          <w:rtl/>
        </w:rPr>
        <w:t xml:space="preserve"> يعد لفظ التعريب اسماً أعجمياً تتفوه به العرب على منهاجها: تقول: عربته العرب، وأعربته أيضاً </w:t>
      </w:r>
      <w:r w:rsidRPr="00554DD1">
        <w:rPr>
          <w:rFonts w:ascii="Times New Roman" w:eastAsia="Calibri" w:hAnsi="Times New Roman" w:cs="mohammad bold art 1"/>
          <w:sz w:val="24"/>
          <w:szCs w:val="24"/>
          <w:rtl/>
          <w:lang w:bidi="ar-EG"/>
        </w:rPr>
        <w:t>و</w:t>
      </w:r>
      <w:r w:rsidRPr="00554DD1">
        <w:rPr>
          <w:rFonts w:ascii="Times New Roman" w:eastAsia="Calibri" w:hAnsi="Times New Roman" w:cs="mohammad bold art 1"/>
          <w:sz w:val="24"/>
          <w:szCs w:val="24"/>
          <w:rtl/>
        </w:rPr>
        <w:t>تعرّب، أي تشبه بالعرب، والتعريب تهذيب المنطق من اللحن، يقال: عربت له الكلام تعريباً، وأعربت له إعراباً إذا بينته له، وقيل التعريب: التبيين والإيضاح، والإعراب والتعريب معناهما واحد، وهو الإبانة، يقال: أعرب عنه لسانه وعرب أي أبان وأفصح: والتعريب تعليم العربية.</w:t>
      </w:r>
    </w:p>
    <w:p w14:paraId="12D016D2" w14:textId="5084C6DD" w:rsidR="00900665" w:rsidRPr="00554DD1" w:rsidRDefault="00561C46" w:rsidP="00131A5A">
      <w:pPr>
        <w:widowControl w:val="0"/>
        <w:tabs>
          <w:tab w:val="right" w:pos="-1170"/>
        </w:tabs>
        <w:spacing w:after="0" w:line="240" w:lineRule="auto"/>
        <w:ind w:firstLine="423"/>
        <w:jc w:val="both"/>
        <w:rPr>
          <w:rFonts w:ascii="Times New Roman" w:eastAsia="Calibri" w:hAnsi="Times New Roman" w:cs="mohammad bold art 1"/>
          <w:sz w:val="24"/>
          <w:szCs w:val="24"/>
          <w:rtl/>
        </w:rPr>
      </w:pPr>
      <w:r>
        <w:rPr>
          <w:rFonts w:ascii="Times New Roman" w:eastAsia="Calibri" w:hAnsi="Times New Roman" w:cs="mohammad bold art 1"/>
          <w:sz w:val="24"/>
          <w:szCs w:val="24"/>
          <w:rtl/>
        </w:rPr>
        <w:t xml:space="preserve"> "</w:t>
      </w:r>
      <w:r w:rsidR="00900665" w:rsidRPr="00554DD1">
        <w:rPr>
          <w:rFonts w:ascii="Times New Roman" w:eastAsia="Calibri" w:hAnsi="Times New Roman" w:cs="mohammad bold art 1"/>
          <w:sz w:val="24"/>
          <w:szCs w:val="24"/>
          <w:rtl/>
        </w:rPr>
        <w:t xml:space="preserve">واللفظ الذي يتواضع عليه فرد أو هيئة لدلالة علمية أو حضارية معينة لا يمكن أن يصبح “مصطلحا” إلا بعد </w:t>
      </w:r>
      <w:proofErr w:type="spellStart"/>
      <w:r w:rsidR="00900665" w:rsidRPr="00554DD1">
        <w:rPr>
          <w:rFonts w:ascii="Times New Roman" w:eastAsia="Calibri" w:hAnsi="Times New Roman" w:cs="mohammad bold art 1"/>
          <w:sz w:val="24"/>
          <w:szCs w:val="24"/>
          <w:rtl/>
        </w:rPr>
        <w:t>أن”يَصطلحَ</w:t>
      </w:r>
      <w:proofErr w:type="spellEnd"/>
      <w:r w:rsidR="00900665" w:rsidRPr="00554DD1">
        <w:rPr>
          <w:rFonts w:ascii="Times New Roman" w:eastAsia="Calibri" w:hAnsi="Times New Roman" w:cs="mohammad bold art 1"/>
          <w:sz w:val="24"/>
          <w:szCs w:val="24"/>
          <w:rtl/>
        </w:rPr>
        <w:t>” عليه المشتغلون بذلك العلم أو المعنيون بذلك الجانب من الحضارة؛ أما قبل ذلك فلا يعدو كونه لفظا مقترحا دعت إليه الحاجة الآنية للتعبير عن فكرة علمية أو حضارية؛ ومن ثَم فلا بد من وضع اللفظ المقترح في حيز “الاستعمال”، أي أن “التعريب” هو الذي يضع المصطلحات، وولوج مجال تعريب العلم لنحصل على مصطلحاته.</w:t>
      </w:r>
    </w:p>
    <w:p w14:paraId="54082F89" w14:textId="6B3285D2" w:rsidR="00900665" w:rsidRPr="00554DD1" w:rsidRDefault="00900665" w:rsidP="00131A5A">
      <w:pPr>
        <w:widowControl w:val="0"/>
        <w:tabs>
          <w:tab w:val="right" w:pos="-1170"/>
        </w:tabs>
        <w:spacing w:after="0" w:line="240" w:lineRule="auto"/>
        <w:ind w:firstLine="423"/>
        <w:jc w:val="both"/>
        <w:rPr>
          <w:rFonts w:ascii="Times New Roman" w:eastAsia="Calibri" w:hAnsi="Times New Roman" w:cs="mohammad bold art 1"/>
          <w:sz w:val="24"/>
          <w:szCs w:val="24"/>
          <w:rtl/>
          <w:lang w:bidi="ar-EG"/>
        </w:rPr>
      </w:pPr>
      <w:r w:rsidRPr="00554DD1">
        <w:rPr>
          <w:rFonts w:ascii="Times New Roman" w:eastAsia="Calibri" w:hAnsi="Times New Roman" w:cs="mohammad bold art 1"/>
          <w:sz w:val="24"/>
          <w:szCs w:val="24"/>
          <w:rtl/>
        </w:rPr>
        <w:t xml:space="preserve"> ولتحقق النهضة العلمية لا بد من إحداث نهضة لغوية واصطلاحية تسايرها جنبا إلى جنب، لأن قيمة لغة العلم أن يل</w:t>
      </w:r>
      <w:r w:rsidR="00131A5A">
        <w:rPr>
          <w:rFonts w:ascii="Times New Roman" w:eastAsia="Calibri" w:hAnsi="Times New Roman" w:cs="mohammad bold art 1"/>
          <w:sz w:val="24"/>
          <w:szCs w:val="24"/>
          <w:rtl/>
        </w:rPr>
        <w:t>تقي عندها العلماء، وقيل قديما "</w:t>
      </w:r>
      <w:r w:rsidRPr="00554DD1">
        <w:rPr>
          <w:rFonts w:ascii="Times New Roman" w:eastAsia="Calibri" w:hAnsi="Times New Roman" w:cs="mohammad bold art 1"/>
          <w:sz w:val="24"/>
          <w:szCs w:val="24"/>
          <w:rtl/>
        </w:rPr>
        <w:t xml:space="preserve">لا مشاحة في الاصطلاح"، واستقرار الاستعمال وذيوعه يمنح المصطلح العلمي قوة تحقق فيه أسباب البقاء والحياة، وقد تقرر المعجمات </w:t>
      </w:r>
      <w:r w:rsidRPr="00554DD1">
        <w:rPr>
          <w:rFonts w:ascii="Times New Roman" w:eastAsia="Calibri" w:hAnsi="Times New Roman" w:cs="mohammad bold art 1"/>
          <w:sz w:val="24"/>
          <w:szCs w:val="24"/>
          <w:rtl/>
        </w:rPr>
        <w:lastRenderedPageBreak/>
        <w:t>العلمية الأخذ باللفظ الشائع والاستعمال السائد، وعلى الهيئات العلمية والثقافية إعداد معجمات متخصصة يقرها المشتغلون بالعلم في كل مادة، وتلك رسالة المنظمة العربية للتربية والثقافة والعلوم، والمجامع اللغوية والعلمية، واتحاد المجامع، وهو ما يحقق وحدة المصطلح العلمي في العالم العربي.</w:t>
      </w:r>
    </w:p>
    <w:p w14:paraId="59146BEA" w14:textId="77777777" w:rsidR="00900665" w:rsidRPr="00554DD1" w:rsidRDefault="00900665" w:rsidP="00131A5A">
      <w:pPr>
        <w:widowControl w:val="0"/>
        <w:tabs>
          <w:tab w:val="right" w:pos="-1170"/>
        </w:tabs>
        <w:spacing w:after="0" w:line="240" w:lineRule="auto"/>
        <w:ind w:firstLine="423"/>
        <w:jc w:val="both"/>
        <w:rPr>
          <w:rFonts w:ascii="Times New Roman" w:eastAsia="Calibri" w:hAnsi="Times New Roman" w:cs="mohammad bold art 1"/>
          <w:sz w:val="24"/>
          <w:szCs w:val="24"/>
          <w:lang w:bidi="ar-EG"/>
        </w:rPr>
      </w:pPr>
      <w:r w:rsidRPr="00554DD1">
        <w:rPr>
          <w:rFonts w:ascii="Times New Roman" w:eastAsia="Calibri" w:hAnsi="Times New Roman" w:cs="mohammad bold art 1"/>
          <w:sz w:val="24"/>
          <w:szCs w:val="24"/>
          <w:rtl/>
        </w:rPr>
        <w:t>ومصطلح تعريب التعليم يتجاوز مفاهيم الإبانة والترجمة إلى المعنى الذي يسمح بجعل اللغة العربية لغة الحياة كلها، فكراً وعلماً، وعملاً وشعورا؛ أي التعليم والتعلم بلغته في كل المواقف الحياتية.</w:t>
      </w:r>
      <w:r w:rsidRPr="00554DD1">
        <w:rPr>
          <w:rFonts w:ascii="Times New Roman" w:eastAsia="Calibri" w:hAnsi="Times New Roman" w:cs="mohammad bold art 1" w:hint="cs"/>
          <w:sz w:val="24"/>
          <w:szCs w:val="24"/>
          <w:rtl/>
        </w:rPr>
        <w:t xml:space="preserve"> </w:t>
      </w:r>
      <w:r w:rsidRPr="00554DD1">
        <w:rPr>
          <w:rFonts w:ascii="Times New Roman" w:eastAsia="Calibri" w:hAnsi="Times New Roman" w:cs="mohammad bold art 1"/>
          <w:sz w:val="24"/>
          <w:szCs w:val="24"/>
          <w:rtl/>
        </w:rPr>
        <w:t>ويلحق بمصطلح تعريب التعليم كل ما تشير إليه من معلم ومتعلم ومنهج وبرامج وأنشطة وإدارة ومناخ تعليمي</w:t>
      </w:r>
      <w:r w:rsidRPr="00554DD1">
        <w:rPr>
          <w:rFonts w:ascii="Times New Roman" w:eastAsia="Calibri" w:hAnsi="Times New Roman" w:cs="mohammad bold art 1"/>
          <w:b/>
          <w:bCs/>
          <w:sz w:val="24"/>
          <w:szCs w:val="24"/>
          <w:rtl/>
        </w:rPr>
        <w:t>.</w:t>
      </w:r>
    </w:p>
    <w:p w14:paraId="7F7CE558" w14:textId="426C2121" w:rsidR="00900665" w:rsidRPr="00554DD1" w:rsidRDefault="00900665" w:rsidP="00131A5A">
      <w:pPr>
        <w:widowControl w:val="0"/>
        <w:tabs>
          <w:tab w:val="right" w:pos="-1170"/>
        </w:tabs>
        <w:spacing w:after="0" w:line="240" w:lineRule="auto"/>
        <w:ind w:firstLine="423"/>
        <w:jc w:val="both"/>
        <w:rPr>
          <w:rFonts w:ascii="Times New Roman" w:eastAsia="Calibri" w:hAnsi="Times New Roman" w:cs="mohammad bold art 1"/>
          <w:sz w:val="24"/>
          <w:szCs w:val="24"/>
          <w:rtl/>
        </w:rPr>
      </w:pPr>
      <w:r w:rsidRPr="00554DD1">
        <w:rPr>
          <w:rFonts w:ascii="Times New Roman" w:eastAsia="Calibri" w:hAnsi="Times New Roman" w:cs="mohammad bold art 1"/>
          <w:sz w:val="24"/>
          <w:szCs w:val="24"/>
          <w:rtl/>
        </w:rPr>
        <w:t>وثمة من رأ</w:t>
      </w:r>
      <w:r w:rsidRPr="00554DD1">
        <w:rPr>
          <w:rFonts w:ascii="Times New Roman" w:eastAsia="Calibri" w:hAnsi="Times New Roman" w:cs="mohammad bold art 1" w:hint="cs"/>
          <w:sz w:val="24"/>
          <w:szCs w:val="24"/>
          <w:rtl/>
        </w:rPr>
        <w:t>ى</w:t>
      </w:r>
      <w:r w:rsidR="00131A5A">
        <w:rPr>
          <w:rFonts w:ascii="Times New Roman" w:eastAsia="Calibri" w:hAnsi="Times New Roman" w:cs="mohammad bold art 1"/>
          <w:sz w:val="24"/>
          <w:szCs w:val="24"/>
          <w:rtl/>
        </w:rPr>
        <w:t xml:space="preserve"> أن "</w:t>
      </w:r>
      <w:r w:rsidRPr="00554DD1">
        <w:rPr>
          <w:rFonts w:ascii="Times New Roman" w:eastAsia="Calibri" w:hAnsi="Times New Roman" w:cs="mohammad bold art 1"/>
          <w:sz w:val="24"/>
          <w:szCs w:val="24"/>
          <w:rtl/>
        </w:rPr>
        <w:t>المشكلة الحقيقية في قضيتي التعريب والمصطلح، مشكلة التنسيق والتنظيم؛ لأن اللغة تستعمل استعمالات مختلفة توظيفا يخضع لسياستها وقوانينها، في أجهزة الإعلام، وفي الإنتاج الفني والأدبي، وفي لغة التدريس، إلى جانب نشاط الأكاديميين من أساتذة الجامعات،</w:t>
      </w:r>
      <w:r w:rsidRPr="00554DD1">
        <w:rPr>
          <w:rFonts w:ascii="Times New Roman" w:eastAsia="Calibri" w:hAnsi="Times New Roman" w:cs="mohammad bold art 1" w:hint="cs"/>
          <w:sz w:val="24"/>
          <w:szCs w:val="24"/>
          <w:rtl/>
        </w:rPr>
        <w:t xml:space="preserve"> </w:t>
      </w:r>
      <w:r w:rsidRPr="00554DD1">
        <w:rPr>
          <w:rFonts w:ascii="Times New Roman" w:eastAsia="Calibri" w:hAnsi="Times New Roman" w:cs="mohammad bold art 1"/>
          <w:sz w:val="24"/>
          <w:szCs w:val="24"/>
          <w:rtl/>
        </w:rPr>
        <w:t>والباحثين، كل يعمل في ظل نظام معين؛ ومن هنا كانت الكلمة الأجنبية تترجم إلى العربية بكلمات متعددة متقاربة المعنى؛ وقد يعود ذلك إلى اتساع المفردات العربية من ناحية، أو عدم التمكن في الترجمة منها وإليها، ومحصلة ذلك نوع من البلبلة في اللغة نفسها، ونشوء أساليب ذات طابع محلي في التعبير العربي، وهذه تنعكس بالضرورة على المصطلح.</w:t>
      </w:r>
    </w:p>
    <w:p w14:paraId="75774C0A" w14:textId="29A9A809" w:rsidR="00900665" w:rsidRDefault="00900665" w:rsidP="00131A5A">
      <w:pPr>
        <w:widowControl w:val="0"/>
        <w:tabs>
          <w:tab w:val="right" w:pos="-1170"/>
        </w:tabs>
        <w:spacing w:after="0" w:line="240" w:lineRule="auto"/>
        <w:ind w:firstLine="423"/>
        <w:jc w:val="both"/>
        <w:rPr>
          <w:rFonts w:ascii="Times New Roman" w:eastAsia="Calibri" w:hAnsi="Times New Roman" w:cs="mohammad bold art 1"/>
          <w:sz w:val="24"/>
          <w:szCs w:val="24"/>
          <w:rtl/>
        </w:rPr>
      </w:pPr>
      <w:r w:rsidRPr="00554DD1">
        <w:rPr>
          <w:rFonts w:ascii="Times New Roman" w:eastAsia="Calibri" w:hAnsi="Times New Roman" w:cs="mohammad bold art 1"/>
          <w:sz w:val="24"/>
          <w:szCs w:val="24"/>
          <w:rtl/>
        </w:rPr>
        <w:t xml:space="preserve"> ولهذا فالإشكالية في</w:t>
      </w:r>
      <w:r w:rsidR="00131A5A">
        <w:rPr>
          <w:rFonts w:ascii="Times New Roman" w:eastAsia="Calibri" w:hAnsi="Times New Roman" w:cs="mohammad bold art 1"/>
          <w:sz w:val="24"/>
          <w:szCs w:val="24"/>
          <w:rtl/>
        </w:rPr>
        <w:t xml:space="preserve"> متطلبات إنشاء المصطلح، أي في "</w:t>
      </w:r>
      <w:r w:rsidRPr="00554DD1">
        <w:rPr>
          <w:rFonts w:ascii="Times New Roman" w:eastAsia="Calibri" w:hAnsi="Times New Roman" w:cs="mohammad bold art 1"/>
          <w:sz w:val="24"/>
          <w:szCs w:val="24"/>
          <w:rtl/>
        </w:rPr>
        <w:t xml:space="preserve">الاقتدار على وعي المعاني العلمية وتصورها ثم الإبانة عنها، ولن يتم حلها وتذليل صعابها إلا بالتصميم على ذلك والشروع فيه وإن اضطررنا -ولو إلى حين- إلى استعمال المصطلحات الأجنبية بلفظها الأجنبي؛ مع أن الأعمال التي قامت به مجامعنا العلمية واللغوية والجامعات التي تدرس بعض العلوم بالعربية - تقدم </w:t>
      </w:r>
      <w:r w:rsidR="00131A5A">
        <w:rPr>
          <w:rFonts w:ascii="Times New Roman" w:eastAsia="Calibri" w:hAnsi="Times New Roman" w:cs="mohammad bold art 1"/>
          <w:sz w:val="24"/>
          <w:szCs w:val="24"/>
          <w:rtl/>
        </w:rPr>
        <w:t>قاعدة صالحة لتعميم تعريب العلوم</w:t>
      </w:r>
      <w:r w:rsidRPr="00554DD1">
        <w:rPr>
          <w:rFonts w:ascii="Times New Roman" w:eastAsia="Calibri" w:hAnsi="Times New Roman" w:cs="mohammad bold art 1"/>
          <w:sz w:val="24"/>
          <w:szCs w:val="24"/>
          <w:rtl/>
        </w:rPr>
        <w:t>".</w:t>
      </w:r>
    </w:p>
    <w:p w14:paraId="7252A6E6" w14:textId="77777777" w:rsidR="00131A5A" w:rsidRPr="00554DD1" w:rsidRDefault="00131A5A" w:rsidP="00131A5A">
      <w:pPr>
        <w:widowControl w:val="0"/>
        <w:tabs>
          <w:tab w:val="right" w:pos="-1170"/>
        </w:tabs>
        <w:spacing w:after="0" w:line="240" w:lineRule="auto"/>
        <w:ind w:firstLine="423"/>
        <w:jc w:val="both"/>
        <w:rPr>
          <w:rFonts w:ascii="Times New Roman" w:eastAsia="Calibri" w:hAnsi="Times New Roman" w:cs="mohammad bold art 1"/>
          <w:sz w:val="24"/>
          <w:szCs w:val="24"/>
          <w:rtl/>
        </w:rPr>
      </w:pPr>
    </w:p>
    <w:p w14:paraId="7CAD0B33" w14:textId="77777777" w:rsidR="00900665" w:rsidRPr="00554DD1" w:rsidRDefault="00900665" w:rsidP="006D5351">
      <w:pPr>
        <w:widowControl w:val="0"/>
        <w:tabs>
          <w:tab w:val="right" w:pos="-1170"/>
        </w:tabs>
        <w:spacing w:after="0" w:line="240" w:lineRule="auto"/>
        <w:ind w:firstLine="423"/>
        <w:jc w:val="both"/>
        <w:rPr>
          <w:rFonts w:ascii="Times New Roman" w:eastAsia="Calibri" w:hAnsi="Times New Roman" w:cs="mohammad bold art 1"/>
          <w:sz w:val="24"/>
          <w:szCs w:val="24"/>
          <w:rtl/>
        </w:rPr>
      </w:pPr>
      <w:r w:rsidRPr="00554DD1">
        <w:rPr>
          <w:rFonts w:ascii="Times New Roman" w:eastAsia="Calibri" w:hAnsi="Times New Roman" w:cs="mohammad bold art 1"/>
          <w:sz w:val="24"/>
          <w:szCs w:val="24"/>
          <w:rtl/>
        </w:rPr>
        <w:lastRenderedPageBreak/>
        <w:t xml:space="preserve"> وتتعدد وسائل المحدثين عند وضع المصطلحات في تعريب المصطلح الأجنبي، والترجمة الحرفية له، وتخصيص أو ارتجال لفظ بكيفية عفوية، وتخصيص لفظ عربي بعد البحث عنه في القواميس القديمة، وثمة شروط للأدوات اللازمة لوضع المصطلحات ذكرها يحيى جبر"</w:t>
      </w:r>
      <w:r w:rsidRPr="00554DD1">
        <w:rPr>
          <w:rFonts w:ascii="Times New Roman" w:eastAsia="Calibri" w:hAnsi="Times New Roman" w:cs="mohammad bold art 1"/>
          <w:sz w:val="24"/>
          <w:szCs w:val="24"/>
          <w:rtl/>
          <w:lang w:bidi="ar-EG"/>
        </w:rPr>
        <w:t>1986" في مؤتمر التعريب الخامس فيما يلي</w:t>
      </w:r>
      <w:r w:rsidRPr="00554DD1">
        <w:rPr>
          <w:rFonts w:ascii="Times New Roman" w:eastAsia="Calibri" w:hAnsi="Times New Roman" w:cs="mohammad bold art 1"/>
          <w:sz w:val="24"/>
          <w:szCs w:val="24"/>
          <w:rtl/>
        </w:rPr>
        <w:t>: -</w:t>
      </w:r>
    </w:p>
    <w:p w14:paraId="15938F34" w14:textId="77777777" w:rsidR="00900665" w:rsidRPr="00554DD1" w:rsidRDefault="00900665" w:rsidP="006D5351">
      <w:pPr>
        <w:tabs>
          <w:tab w:val="right" w:pos="-1170"/>
        </w:tabs>
        <w:spacing w:after="0" w:line="240" w:lineRule="auto"/>
        <w:ind w:left="423" w:hanging="284"/>
        <w:jc w:val="both"/>
        <w:rPr>
          <w:rFonts w:ascii="Times New Roman" w:eastAsia="Calibri" w:hAnsi="Times New Roman" w:cs="mohammad bold art 1"/>
          <w:sz w:val="24"/>
          <w:szCs w:val="24"/>
          <w:rtl/>
        </w:rPr>
      </w:pPr>
      <w:r w:rsidRPr="00554DD1">
        <w:rPr>
          <w:rFonts w:ascii="Times New Roman" w:eastAsia="Calibri" w:hAnsi="Times New Roman" w:cs="mohammad bold art 1"/>
          <w:sz w:val="24"/>
          <w:szCs w:val="24"/>
          <w:rtl/>
        </w:rPr>
        <w:t>1. أن ينبني المصطلح على مجموعة واسعة من المعطيات القائمة، لاستخلاص الأفضل.</w:t>
      </w:r>
    </w:p>
    <w:p w14:paraId="58E9721D" w14:textId="77777777" w:rsidR="00900665" w:rsidRPr="00554DD1" w:rsidRDefault="00900665" w:rsidP="006D5351">
      <w:pPr>
        <w:tabs>
          <w:tab w:val="right" w:pos="-1170"/>
        </w:tabs>
        <w:spacing w:after="0" w:line="240" w:lineRule="auto"/>
        <w:ind w:left="423" w:hanging="284"/>
        <w:jc w:val="both"/>
        <w:rPr>
          <w:rFonts w:ascii="Times New Roman" w:eastAsia="Calibri" w:hAnsi="Times New Roman" w:cs="mohammad bold art 1"/>
          <w:sz w:val="24"/>
          <w:szCs w:val="24"/>
          <w:rtl/>
        </w:rPr>
      </w:pPr>
      <w:r w:rsidRPr="00554DD1">
        <w:rPr>
          <w:rFonts w:ascii="Times New Roman" w:eastAsia="Calibri" w:hAnsi="Times New Roman" w:cs="mohammad bold art 1"/>
          <w:sz w:val="24"/>
          <w:szCs w:val="24"/>
          <w:rtl/>
        </w:rPr>
        <w:t>2. الرجوع إلى التراث العلمي العربي، ولا يكتفي في ذلك بالمعاجم القديمة.</w:t>
      </w:r>
    </w:p>
    <w:p w14:paraId="0ECBB388" w14:textId="77777777" w:rsidR="00900665" w:rsidRPr="00554DD1" w:rsidRDefault="00900665" w:rsidP="006D5351">
      <w:pPr>
        <w:tabs>
          <w:tab w:val="right" w:pos="-1170"/>
        </w:tabs>
        <w:spacing w:after="0" w:line="240" w:lineRule="auto"/>
        <w:ind w:left="423" w:hanging="284"/>
        <w:jc w:val="both"/>
        <w:rPr>
          <w:rFonts w:ascii="Times New Roman" w:eastAsia="Calibri" w:hAnsi="Times New Roman" w:cs="mohammad bold art 1"/>
          <w:sz w:val="24"/>
          <w:szCs w:val="24"/>
          <w:rtl/>
        </w:rPr>
      </w:pPr>
      <w:r w:rsidRPr="00554DD1">
        <w:rPr>
          <w:rFonts w:ascii="Times New Roman" w:eastAsia="Calibri" w:hAnsi="Times New Roman" w:cs="mohammad bold art 1"/>
          <w:sz w:val="24"/>
          <w:szCs w:val="24"/>
          <w:rtl/>
        </w:rPr>
        <w:t>3. أن يكون الانطلاق من أكثر من لغة أجنبية.</w:t>
      </w:r>
    </w:p>
    <w:p w14:paraId="37B31896" w14:textId="77777777" w:rsidR="00900665" w:rsidRPr="00554DD1" w:rsidRDefault="00900665" w:rsidP="006D5351">
      <w:pPr>
        <w:tabs>
          <w:tab w:val="right" w:pos="-1170"/>
        </w:tabs>
        <w:spacing w:after="0" w:line="240" w:lineRule="auto"/>
        <w:ind w:left="423" w:hanging="284"/>
        <w:jc w:val="both"/>
        <w:rPr>
          <w:rFonts w:ascii="Times New Roman" w:eastAsia="Calibri" w:hAnsi="Times New Roman" w:cs="mohammad bold art 1"/>
          <w:sz w:val="24"/>
          <w:szCs w:val="24"/>
          <w:rtl/>
        </w:rPr>
      </w:pPr>
      <w:r w:rsidRPr="00554DD1">
        <w:rPr>
          <w:rFonts w:ascii="Times New Roman" w:eastAsia="Calibri" w:hAnsi="Times New Roman" w:cs="mohammad bold art 1"/>
          <w:sz w:val="24"/>
          <w:szCs w:val="24"/>
          <w:rtl/>
        </w:rPr>
        <w:t>4. أن ينظر في أسرار الاستعمال والاعتداد بقوانينه، وإجراء الدراسات الواسعة لذلك.</w:t>
      </w:r>
    </w:p>
    <w:p w14:paraId="6CC30476" w14:textId="77777777" w:rsidR="00900665" w:rsidRPr="00554DD1" w:rsidRDefault="00900665" w:rsidP="006D5351">
      <w:pPr>
        <w:tabs>
          <w:tab w:val="right" w:pos="-1170"/>
        </w:tabs>
        <w:spacing w:after="0" w:line="240" w:lineRule="auto"/>
        <w:ind w:left="423" w:hanging="284"/>
        <w:jc w:val="both"/>
        <w:rPr>
          <w:rFonts w:ascii="Times New Roman" w:eastAsia="Calibri" w:hAnsi="Times New Roman" w:cs="mohammad bold art 1"/>
          <w:sz w:val="24"/>
          <w:szCs w:val="24"/>
          <w:rtl/>
        </w:rPr>
      </w:pPr>
      <w:r w:rsidRPr="00554DD1">
        <w:rPr>
          <w:rFonts w:ascii="Times New Roman" w:eastAsia="Calibri" w:hAnsi="Times New Roman" w:cs="mohammad bold art 1"/>
          <w:sz w:val="24"/>
          <w:szCs w:val="24"/>
          <w:rtl/>
        </w:rPr>
        <w:t>5. أن يستعان بالعقل الآلي في إنجاز هذه المهمة.</w:t>
      </w:r>
    </w:p>
    <w:p w14:paraId="108F1822" w14:textId="77777777" w:rsidR="00900665" w:rsidRPr="00554DD1" w:rsidRDefault="00900665" w:rsidP="00554DD1">
      <w:pPr>
        <w:tabs>
          <w:tab w:val="right" w:pos="-1170"/>
        </w:tabs>
        <w:spacing w:after="0" w:line="240" w:lineRule="auto"/>
        <w:ind w:left="653" w:hanging="369"/>
        <w:jc w:val="both"/>
        <w:rPr>
          <w:rFonts w:ascii="Times New Roman" w:eastAsia="Calibri" w:hAnsi="Times New Roman" w:cs="mohammad bold art 1"/>
          <w:sz w:val="24"/>
          <w:szCs w:val="24"/>
          <w:rtl/>
        </w:rPr>
      </w:pPr>
      <w:r w:rsidRPr="00554DD1">
        <w:rPr>
          <w:rFonts w:ascii="Times New Roman" w:eastAsia="Calibri" w:hAnsi="Times New Roman" w:cs="mohammad bold art 1"/>
          <w:sz w:val="24"/>
          <w:szCs w:val="24"/>
          <w:rtl/>
        </w:rPr>
        <w:t xml:space="preserve">وثمة أربعة منهجيات كبرى في التعريب هي: </w:t>
      </w:r>
    </w:p>
    <w:p w14:paraId="5C9D8E2A" w14:textId="77777777" w:rsidR="00900665" w:rsidRPr="00554DD1" w:rsidRDefault="00900665" w:rsidP="006D5351">
      <w:pPr>
        <w:tabs>
          <w:tab w:val="right" w:pos="-1170"/>
        </w:tabs>
        <w:spacing w:after="0" w:line="240" w:lineRule="auto"/>
        <w:ind w:left="281" w:hanging="283"/>
        <w:jc w:val="both"/>
        <w:rPr>
          <w:rFonts w:ascii="Times New Roman" w:eastAsia="Calibri" w:hAnsi="Times New Roman" w:cs="mohammad bold art 1"/>
          <w:sz w:val="24"/>
          <w:szCs w:val="24"/>
          <w:rtl/>
        </w:rPr>
      </w:pPr>
      <w:r w:rsidRPr="00554DD1">
        <w:rPr>
          <w:rFonts w:ascii="Times New Roman" w:eastAsia="Calibri" w:hAnsi="Times New Roman" w:cs="mohammad bold art 1"/>
          <w:b/>
          <w:bCs/>
          <w:sz w:val="24"/>
          <w:szCs w:val="24"/>
          <w:rtl/>
        </w:rPr>
        <w:t>- المنهجية التكنولوجية</w:t>
      </w:r>
      <w:r w:rsidRPr="00554DD1">
        <w:rPr>
          <w:rFonts w:ascii="Times New Roman" w:eastAsia="Calibri" w:hAnsi="Times New Roman" w:cs="mohammad bold art 1"/>
          <w:sz w:val="24"/>
          <w:szCs w:val="24"/>
          <w:rtl/>
        </w:rPr>
        <w:t>: أي توفير الوسائل التقنية التي تنقص اللغة العربية، وفي طليعتها الحرف العربي، وقاعدة المعلومات اللازمة.</w:t>
      </w:r>
    </w:p>
    <w:p w14:paraId="2363DBD8" w14:textId="77777777" w:rsidR="00900665" w:rsidRPr="00554DD1" w:rsidRDefault="00900665" w:rsidP="006D5351">
      <w:pPr>
        <w:tabs>
          <w:tab w:val="right" w:pos="-1170"/>
        </w:tabs>
        <w:spacing w:after="0" w:line="240" w:lineRule="auto"/>
        <w:ind w:left="281" w:hanging="283"/>
        <w:jc w:val="both"/>
        <w:rPr>
          <w:rFonts w:ascii="Times New Roman" w:eastAsia="Calibri" w:hAnsi="Times New Roman" w:cs="mohammad bold art 1"/>
          <w:sz w:val="24"/>
          <w:szCs w:val="24"/>
          <w:rtl/>
        </w:rPr>
      </w:pPr>
      <w:r w:rsidRPr="00554DD1">
        <w:rPr>
          <w:rFonts w:ascii="Times New Roman" w:eastAsia="Calibri" w:hAnsi="Times New Roman" w:cs="mohammad bold art 1"/>
          <w:b/>
          <w:bCs/>
          <w:sz w:val="24"/>
          <w:szCs w:val="24"/>
          <w:rtl/>
        </w:rPr>
        <w:t>- المنهجية العلمية</w:t>
      </w:r>
      <w:r w:rsidRPr="00554DD1">
        <w:rPr>
          <w:rFonts w:ascii="Times New Roman" w:eastAsia="Calibri" w:hAnsi="Times New Roman" w:cs="mohammad bold art 1"/>
          <w:sz w:val="24"/>
          <w:szCs w:val="24"/>
          <w:rtl/>
        </w:rPr>
        <w:t>: تكمن في كيفية وضع المصطلحات وتوحيدها وتنميطها.</w:t>
      </w:r>
    </w:p>
    <w:p w14:paraId="48F5A73D" w14:textId="77777777" w:rsidR="00900665" w:rsidRPr="00554DD1" w:rsidRDefault="00900665" w:rsidP="006D5351">
      <w:pPr>
        <w:tabs>
          <w:tab w:val="right" w:pos="-1170"/>
        </w:tabs>
        <w:spacing w:after="0" w:line="240" w:lineRule="auto"/>
        <w:ind w:left="281" w:hanging="283"/>
        <w:jc w:val="both"/>
        <w:rPr>
          <w:rFonts w:ascii="Times New Roman" w:eastAsia="Calibri" w:hAnsi="Times New Roman" w:cs="mohammad bold art 1"/>
          <w:sz w:val="24"/>
          <w:szCs w:val="24"/>
          <w:rtl/>
        </w:rPr>
      </w:pPr>
      <w:r w:rsidRPr="00554DD1">
        <w:rPr>
          <w:rFonts w:ascii="Times New Roman" w:eastAsia="Calibri" w:hAnsi="Times New Roman" w:cs="mohammad bold art 1"/>
          <w:b/>
          <w:bCs/>
          <w:sz w:val="24"/>
          <w:szCs w:val="24"/>
          <w:rtl/>
        </w:rPr>
        <w:t>- المنهجية التنسيقية التنظيمية</w:t>
      </w:r>
      <w:r w:rsidRPr="00554DD1">
        <w:rPr>
          <w:rFonts w:ascii="Times New Roman" w:eastAsia="Calibri" w:hAnsi="Times New Roman" w:cs="mohammad bold art 1"/>
          <w:sz w:val="24"/>
          <w:szCs w:val="24"/>
          <w:rtl/>
        </w:rPr>
        <w:t>: أي كيفية تنظيم أعمالنا في التعريب داخل البلد الواحد ثم بين البلاد العربية.</w:t>
      </w:r>
    </w:p>
    <w:p w14:paraId="131DAABA" w14:textId="77777777" w:rsidR="00900665" w:rsidRPr="00554DD1" w:rsidRDefault="00900665" w:rsidP="006D5351">
      <w:pPr>
        <w:tabs>
          <w:tab w:val="right" w:pos="-1170"/>
        </w:tabs>
        <w:spacing w:after="0" w:line="240" w:lineRule="auto"/>
        <w:ind w:left="281" w:hanging="283"/>
        <w:jc w:val="both"/>
        <w:rPr>
          <w:rFonts w:ascii="Times New Roman" w:eastAsia="Calibri" w:hAnsi="Times New Roman" w:cs="mohammad bold art 1"/>
          <w:sz w:val="24"/>
          <w:szCs w:val="24"/>
          <w:rtl/>
        </w:rPr>
      </w:pPr>
      <w:r w:rsidRPr="00554DD1">
        <w:rPr>
          <w:rFonts w:ascii="Times New Roman" w:eastAsia="Calibri" w:hAnsi="Times New Roman" w:cs="mohammad bold art 1"/>
          <w:b/>
          <w:bCs/>
          <w:sz w:val="24"/>
          <w:szCs w:val="24"/>
          <w:rtl/>
        </w:rPr>
        <w:t>- منهجية السياسة اللغوية:</w:t>
      </w:r>
      <w:r w:rsidRPr="00554DD1">
        <w:rPr>
          <w:rFonts w:ascii="Times New Roman" w:eastAsia="Calibri" w:hAnsi="Times New Roman" w:cs="mohammad bold art 1"/>
          <w:sz w:val="24"/>
          <w:szCs w:val="24"/>
          <w:rtl/>
        </w:rPr>
        <w:t xml:space="preserve"> وهي غير موجودة حتى الآن في الوطن العربي.</w:t>
      </w:r>
    </w:p>
    <w:p w14:paraId="742B53B2" w14:textId="5E8F57D3" w:rsidR="00900665" w:rsidRPr="00554DD1" w:rsidRDefault="00900665" w:rsidP="006D5351">
      <w:pPr>
        <w:pStyle w:val="a5"/>
        <w:tabs>
          <w:tab w:val="right" w:pos="-1170"/>
        </w:tabs>
        <w:spacing w:after="0" w:line="240" w:lineRule="auto"/>
        <w:ind w:left="139"/>
        <w:contextualSpacing w:val="0"/>
        <w:jc w:val="both"/>
        <w:rPr>
          <w:rFonts w:ascii="Times New Roman" w:hAnsi="Times New Roman" w:cs="mohammad bold art 1"/>
          <w:sz w:val="24"/>
          <w:szCs w:val="24"/>
          <w:rtl/>
          <w:lang w:bidi="ar-EG"/>
        </w:rPr>
      </w:pPr>
      <w:r w:rsidRPr="00554DD1">
        <w:rPr>
          <w:rFonts w:ascii="Times New Roman" w:hAnsi="Times New Roman" w:cs="mohammad bold art 1"/>
          <w:sz w:val="24"/>
          <w:szCs w:val="24"/>
          <w:rtl/>
          <w:lang w:bidi="ar-EG"/>
        </w:rPr>
        <w:t>آليات إقليمية لتعريب التعليم</w:t>
      </w:r>
    </w:p>
    <w:p w14:paraId="3D36C15C" w14:textId="77777777" w:rsidR="00900665" w:rsidRPr="006D5351" w:rsidRDefault="00900665" w:rsidP="00554DD1">
      <w:pPr>
        <w:pStyle w:val="a5"/>
        <w:tabs>
          <w:tab w:val="right" w:pos="-1170"/>
        </w:tabs>
        <w:spacing w:after="0" w:line="240" w:lineRule="auto"/>
        <w:ind w:left="0"/>
        <w:contextualSpacing w:val="0"/>
        <w:jc w:val="both"/>
        <w:rPr>
          <w:rFonts w:ascii="Times New Roman" w:hAnsi="Times New Roman" w:cs="mohammad bold art 1"/>
          <w:b/>
          <w:bCs/>
          <w:sz w:val="24"/>
          <w:szCs w:val="24"/>
          <w:u w:val="single"/>
          <w:rtl/>
          <w:lang w:bidi="ar-EG"/>
        </w:rPr>
      </w:pPr>
      <w:r w:rsidRPr="006D5351">
        <w:rPr>
          <w:rFonts w:ascii="Times New Roman" w:hAnsi="Times New Roman" w:cs="mohammad bold art 1"/>
          <w:b/>
          <w:bCs/>
          <w:sz w:val="24"/>
          <w:szCs w:val="24"/>
          <w:u w:val="single"/>
          <w:rtl/>
          <w:lang w:bidi="ar-EG"/>
        </w:rPr>
        <w:t>“المنظمة العربية للتربية والثقافة والعلوم "</w:t>
      </w:r>
      <w:proofErr w:type="spellStart"/>
      <w:r w:rsidRPr="006D5351">
        <w:rPr>
          <w:rFonts w:ascii="Times New Roman" w:hAnsi="Times New Roman" w:cs="mohammad bold art 1"/>
          <w:b/>
          <w:bCs/>
          <w:sz w:val="24"/>
          <w:szCs w:val="24"/>
          <w:u w:val="single"/>
          <w:rtl/>
          <w:lang w:bidi="ar-EG"/>
        </w:rPr>
        <w:t>الألكسو</w:t>
      </w:r>
      <w:proofErr w:type="spellEnd"/>
      <w:r w:rsidRPr="006D5351">
        <w:rPr>
          <w:rFonts w:ascii="Times New Roman" w:hAnsi="Times New Roman" w:cs="mohammad bold art 1"/>
          <w:b/>
          <w:bCs/>
          <w:sz w:val="24"/>
          <w:szCs w:val="24"/>
          <w:u w:val="single"/>
          <w:rtl/>
          <w:lang w:bidi="ar-EG"/>
        </w:rPr>
        <w:t>”</w:t>
      </w:r>
    </w:p>
    <w:p w14:paraId="78A4BD43" w14:textId="7D8FB8CA" w:rsidR="00900665" w:rsidRPr="00554DD1" w:rsidRDefault="006D5351" w:rsidP="006D5351">
      <w:pPr>
        <w:widowControl w:val="0"/>
        <w:tabs>
          <w:tab w:val="right" w:pos="-1170"/>
        </w:tabs>
        <w:spacing w:after="0" w:line="240" w:lineRule="auto"/>
        <w:jc w:val="both"/>
        <w:rPr>
          <w:rFonts w:ascii="Times New Roman" w:eastAsia="Calibri" w:hAnsi="Times New Roman" w:cs="mohammad bold art 1"/>
          <w:sz w:val="24"/>
          <w:szCs w:val="24"/>
          <w:rtl/>
        </w:rPr>
      </w:pPr>
      <w:r>
        <w:rPr>
          <w:rFonts w:ascii="Times New Roman" w:eastAsia="Calibri" w:hAnsi="Times New Roman" w:cs="mohammad bold art 1" w:hint="cs"/>
          <w:sz w:val="24"/>
          <w:szCs w:val="24"/>
          <w:rtl/>
          <w:lang w:bidi="ar-EG"/>
        </w:rPr>
        <w:t xml:space="preserve">     </w:t>
      </w:r>
      <w:r w:rsidR="00900665" w:rsidRPr="00554DD1">
        <w:rPr>
          <w:rFonts w:ascii="Times New Roman" w:eastAsia="Calibri" w:hAnsi="Times New Roman" w:cs="mohammad bold art 1"/>
          <w:sz w:val="24"/>
          <w:szCs w:val="24"/>
          <w:rtl/>
        </w:rPr>
        <w:t xml:space="preserve">أوجب ميثاق الوحدة الثقافية العمل على تطوير الاجهزة الثقافية بجامعة الدول العربية “الادارة الثقافية ومعهد المخطوطات العربية ومعهد الدراسات العربية العالية”، لتكون منظمة واحدة في نطاق جامعة الدول العربية </w:t>
      </w:r>
      <w:r w:rsidR="00900665" w:rsidRPr="00554DD1">
        <w:rPr>
          <w:rFonts w:ascii="Times New Roman" w:eastAsia="Calibri" w:hAnsi="Times New Roman" w:cs="mohammad bold art 1"/>
          <w:sz w:val="24"/>
          <w:szCs w:val="24"/>
          <w:rtl/>
        </w:rPr>
        <w:lastRenderedPageBreak/>
        <w:t xml:space="preserve">تسمى المنظمة العربية للتربية والعلوم والثقافة " </w:t>
      </w:r>
      <w:proofErr w:type="spellStart"/>
      <w:r w:rsidR="00900665" w:rsidRPr="00554DD1">
        <w:rPr>
          <w:rFonts w:ascii="Times New Roman" w:eastAsia="Calibri" w:hAnsi="Times New Roman" w:cs="mohammad bold art 1"/>
          <w:sz w:val="24"/>
          <w:szCs w:val="24"/>
          <w:rtl/>
        </w:rPr>
        <w:t>الألسكو</w:t>
      </w:r>
      <w:proofErr w:type="spellEnd"/>
      <w:r w:rsidR="00900665" w:rsidRPr="00554DD1">
        <w:rPr>
          <w:rFonts w:ascii="Times New Roman" w:eastAsia="Calibri" w:hAnsi="Times New Roman" w:cs="mohammad bold art 1"/>
          <w:sz w:val="24"/>
          <w:szCs w:val="24"/>
          <w:rtl/>
        </w:rPr>
        <w:t xml:space="preserve">"؛ على ان تكون العربية لغة التعليم والدراسات والبحث، وتوحيد المصطلحات العلمية والحضارية من خلال عملية التعريب بما يثري اللغة العربية مع المحافظة على مقوماتها، وذلك عبر المكتب الدائم للتعريب بالرباط التابع </w:t>
      </w:r>
      <w:proofErr w:type="spellStart"/>
      <w:r w:rsidR="00900665" w:rsidRPr="00554DD1">
        <w:rPr>
          <w:rFonts w:ascii="Times New Roman" w:eastAsia="Calibri" w:hAnsi="Times New Roman" w:cs="mohammad bold art 1"/>
          <w:sz w:val="24"/>
          <w:szCs w:val="24"/>
          <w:rtl/>
        </w:rPr>
        <w:t>للألسكو</w:t>
      </w:r>
      <w:proofErr w:type="spellEnd"/>
      <w:r w:rsidR="00900665" w:rsidRPr="00554DD1">
        <w:rPr>
          <w:rFonts w:ascii="Times New Roman" w:eastAsia="Calibri" w:hAnsi="Times New Roman" w:cs="mohammad bold art 1"/>
          <w:sz w:val="24"/>
          <w:szCs w:val="24"/>
          <w:rtl/>
        </w:rPr>
        <w:t xml:space="preserve">، وكذلك مع ما قد ينشا من هيئات مماثلة. </w:t>
      </w:r>
    </w:p>
    <w:p w14:paraId="371D6D01" w14:textId="77777777" w:rsidR="00900665" w:rsidRPr="00554DD1" w:rsidRDefault="00900665" w:rsidP="006D5351">
      <w:pPr>
        <w:widowControl w:val="0"/>
        <w:tabs>
          <w:tab w:val="right" w:pos="-1170"/>
        </w:tabs>
        <w:spacing w:after="0" w:line="240" w:lineRule="auto"/>
        <w:ind w:firstLine="423"/>
        <w:jc w:val="both"/>
        <w:rPr>
          <w:rFonts w:ascii="Times New Roman" w:eastAsia="Calibri" w:hAnsi="Times New Roman" w:cs="mohammad bold art 1"/>
          <w:sz w:val="24"/>
          <w:szCs w:val="24"/>
          <w:rtl/>
          <w:lang w:bidi="ar-EG"/>
        </w:rPr>
      </w:pPr>
      <w:r w:rsidRPr="00554DD1">
        <w:rPr>
          <w:rFonts w:ascii="Times New Roman" w:eastAsia="Calibri" w:hAnsi="Times New Roman" w:cs="mohammad bold art 1"/>
          <w:sz w:val="24"/>
          <w:szCs w:val="24"/>
          <w:rtl/>
        </w:rPr>
        <w:t xml:space="preserve">وأُنْشِئَتْ المنظمة بموجب المادة الثالثة من ميثاق الوحدة الثقافية تحت مظلة الجامعة العربية، وأُعلن عنها رسمياً في 25/07/1970م،وأُلْحِقَ بها مكتب تنسيق التعريب عام 1972م، غير أن مكتب تنسيق العربية انبثق عن المؤتمر الأول للتعريب الذي عقدته الدول العربية بالرباط، في المملكة المغربية، عام 1961م، وتمتع باستقلال مالي وإداري قبل أن تحتضنه جامعة الدول العربية عام 1969 م وتلحقه –بعد ذلك- </w:t>
      </w:r>
      <w:proofErr w:type="spellStart"/>
      <w:r w:rsidRPr="00554DD1">
        <w:rPr>
          <w:rFonts w:ascii="Times New Roman" w:eastAsia="Calibri" w:hAnsi="Times New Roman" w:cs="mohammad bold art 1"/>
          <w:sz w:val="24"/>
          <w:szCs w:val="24"/>
          <w:rtl/>
        </w:rPr>
        <w:t>بالألسكو</w:t>
      </w:r>
      <w:proofErr w:type="spellEnd"/>
      <w:r w:rsidRPr="00554DD1">
        <w:rPr>
          <w:rFonts w:ascii="Times New Roman" w:eastAsia="Calibri" w:hAnsi="Times New Roman" w:cs="mohammad bold art 1"/>
          <w:sz w:val="24"/>
          <w:szCs w:val="24"/>
          <w:rtl/>
        </w:rPr>
        <w:t>، حيث شكل أحد اختصاصاتها في التنسيق بين الدول العربية والنهوض بالثقافة العربية عبر تطوير مجالات التربية والثقافة والعلوم على مستويين الاقليمي والقومي.</w:t>
      </w:r>
      <w:hyperlink r:id="rId12" w:history="1"/>
    </w:p>
    <w:p w14:paraId="7EEB8C89" w14:textId="77777777" w:rsidR="00900665" w:rsidRPr="00554DD1" w:rsidRDefault="00900665" w:rsidP="006D5351">
      <w:pPr>
        <w:widowControl w:val="0"/>
        <w:tabs>
          <w:tab w:val="right" w:pos="-1170"/>
        </w:tabs>
        <w:spacing w:after="0" w:line="240" w:lineRule="auto"/>
        <w:ind w:firstLine="423"/>
        <w:jc w:val="both"/>
        <w:rPr>
          <w:rFonts w:ascii="Times New Roman" w:eastAsia="Calibri" w:hAnsi="Times New Roman" w:cs="mohammad bold art 1"/>
          <w:sz w:val="24"/>
          <w:szCs w:val="24"/>
          <w:rtl/>
        </w:rPr>
      </w:pPr>
      <w:r w:rsidRPr="00554DD1">
        <w:rPr>
          <w:rFonts w:ascii="Times New Roman" w:eastAsia="Calibri" w:hAnsi="Times New Roman" w:cs="mohammad bold art 1"/>
          <w:sz w:val="24"/>
          <w:szCs w:val="24"/>
          <w:rtl/>
        </w:rPr>
        <w:t xml:space="preserve"> واستهدفت المنظمة أن تقتحم اللغة العربية مجالات المعرفة الإنسانية كافة، منهجا وأسلوبا ومصطلحا، والتمكين للوحدة الفكرية بين اجزاء الوطن العربي، ومتابعة الحضارة العالمية والمشاركة فيها؛ ولذا اتجهت الجهود إلى تأسيس علاقات التعاون مع المجامع العلمية واللغوية العربية والهيئات المتخصصة والخبراء، ورفع مستوى الموارد البشرية في البلاد العربية، والأخذ بأسباب التطوير التربوي والثقافي والعلمي والبيئي والاتصالي، وتنمية اللغة العربية والثقافة العربية الإسلامية داخل الوطن العربي وخارجه، ومد جسور الحوار والتعاون مع الثقافات الأخرى في العالم.</w:t>
      </w:r>
    </w:p>
    <w:p w14:paraId="2D7B676C" w14:textId="10742268" w:rsidR="00900665" w:rsidRPr="006D5351" w:rsidRDefault="00900665" w:rsidP="006D5351">
      <w:pPr>
        <w:tabs>
          <w:tab w:val="right" w:pos="-1170"/>
        </w:tabs>
        <w:spacing w:after="0" w:line="240" w:lineRule="auto"/>
        <w:jc w:val="both"/>
        <w:rPr>
          <w:rFonts w:ascii="Times New Roman" w:hAnsi="Times New Roman" w:cs="mohammad bold art 1"/>
          <w:b/>
          <w:bCs/>
          <w:sz w:val="24"/>
          <w:szCs w:val="24"/>
          <w:u w:val="single"/>
          <w:rtl/>
          <w:lang w:bidi="ar-EG"/>
        </w:rPr>
      </w:pPr>
      <w:proofErr w:type="spellStart"/>
      <w:r w:rsidRPr="006D5351">
        <w:rPr>
          <w:rFonts w:ascii="Times New Roman" w:hAnsi="Times New Roman" w:cs="mohammad bold art 1"/>
          <w:b/>
          <w:bCs/>
          <w:sz w:val="24"/>
          <w:szCs w:val="24"/>
          <w:u w:val="single"/>
          <w:rtl/>
          <w:lang w:bidi="ar-EG"/>
        </w:rPr>
        <w:t>الألسكو</w:t>
      </w:r>
      <w:proofErr w:type="spellEnd"/>
      <w:r w:rsidRPr="006D5351">
        <w:rPr>
          <w:rFonts w:ascii="Times New Roman" w:hAnsi="Times New Roman" w:cs="mohammad bold art 1"/>
          <w:b/>
          <w:bCs/>
          <w:sz w:val="24"/>
          <w:szCs w:val="24"/>
          <w:u w:val="single"/>
          <w:rtl/>
          <w:lang w:bidi="ar-EG"/>
        </w:rPr>
        <w:t xml:space="preserve"> كنموذج لجهود تعريب التعليم</w:t>
      </w:r>
      <w:r w:rsidR="006D5351">
        <w:rPr>
          <w:rFonts w:ascii="Times New Roman" w:hAnsi="Times New Roman" w:cs="mohammad bold art 1" w:hint="cs"/>
          <w:b/>
          <w:bCs/>
          <w:sz w:val="24"/>
          <w:szCs w:val="24"/>
          <w:u w:val="single"/>
          <w:rtl/>
          <w:lang w:bidi="ar-EG"/>
        </w:rPr>
        <w:t>:</w:t>
      </w:r>
    </w:p>
    <w:p w14:paraId="723B5341" w14:textId="77777777" w:rsidR="00900665" w:rsidRPr="00554DD1" w:rsidRDefault="00900665" w:rsidP="006D5351">
      <w:pPr>
        <w:widowControl w:val="0"/>
        <w:tabs>
          <w:tab w:val="right" w:pos="-1170"/>
        </w:tabs>
        <w:spacing w:after="0" w:line="240" w:lineRule="auto"/>
        <w:ind w:firstLine="423"/>
        <w:jc w:val="both"/>
        <w:rPr>
          <w:rFonts w:ascii="Times New Roman" w:eastAsia="Calibri" w:hAnsi="Times New Roman" w:cs="mohammad bold art 1"/>
          <w:sz w:val="24"/>
          <w:szCs w:val="24"/>
          <w:lang w:bidi="ar-EG"/>
        </w:rPr>
      </w:pPr>
      <w:r w:rsidRPr="00554DD1">
        <w:rPr>
          <w:rFonts w:ascii="Times New Roman" w:eastAsia="Calibri" w:hAnsi="Times New Roman" w:cs="mohammad bold art 1"/>
          <w:sz w:val="24"/>
          <w:szCs w:val="24"/>
          <w:rtl/>
        </w:rPr>
        <w:t xml:space="preserve"> تجاوزت-بالكاد-</w:t>
      </w:r>
      <w:r w:rsidRPr="00554DD1">
        <w:rPr>
          <w:rFonts w:ascii="Times New Roman" w:eastAsia="Calibri" w:hAnsi="Times New Roman" w:cs="mohammad bold art 1"/>
          <w:sz w:val="24"/>
          <w:szCs w:val="24"/>
          <w:rtl/>
          <w:lang w:bidi="ar-EG"/>
        </w:rPr>
        <w:t xml:space="preserve"> الجهود</w:t>
      </w:r>
      <w:r w:rsidRPr="00554DD1">
        <w:rPr>
          <w:rFonts w:ascii="Times New Roman" w:eastAsia="Calibri" w:hAnsi="Times New Roman" w:cs="mohammad bold art 1"/>
          <w:sz w:val="24"/>
          <w:szCs w:val="24"/>
          <w:rtl/>
        </w:rPr>
        <w:t xml:space="preserve"> الجانب النظري، فكانت استجابة جهود الدول العربية يتجاوز بقليل 18% من مجموع هذه الجهود بطريقة عملية؛ أما استجابة الغالبية التي تزيد عن 80% بقليل فجاءت متدنية من مؤسسات التعليم العالي بخلاف الدراما والإعلام العربي وما هو مقروء ومسموع ومشاهد </w:t>
      </w:r>
      <w:r w:rsidRPr="00554DD1">
        <w:rPr>
          <w:rFonts w:ascii="Times New Roman" w:eastAsia="Calibri" w:hAnsi="Times New Roman" w:cs="mohammad bold art 1"/>
          <w:sz w:val="24"/>
          <w:szCs w:val="24"/>
          <w:rtl/>
        </w:rPr>
        <w:lastRenderedPageBreak/>
        <w:t xml:space="preserve">فيها، وتجلى ذلك في غياب الدعم السياسي على أرض الواقع؛ فلغة التعليم والإعلام والإدارة والسياسة لغة مختلطة بمضامين غامضة ونتائج تنموية متواضعة وبالأخص في مجال </w:t>
      </w:r>
      <w:r w:rsidRPr="00554DD1">
        <w:rPr>
          <w:rFonts w:ascii="Times New Roman" w:eastAsia="Calibri" w:hAnsi="Times New Roman" w:cs="mohammad bold art 1"/>
          <w:sz w:val="24"/>
          <w:szCs w:val="24"/>
          <w:rtl/>
          <w:lang w:bidi="ar-EG"/>
        </w:rPr>
        <w:t xml:space="preserve">تعريب </w:t>
      </w:r>
      <w:r w:rsidRPr="00554DD1">
        <w:rPr>
          <w:rFonts w:ascii="Times New Roman" w:eastAsia="Calibri" w:hAnsi="Times New Roman" w:cs="mohammad bold art 1"/>
          <w:sz w:val="24"/>
          <w:szCs w:val="24"/>
          <w:rtl/>
        </w:rPr>
        <w:t>التعليم، وأسفرت النتائج عما يلي</w:t>
      </w:r>
      <w:r w:rsidRPr="00554DD1">
        <w:rPr>
          <w:rFonts w:ascii="Times New Roman" w:eastAsia="Calibri" w:hAnsi="Times New Roman" w:cs="mohammad bold art 1"/>
          <w:sz w:val="24"/>
          <w:szCs w:val="24"/>
          <w:rtl/>
          <w:lang w:bidi="ar-EG"/>
        </w:rPr>
        <w:t xml:space="preserve">: </w:t>
      </w:r>
    </w:p>
    <w:p w14:paraId="68F5C737" w14:textId="77777777" w:rsidR="00900665" w:rsidRPr="00554DD1" w:rsidRDefault="00900665" w:rsidP="006D5351">
      <w:pPr>
        <w:numPr>
          <w:ilvl w:val="0"/>
          <w:numId w:val="2"/>
        </w:numPr>
        <w:tabs>
          <w:tab w:val="right" w:pos="-1170"/>
        </w:tabs>
        <w:spacing w:after="0" w:line="240" w:lineRule="auto"/>
        <w:ind w:left="423" w:hanging="284"/>
        <w:jc w:val="both"/>
        <w:rPr>
          <w:rFonts w:ascii="Times New Roman" w:eastAsia="Calibri" w:hAnsi="Times New Roman" w:cs="mohammad bold art 1"/>
          <w:sz w:val="24"/>
          <w:szCs w:val="24"/>
          <w:lang w:bidi="ar-EG"/>
        </w:rPr>
      </w:pPr>
      <w:r w:rsidRPr="00554DD1">
        <w:rPr>
          <w:rFonts w:ascii="Times New Roman" w:eastAsia="Calibri" w:hAnsi="Times New Roman" w:cs="mohammad bold art 1"/>
          <w:b/>
          <w:bCs/>
          <w:sz w:val="24"/>
          <w:szCs w:val="24"/>
          <w:rtl/>
        </w:rPr>
        <w:t xml:space="preserve"> مصادر المعرفة</w:t>
      </w:r>
      <w:r w:rsidRPr="00554DD1">
        <w:rPr>
          <w:rFonts w:ascii="Times New Roman" w:eastAsia="Calibri" w:hAnsi="Times New Roman" w:cs="mohammad bold art 1"/>
          <w:sz w:val="24"/>
          <w:szCs w:val="24"/>
          <w:rtl/>
        </w:rPr>
        <w:t>: صعوبة الاستفادة من المعاجم والمخطوطات العربية في الميادين المختلفة لتعقيد المنهجية والصياغة التي تمت بها، وجعلها رهن الرفوف ودهاليز المكتبات، وافتقارها بعض مجالات المعرفة، وتحديداً المعاجم التاريخية.</w:t>
      </w:r>
    </w:p>
    <w:p w14:paraId="37E88AAF" w14:textId="77777777" w:rsidR="00900665" w:rsidRPr="00554DD1" w:rsidRDefault="00900665" w:rsidP="006D5351">
      <w:pPr>
        <w:numPr>
          <w:ilvl w:val="0"/>
          <w:numId w:val="2"/>
        </w:numPr>
        <w:tabs>
          <w:tab w:val="right" w:pos="-1170"/>
        </w:tabs>
        <w:spacing w:after="0" w:line="240" w:lineRule="auto"/>
        <w:ind w:left="423" w:hanging="284"/>
        <w:jc w:val="both"/>
        <w:rPr>
          <w:rFonts w:ascii="Times New Roman" w:eastAsia="Calibri" w:hAnsi="Times New Roman" w:cs="mohammad bold art 1"/>
          <w:sz w:val="24"/>
          <w:szCs w:val="24"/>
          <w:lang w:bidi="ar-EG"/>
        </w:rPr>
      </w:pPr>
      <w:r w:rsidRPr="00554DD1">
        <w:rPr>
          <w:rFonts w:ascii="Times New Roman" w:eastAsia="Calibri" w:hAnsi="Times New Roman" w:cs="mohammad bold art 1"/>
          <w:b/>
          <w:bCs/>
          <w:sz w:val="24"/>
          <w:szCs w:val="24"/>
          <w:rtl/>
        </w:rPr>
        <w:t>الكتاب الجامعي</w:t>
      </w:r>
      <w:r w:rsidRPr="00554DD1">
        <w:rPr>
          <w:rFonts w:ascii="Times New Roman" w:eastAsia="Calibri" w:hAnsi="Times New Roman" w:cs="mohammad bold art 1"/>
          <w:sz w:val="24"/>
          <w:szCs w:val="24"/>
          <w:rtl/>
          <w:lang w:bidi="ar-EG"/>
        </w:rPr>
        <w:t xml:space="preserve">: ندرة </w:t>
      </w:r>
      <w:r w:rsidRPr="00554DD1">
        <w:rPr>
          <w:rFonts w:ascii="Times New Roman" w:eastAsia="Calibri" w:hAnsi="Times New Roman" w:cs="mohammad bold art 1"/>
          <w:sz w:val="24"/>
          <w:szCs w:val="24"/>
          <w:rtl/>
        </w:rPr>
        <w:t>المراجع العلمية باللغة العربية ومشكلات التأليف والترجمة، والتوزيع والطباعة والإخراج الفني، وندرة المؤلفين والمترجمين الأكفاء باللغة العربية.</w:t>
      </w:r>
    </w:p>
    <w:p w14:paraId="6F1D1F28" w14:textId="77777777" w:rsidR="00900665" w:rsidRPr="00554DD1" w:rsidRDefault="00900665" w:rsidP="006D5351">
      <w:pPr>
        <w:numPr>
          <w:ilvl w:val="0"/>
          <w:numId w:val="2"/>
        </w:numPr>
        <w:tabs>
          <w:tab w:val="right" w:pos="-1170"/>
        </w:tabs>
        <w:spacing w:after="0" w:line="240" w:lineRule="auto"/>
        <w:ind w:left="423" w:hanging="284"/>
        <w:jc w:val="both"/>
        <w:rPr>
          <w:rFonts w:ascii="Times New Roman" w:eastAsia="Calibri" w:hAnsi="Times New Roman" w:cs="mohammad bold art 1"/>
          <w:sz w:val="24"/>
          <w:szCs w:val="24"/>
          <w:lang w:bidi="ar-EG"/>
        </w:rPr>
      </w:pPr>
      <w:r w:rsidRPr="00554DD1">
        <w:rPr>
          <w:rFonts w:ascii="Times New Roman" w:eastAsia="Calibri" w:hAnsi="Times New Roman" w:cs="mohammad bold art 1"/>
          <w:b/>
          <w:bCs/>
          <w:sz w:val="24"/>
          <w:szCs w:val="24"/>
          <w:rtl/>
          <w:lang w:bidi="ar-EG"/>
        </w:rPr>
        <w:t>البحث العلمي</w:t>
      </w:r>
      <w:r w:rsidRPr="00554DD1">
        <w:rPr>
          <w:rFonts w:ascii="Times New Roman" w:eastAsia="Calibri" w:hAnsi="Times New Roman" w:cs="mohammad bold art 1"/>
          <w:sz w:val="24"/>
          <w:szCs w:val="24"/>
          <w:rtl/>
          <w:lang w:bidi="ar-EG"/>
        </w:rPr>
        <w:t xml:space="preserve">: </w:t>
      </w:r>
      <w:r w:rsidRPr="00554DD1">
        <w:rPr>
          <w:rFonts w:ascii="Times New Roman" w:eastAsia="Calibri" w:hAnsi="Times New Roman" w:cs="mohammad bold art 1"/>
          <w:sz w:val="24"/>
          <w:szCs w:val="24"/>
          <w:rtl/>
        </w:rPr>
        <w:t>عقبة تعدد المصطلحات لأسباب مختلفة، مثل تعدد المصادر وتباين لغاتها العلمية، واختلاف الترجمة، وقلة توفر الدوريات التي يُعتد بها، وقصور المعاجم الاصطلاحية المتخصصة</w:t>
      </w:r>
      <w:r w:rsidRPr="00554DD1">
        <w:rPr>
          <w:rFonts w:ascii="Times New Roman" w:eastAsia="Calibri" w:hAnsi="Times New Roman" w:cs="mohammad bold art 1"/>
          <w:sz w:val="24"/>
          <w:szCs w:val="24"/>
          <w:lang w:bidi="ar-EG"/>
        </w:rPr>
        <w:t>.</w:t>
      </w:r>
    </w:p>
    <w:p w14:paraId="4B413B97" w14:textId="77777777" w:rsidR="00900665" w:rsidRPr="00554DD1" w:rsidRDefault="00900665" w:rsidP="006D5351">
      <w:pPr>
        <w:numPr>
          <w:ilvl w:val="0"/>
          <w:numId w:val="2"/>
        </w:numPr>
        <w:tabs>
          <w:tab w:val="right" w:pos="-1170"/>
        </w:tabs>
        <w:spacing w:after="0" w:line="240" w:lineRule="auto"/>
        <w:ind w:left="423" w:hanging="284"/>
        <w:jc w:val="both"/>
        <w:rPr>
          <w:rFonts w:ascii="Times New Roman" w:eastAsia="Calibri" w:hAnsi="Times New Roman" w:cs="mohammad bold art 1"/>
          <w:sz w:val="24"/>
          <w:szCs w:val="24"/>
          <w:lang w:bidi="ar-EG"/>
        </w:rPr>
      </w:pPr>
      <w:r w:rsidRPr="00554DD1">
        <w:rPr>
          <w:rFonts w:ascii="Times New Roman" w:eastAsia="Calibri" w:hAnsi="Times New Roman" w:cs="mohammad bold art 1"/>
          <w:b/>
          <w:bCs/>
          <w:sz w:val="24"/>
          <w:szCs w:val="24"/>
          <w:rtl/>
        </w:rPr>
        <w:t>المدرس الجامعي</w:t>
      </w:r>
      <w:r w:rsidRPr="00554DD1">
        <w:rPr>
          <w:rFonts w:ascii="Times New Roman" w:eastAsia="Calibri" w:hAnsi="Times New Roman" w:cs="mohammad bold art 1"/>
          <w:sz w:val="24"/>
          <w:szCs w:val="24"/>
          <w:rtl/>
        </w:rPr>
        <w:t>: قلة الإيمان</w:t>
      </w:r>
      <w:r w:rsidRPr="00554DD1">
        <w:rPr>
          <w:rFonts w:ascii="Times New Roman" w:eastAsia="Calibri" w:hAnsi="Times New Roman" w:cs="mohammad bold art 1" w:hint="cs"/>
          <w:sz w:val="24"/>
          <w:szCs w:val="24"/>
          <w:rtl/>
        </w:rPr>
        <w:t xml:space="preserve"> </w:t>
      </w:r>
      <w:r w:rsidRPr="00554DD1">
        <w:rPr>
          <w:rFonts w:ascii="Times New Roman" w:eastAsia="Calibri" w:hAnsi="Times New Roman" w:cs="mohammad bold art 1"/>
          <w:sz w:val="24"/>
          <w:szCs w:val="24"/>
          <w:rtl/>
        </w:rPr>
        <w:t>بقضية التعريب، واختلاف اللغة التي تعلم بها عن اللغة العربية الفصحى وتواضع تعامل بعض المدرسين بها، وعدم اقرار الأبحاث المترجمة والنشر في السلم الوظيفي، وارتباط تحسن الوضع</w:t>
      </w:r>
      <w:r w:rsidRPr="00554DD1">
        <w:rPr>
          <w:rFonts w:ascii="Times New Roman" w:eastAsia="Calibri" w:hAnsi="Times New Roman" w:cs="mohammad bold art 1" w:hint="cs"/>
          <w:sz w:val="24"/>
          <w:szCs w:val="24"/>
          <w:rtl/>
        </w:rPr>
        <w:t xml:space="preserve"> </w:t>
      </w:r>
      <w:r w:rsidRPr="00554DD1">
        <w:rPr>
          <w:rFonts w:ascii="Times New Roman" w:eastAsia="Calibri" w:hAnsi="Times New Roman" w:cs="mohammad bold art 1"/>
          <w:sz w:val="24"/>
          <w:szCs w:val="24"/>
          <w:rtl/>
        </w:rPr>
        <w:t>المادي والوظيفي بالنشر العلمي، والتدريس باللهجات العامية والمحلية مع التطعيم بالإنجليزية؛ مما أحدث فجوة علمية بين العلم واللغة</w:t>
      </w:r>
      <w:r w:rsidRPr="00554DD1">
        <w:rPr>
          <w:rFonts w:ascii="Times New Roman" w:eastAsia="Calibri" w:hAnsi="Times New Roman" w:cs="mohammad bold art 1"/>
          <w:sz w:val="24"/>
          <w:szCs w:val="24"/>
          <w:rtl/>
          <w:lang w:bidi="ar-EG"/>
        </w:rPr>
        <w:t>.</w:t>
      </w:r>
    </w:p>
    <w:p w14:paraId="2097E5A7" w14:textId="77777777" w:rsidR="00900665" w:rsidRPr="00554DD1" w:rsidRDefault="00900665" w:rsidP="006D5351">
      <w:pPr>
        <w:numPr>
          <w:ilvl w:val="0"/>
          <w:numId w:val="2"/>
        </w:numPr>
        <w:tabs>
          <w:tab w:val="right" w:pos="-1170"/>
        </w:tabs>
        <w:spacing w:after="0" w:line="240" w:lineRule="auto"/>
        <w:ind w:left="423" w:hanging="284"/>
        <w:jc w:val="both"/>
        <w:rPr>
          <w:rFonts w:ascii="Times New Roman" w:eastAsia="Calibri" w:hAnsi="Times New Roman" w:cs="mohammad bold art 1"/>
          <w:sz w:val="24"/>
          <w:szCs w:val="24"/>
        </w:rPr>
      </w:pPr>
      <w:r w:rsidRPr="00554DD1">
        <w:rPr>
          <w:rFonts w:ascii="Times New Roman" w:eastAsia="Calibri" w:hAnsi="Times New Roman" w:cs="mohammad bold art 1"/>
          <w:b/>
          <w:bCs/>
          <w:sz w:val="24"/>
          <w:szCs w:val="24"/>
          <w:rtl/>
        </w:rPr>
        <w:t xml:space="preserve"> وسائل</w:t>
      </w:r>
      <w:r w:rsidRPr="00554DD1">
        <w:rPr>
          <w:rFonts w:ascii="Times New Roman" w:eastAsia="Calibri" w:hAnsi="Times New Roman" w:cs="mohammad bold art 1"/>
          <w:b/>
          <w:bCs/>
          <w:sz w:val="24"/>
          <w:szCs w:val="24"/>
          <w:rtl/>
          <w:lang w:bidi="ar-EG"/>
        </w:rPr>
        <w:t xml:space="preserve"> التعريب </w:t>
      </w:r>
      <w:r w:rsidRPr="00554DD1">
        <w:rPr>
          <w:rFonts w:ascii="Times New Roman" w:eastAsia="Calibri" w:hAnsi="Times New Roman" w:cs="mohammad bold art 1"/>
          <w:b/>
          <w:bCs/>
          <w:sz w:val="24"/>
          <w:szCs w:val="24"/>
          <w:rtl/>
        </w:rPr>
        <w:t>المادية</w:t>
      </w:r>
      <w:r w:rsidRPr="00554DD1">
        <w:rPr>
          <w:rFonts w:ascii="Times New Roman" w:eastAsia="Calibri" w:hAnsi="Times New Roman" w:cs="mohammad bold art 1"/>
          <w:b/>
          <w:bCs/>
          <w:sz w:val="24"/>
          <w:szCs w:val="24"/>
          <w:rtl/>
          <w:lang w:bidi="ar-EG"/>
        </w:rPr>
        <w:t xml:space="preserve"> والبشرية</w:t>
      </w:r>
      <w:r w:rsidRPr="00554DD1">
        <w:rPr>
          <w:rFonts w:ascii="Times New Roman" w:eastAsia="Calibri" w:hAnsi="Times New Roman" w:cs="mohammad bold art 1"/>
          <w:sz w:val="24"/>
          <w:szCs w:val="24"/>
          <w:rtl/>
          <w:lang w:bidi="ar-EG"/>
        </w:rPr>
        <w:t xml:space="preserve">: </w:t>
      </w:r>
      <w:r w:rsidRPr="00554DD1">
        <w:rPr>
          <w:rFonts w:ascii="Times New Roman" w:eastAsia="Calibri" w:hAnsi="Times New Roman" w:cs="mohammad bold art 1"/>
          <w:sz w:val="24"/>
          <w:szCs w:val="24"/>
          <w:rtl/>
        </w:rPr>
        <w:t>حاجة متطلبات التعريب من تأليف وترجمة وإعداد طاقات بشرية إلى دعم مادي يتجاوز إمكانيات البلد الواحد، لذلك لا بد من تكثيف الجهود بين المؤسسات العلمية الوطنية في البلد الواحد وبين المؤسسات العربية في الوطن العربي</w:t>
      </w:r>
    </w:p>
    <w:p w14:paraId="7E51EA51" w14:textId="77777777" w:rsidR="00900665" w:rsidRPr="00554DD1" w:rsidRDefault="00900665" w:rsidP="006D5351">
      <w:pPr>
        <w:numPr>
          <w:ilvl w:val="0"/>
          <w:numId w:val="2"/>
        </w:numPr>
        <w:tabs>
          <w:tab w:val="right" w:pos="-1170"/>
        </w:tabs>
        <w:spacing w:after="0" w:line="240" w:lineRule="auto"/>
        <w:ind w:left="423" w:hanging="284"/>
        <w:jc w:val="both"/>
        <w:rPr>
          <w:rFonts w:ascii="Times New Roman" w:eastAsia="Calibri" w:hAnsi="Times New Roman" w:cs="mohammad bold art 1"/>
          <w:sz w:val="24"/>
          <w:szCs w:val="24"/>
          <w:rtl/>
          <w:lang w:bidi="ar-EG"/>
        </w:rPr>
      </w:pPr>
      <w:r w:rsidRPr="00554DD1">
        <w:rPr>
          <w:rFonts w:ascii="Times New Roman" w:eastAsia="Calibri" w:hAnsi="Times New Roman" w:cs="mohammad bold art 1"/>
          <w:b/>
          <w:bCs/>
          <w:sz w:val="24"/>
          <w:szCs w:val="24"/>
          <w:rtl/>
        </w:rPr>
        <w:t>الطالب الجامعي</w:t>
      </w:r>
      <w:r w:rsidRPr="00554DD1">
        <w:rPr>
          <w:rFonts w:ascii="Times New Roman" w:eastAsia="Calibri" w:hAnsi="Times New Roman" w:cs="mohammad bold art 1"/>
          <w:sz w:val="24"/>
          <w:szCs w:val="24"/>
          <w:rtl/>
        </w:rPr>
        <w:t xml:space="preserve">: ندرة المعاجم والمصطلحات والمراجع العربية، وضعف هيئة التدريس للتدريس باللغة العربية الفصيحة، وإقرار اللغة الأجنبية لغة للتدريس والحوار والتفكير والبحث في المجالات العلمية </w:t>
      </w:r>
      <w:r w:rsidRPr="00554DD1">
        <w:rPr>
          <w:rFonts w:ascii="Times New Roman" w:eastAsia="Calibri" w:hAnsi="Times New Roman" w:cs="mohammad bold art 1"/>
          <w:sz w:val="24"/>
          <w:szCs w:val="24"/>
          <w:rtl/>
        </w:rPr>
        <w:lastRenderedPageBreak/>
        <w:t>بالتعليم الجامعي؛</w:t>
      </w:r>
      <w:r w:rsidRPr="00554DD1">
        <w:rPr>
          <w:rFonts w:ascii="Times New Roman" w:eastAsia="Calibri" w:hAnsi="Times New Roman" w:cs="mohammad bold art 1" w:hint="cs"/>
          <w:sz w:val="24"/>
          <w:szCs w:val="24"/>
          <w:rtl/>
        </w:rPr>
        <w:t xml:space="preserve"> </w:t>
      </w:r>
      <w:r w:rsidRPr="00554DD1">
        <w:rPr>
          <w:rFonts w:ascii="Times New Roman" w:eastAsia="Calibri" w:hAnsi="Times New Roman" w:cs="mohammad bold art 1"/>
          <w:sz w:val="24"/>
          <w:szCs w:val="24"/>
          <w:rtl/>
        </w:rPr>
        <w:t>أثر سلبياً على الطالب، مما انعكس على المجتمع بصفة عامة حيث مفارقة لغة الحياة اليومية “المجتمع” للغة العلم “الأجنبية”</w:t>
      </w:r>
      <w:r w:rsidRPr="00554DD1">
        <w:rPr>
          <w:rFonts w:ascii="Times New Roman" w:eastAsia="Calibri" w:hAnsi="Times New Roman" w:cs="mohammad bold art 1"/>
          <w:sz w:val="24"/>
          <w:szCs w:val="24"/>
          <w:rtl/>
          <w:lang w:bidi="ar-EG"/>
        </w:rPr>
        <w:t>.</w:t>
      </w:r>
    </w:p>
    <w:p w14:paraId="27971D8A" w14:textId="77777777" w:rsidR="00900665" w:rsidRPr="00554DD1" w:rsidRDefault="00900665" w:rsidP="006D5351">
      <w:pPr>
        <w:numPr>
          <w:ilvl w:val="0"/>
          <w:numId w:val="2"/>
        </w:numPr>
        <w:tabs>
          <w:tab w:val="right" w:pos="-1170"/>
        </w:tabs>
        <w:spacing w:after="0" w:line="240" w:lineRule="auto"/>
        <w:ind w:left="423" w:hanging="284"/>
        <w:jc w:val="both"/>
        <w:rPr>
          <w:rFonts w:ascii="Times New Roman" w:eastAsia="Calibri" w:hAnsi="Times New Roman" w:cs="mohammad bold art 1"/>
          <w:b/>
          <w:bCs/>
          <w:sz w:val="24"/>
          <w:szCs w:val="24"/>
        </w:rPr>
      </w:pPr>
      <w:r w:rsidRPr="00554DD1">
        <w:rPr>
          <w:rFonts w:ascii="Times New Roman" w:eastAsia="Calibri" w:hAnsi="Times New Roman" w:cs="mohammad bold art 1"/>
          <w:b/>
          <w:bCs/>
          <w:sz w:val="24"/>
          <w:szCs w:val="24"/>
          <w:rtl/>
        </w:rPr>
        <w:t>بيئة التعليم والتعلم</w:t>
      </w:r>
      <w:r w:rsidRPr="00554DD1">
        <w:rPr>
          <w:rFonts w:ascii="Times New Roman" w:eastAsia="Calibri" w:hAnsi="Times New Roman" w:cs="mohammad bold art 1"/>
          <w:sz w:val="24"/>
          <w:szCs w:val="24"/>
          <w:rtl/>
        </w:rPr>
        <w:t>: استعمال العامية في قاعة الدرس والحوار؛ رغم أنها ليست لغة مصطلحات علمية، مع إدخال لغة أجنبية منذ المراحل الأساسية إلى جانب اللغة العربية، واعتماد اللغة الأجنبية لغة للتدريس في الكليات العلمية بمعظم الجامعات العربية،</w:t>
      </w:r>
      <w:r w:rsidRPr="00554DD1">
        <w:rPr>
          <w:rFonts w:ascii="Times New Roman" w:eastAsia="Calibri" w:hAnsi="Times New Roman" w:cs="mohammad bold art 1" w:hint="cs"/>
          <w:sz w:val="24"/>
          <w:szCs w:val="24"/>
          <w:rtl/>
        </w:rPr>
        <w:t xml:space="preserve"> </w:t>
      </w:r>
      <w:r w:rsidRPr="00554DD1">
        <w:rPr>
          <w:rFonts w:ascii="Times New Roman" w:eastAsia="Calibri" w:hAnsi="Times New Roman" w:cs="mohammad bold art 1"/>
          <w:sz w:val="24"/>
          <w:szCs w:val="24"/>
          <w:rtl/>
        </w:rPr>
        <w:t>إذا ما استثنينا سوريا والسودان، بحجة أنها لغة الحوار بالمحافل العلمية العربية باللغة الأجنبية؛ أثر سلباً على مدركات الطلاب، وتشتت أفكارهم، وإبداعهم وأنماط تفكيرهم، وضعف في لغتهم الأولى “الأم”؛ مقابل ندرة الاهتمام باللغة العربية منذ المراحل الأساسية من التعليم إلى المراحل التعليمية العليا</w:t>
      </w:r>
      <w:r w:rsidRPr="00554DD1">
        <w:rPr>
          <w:rFonts w:ascii="Times New Roman" w:eastAsia="Calibri" w:hAnsi="Times New Roman" w:cs="mohammad bold art 1"/>
          <w:sz w:val="24"/>
          <w:szCs w:val="24"/>
          <w:lang w:bidi="ar-EG"/>
        </w:rPr>
        <w:t>.</w:t>
      </w:r>
    </w:p>
    <w:p w14:paraId="6B54F133" w14:textId="77777777" w:rsidR="00900665" w:rsidRPr="00554DD1" w:rsidRDefault="00900665" w:rsidP="006D5351">
      <w:pPr>
        <w:numPr>
          <w:ilvl w:val="0"/>
          <w:numId w:val="2"/>
        </w:numPr>
        <w:tabs>
          <w:tab w:val="right" w:pos="-1170"/>
        </w:tabs>
        <w:spacing w:after="0" w:line="240" w:lineRule="auto"/>
        <w:ind w:left="423" w:hanging="284"/>
        <w:jc w:val="both"/>
        <w:rPr>
          <w:rFonts w:ascii="Times New Roman" w:eastAsia="Calibri" w:hAnsi="Times New Roman" w:cs="mohammad bold art 1"/>
          <w:b/>
          <w:bCs/>
          <w:sz w:val="24"/>
          <w:szCs w:val="24"/>
        </w:rPr>
      </w:pPr>
      <w:r w:rsidRPr="00554DD1">
        <w:rPr>
          <w:rFonts w:ascii="Times New Roman" w:eastAsia="Calibri" w:hAnsi="Times New Roman" w:cs="mohammad bold art 1"/>
          <w:b/>
          <w:bCs/>
          <w:sz w:val="24"/>
          <w:szCs w:val="24"/>
          <w:rtl/>
        </w:rPr>
        <w:t xml:space="preserve"> تعميق الانفصام بين العلم والمجتمع</w:t>
      </w:r>
      <w:r w:rsidRPr="00554DD1">
        <w:rPr>
          <w:rFonts w:ascii="Times New Roman" w:eastAsia="Calibri" w:hAnsi="Times New Roman" w:cs="mohammad bold art 1"/>
          <w:sz w:val="24"/>
          <w:szCs w:val="24"/>
          <w:rtl/>
        </w:rPr>
        <w:t xml:space="preserve">: </w:t>
      </w:r>
      <w:r w:rsidRPr="00554DD1">
        <w:rPr>
          <w:rFonts w:ascii="Times New Roman" w:eastAsia="Calibri" w:hAnsi="Times New Roman" w:cs="mohammad bold art 1"/>
          <w:sz w:val="24"/>
          <w:szCs w:val="24"/>
          <w:rtl/>
          <w:lang w:bidi="ar-EG"/>
        </w:rPr>
        <w:t xml:space="preserve">إحدى </w:t>
      </w:r>
      <w:r w:rsidRPr="00554DD1">
        <w:rPr>
          <w:rFonts w:ascii="Times New Roman" w:eastAsia="Calibri" w:hAnsi="Times New Roman" w:cs="mohammad bold art 1"/>
          <w:sz w:val="24"/>
          <w:szCs w:val="24"/>
          <w:rtl/>
        </w:rPr>
        <w:t>المشاكل التي تواجه خريج الكليات العلمية المهنية في الحياة العملية؛ اتساع الفجوة بين اللغة التي تعلم بها ولغة الحوار العلمي مع المجتمع</w:t>
      </w:r>
      <w:r w:rsidRPr="00554DD1">
        <w:rPr>
          <w:rFonts w:ascii="Times New Roman" w:eastAsia="Calibri" w:hAnsi="Times New Roman" w:cs="mohammad bold art 1"/>
          <w:sz w:val="24"/>
          <w:szCs w:val="24"/>
          <w:lang w:bidi="ar-EG"/>
        </w:rPr>
        <w:t>.</w:t>
      </w:r>
    </w:p>
    <w:p w14:paraId="34B628F7" w14:textId="77777777" w:rsidR="00900665" w:rsidRPr="00554DD1" w:rsidRDefault="00900665" w:rsidP="006D5351">
      <w:pPr>
        <w:numPr>
          <w:ilvl w:val="0"/>
          <w:numId w:val="2"/>
        </w:numPr>
        <w:tabs>
          <w:tab w:val="right" w:pos="-1170"/>
        </w:tabs>
        <w:spacing w:after="0" w:line="240" w:lineRule="auto"/>
        <w:ind w:left="423" w:hanging="284"/>
        <w:jc w:val="both"/>
        <w:rPr>
          <w:rFonts w:ascii="Times New Roman" w:eastAsia="Calibri" w:hAnsi="Times New Roman" w:cs="mohammad bold art 1"/>
          <w:sz w:val="24"/>
          <w:szCs w:val="24"/>
          <w:lang w:bidi="ar-EG"/>
        </w:rPr>
      </w:pPr>
      <w:r w:rsidRPr="00554DD1">
        <w:rPr>
          <w:rFonts w:ascii="Times New Roman" w:eastAsia="Calibri" w:hAnsi="Times New Roman" w:cs="mohammad bold art 1"/>
          <w:b/>
          <w:bCs/>
          <w:sz w:val="24"/>
          <w:szCs w:val="24"/>
          <w:rtl/>
        </w:rPr>
        <w:t>المؤسسات العلمية الحكومية وغير الحكومية</w:t>
      </w:r>
      <w:r w:rsidRPr="00554DD1">
        <w:rPr>
          <w:rFonts w:ascii="Times New Roman" w:eastAsia="Calibri" w:hAnsi="Times New Roman" w:cs="mohammad bold art 1"/>
          <w:sz w:val="24"/>
          <w:szCs w:val="24"/>
          <w:rtl/>
        </w:rPr>
        <w:t>: ضعف الإيمان بالتعريب أو باعتبار اللغة العربية لغة علمية، وانقسام النظم العربية ما بين مؤيد ومعارض، وتشتت الجهود العربية بلغت حد التناقض حيث أن دولاً تؤيد التعريب وجامعاتها العلمية تدرس باللغة الأجنبية، رغم قرارات جامعة الدول العربية بهذا الخصوص</w:t>
      </w:r>
      <w:r w:rsidRPr="00554DD1">
        <w:rPr>
          <w:rFonts w:ascii="Times New Roman" w:eastAsia="Calibri" w:hAnsi="Times New Roman" w:cs="mohammad bold art 1"/>
          <w:sz w:val="24"/>
          <w:szCs w:val="24"/>
          <w:rtl/>
          <w:lang w:bidi="ar-EG"/>
        </w:rPr>
        <w:t>.</w:t>
      </w:r>
    </w:p>
    <w:p w14:paraId="4B4E53E3" w14:textId="77777777" w:rsidR="00900665" w:rsidRPr="00554DD1" w:rsidRDefault="00900665" w:rsidP="006D5351">
      <w:pPr>
        <w:numPr>
          <w:ilvl w:val="0"/>
          <w:numId w:val="2"/>
        </w:numPr>
        <w:tabs>
          <w:tab w:val="right" w:pos="-1170"/>
        </w:tabs>
        <w:spacing w:after="0" w:line="240" w:lineRule="auto"/>
        <w:ind w:left="423" w:hanging="284"/>
        <w:jc w:val="both"/>
        <w:rPr>
          <w:rFonts w:ascii="Times New Roman" w:eastAsia="Calibri" w:hAnsi="Times New Roman" w:cs="mohammad bold art 1"/>
          <w:b/>
          <w:bCs/>
          <w:sz w:val="24"/>
          <w:szCs w:val="24"/>
        </w:rPr>
      </w:pPr>
      <w:r w:rsidRPr="00554DD1">
        <w:rPr>
          <w:rFonts w:ascii="Times New Roman" w:eastAsia="Calibri" w:hAnsi="Times New Roman" w:cs="mohammad bold art 1"/>
          <w:sz w:val="24"/>
          <w:szCs w:val="24"/>
          <w:rtl/>
        </w:rPr>
        <w:t>تشتت الجهود العربية ومؤسساتها</w:t>
      </w:r>
      <w:r w:rsidRPr="00554DD1">
        <w:rPr>
          <w:rFonts w:ascii="Times New Roman" w:eastAsia="Calibri" w:hAnsi="Times New Roman" w:cs="mohammad bold art 1" w:hint="cs"/>
          <w:sz w:val="24"/>
          <w:szCs w:val="24"/>
          <w:rtl/>
        </w:rPr>
        <w:t xml:space="preserve"> </w:t>
      </w:r>
      <w:r w:rsidRPr="00554DD1">
        <w:rPr>
          <w:rFonts w:ascii="Times New Roman" w:eastAsia="Calibri" w:hAnsi="Times New Roman" w:cs="mohammad bold art 1"/>
          <w:sz w:val="24"/>
          <w:szCs w:val="24"/>
          <w:rtl/>
        </w:rPr>
        <w:t xml:space="preserve">مع قلة إيمان معظمها بالتعريب، كالجامعات ومؤسسات الإعلام، وتجاهلها لجهود </w:t>
      </w:r>
      <w:proofErr w:type="spellStart"/>
      <w:r w:rsidRPr="00554DD1">
        <w:rPr>
          <w:rFonts w:ascii="Times New Roman" w:eastAsia="Calibri" w:hAnsi="Times New Roman" w:cs="mohammad bold art 1"/>
          <w:sz w:val="24"/>
          <w:szCs w:val="24"/>
          <w:rtl/>
        </w:rPr>
        <w:t>الألسكو</w:t>
      </w:r>
      <w:proofErr w:type="spellEnd"/>
      <w:r w:rsidRPr="00554DD1">
        <w:rPr>
          <w:rFonts w:ascii="Times New Roman" w:eastAsia="Calibri" w:hAnsi="Times New Roman" w:cs="mohammad bold art 1"/>
          <w:sz w:val="24"/>
          <w:szCs w:val="24"/>
          <w:rtl/>
        </w:rPr>
        <w:t xml:space="preserve"> بهذا الخصوص،</w:t>
      </w:r>
      <w:r w:rsidRPr="00554DD1">
        <w:rPr>
          <w:rFonts w:ascii="Times New Roman" w:eastAsia="Calibri" w:hAnsi="Times New Roman" w:cs="mohammad bold art 1"/>
          <w:sz w:val="24"/>
          <w:szCs w:val="24"/>
          <w:rtl/>
          <w:lang w:bidi="ar-EG"/>
        </w:rPr>
        <w:t xml:space="preserve"> وتأخرها عن </w:t>
      </w:r>
      <w:r w:rsidRPr="00554DD1">
        <w:rPr>
          <w:rFonts w:ascii="Times New Roman" w:eastAsia="Calibri" w:hAnsi="Times New Roman" w:cs="mohammad bold art 1"/>
          <w:sz w:val="24"/>
          <w:szCs w:val="24"/>
          <w:rtl/>
        </w:rPr>
        <w:t>تطور العلوم، مما أدى إلى ضعف فاعلية المعاجم العربية، إذا ما قيست بالمعاجم الأجنبية</w:t>
      </w:r>
      <w:r w:rsidRPr="00554DD1">
        <w:rPr>
          <w:rFonts w:ascii="Times New Roman" w:eastAsia="Calibri" w:hAnsi="Times New Roman" w:cs="mohammad bold art 1"/>
          <w:b/>
          <w:bCs/>
          <w:sz w:val="24"/>
          <w:szCs w:val="24"/>
          <w:rtl/>
        </w:rPr>
        <w:t xml:space="preserve">. </w:t>
      </w:r>
    </w:p>
    <w:p w14:paraId="5258A8CD" w14:textId="77777777" w:rsidR="006D5351" w:rsidRDefault="006D5351" w:rsidP="00554DD1">
      <w:pPr>
        <w:pStyle w:val="a5"/>
        <w:tabs>
          <w:tab w:val="right" w:pos="-1170"/>
        </w:tabs>
        <w:spacing w:after="0" w:line="240" w:lineRule="auto"/>
        <w:ind w:left="0"/>
        <w:contextualSpacing w:val="0"/>
        <w:jc w:val="both"/>
        <w:rPr>
          <w:rFonts w:ascii="Times New Roman" w:hAnsi="Times New Roman" w:cs="mohammad bold art 1"/>
          <w:b/>
          <w:bCs/>
          <w:sz w:val="24"/>
          <w:szCs w:val="24"/>
          <w:rtl/>
          <w:lang w:bidi="ar-EG"/>
        </w:rPr>
      </w:pPr>
    </w:p>
    <w:p w14:paraId="2E50A314" w14:textId="77777777" w:rsidR="006D5351" w:rsidRDefault="006D5351" w:rsidP="00554DD1">
      <w:pPr>
        <w:pStyle w:val="a5"/>
        <w:tabs>
          <w:tab w:val="right" w:pos="-1170"/>
        </w:tabs>
        <w:spacing w:after="0" w:line="240" w:lineRule="auto"/>
        <w:ind w:left="0"/>
        <w:contextualSpacing w:val="0"/>
        <w:jc w:val="both"/>
        <w:rPr>
          <w:rFonts w:ascii="Times New Roman" w:hAnsi="Times New Roman" w:cs="mohammad bold art 1"/>
          <w:b/>
          <w:bCs/>
          <w:sz w:val="24"/>
          <w:szCs w:val="24"/>
          <w:rtl/>
          <w:lang w:bidi="ar-EG"/>
        </w:rPr>
      </w:pPr>
    </w:p>
    <w:p w14:paraId="16F5023C" w14:textId="5F280990" w:rsidR="00900665" w:rsidRPr="006D5351" w:rsidRDefault="00900665" w:rsidP="00554DD1">
      <w:pPr>
        <w:pStyle w:val="a5"/>
        <w:tabs>
          <w:tab w:val="right" w:pos="-1170"/>
        </w:tabs>
        <w:spacing w:after="0" w:line="240" w:lineRule="auto"/>
        <w:ind w:left="0"/>
        <w:contextualSpacing w:val="0"/>
        <w:jc w:val="both"/>
        <w:rPr>
          <w:rFonts w:ascii="Times New Roman" w:hAnsi="Times New Roman" w:cs="mohammad bold art 1"/>
          <w:b/>
          <w:bCs/>
          <w:sz w:val="24"/>
          <w:szCs w:val="24"/>
          <w:u w:val="single"/>
          <w:rtl/>
          <w:lang w:bidi="ar-EG"/>
        </w:rPr>
      </w:pPr>
      <w:r w:rsidRPr="006D5351">
        <w:rPr>
          <w:rFonts w:ascii="Times New Roman" w:hAnsi="Times New Roman" w:cs="mohammad bold art 1"/>
          <w:b/>
          <w:bCs/>
          <w:sz w:val="24"/>
          <w:szCs w:val="24"/>
          <w:u w:val="single"/>
          <w:rtl/>
          <w:lang w:bidi="ar-EG"/>
        </w:rPr>
        <w:lastRenderedPageBreak/>
        <w:t xml:space="preserve">معوقات فاعلية جهود </w:t>
      </w:r>
      <w:proofErr w:type="spellStart"/>
      <w:r w:rsidRPr="006D5351">
        <w:rPr>
          <w:rFonts w:ascii="Times New Roman" w:hAnsi="Times New Roman" w:cs="mohammad bold art 1"/>
          <w:b/>
          <w:bCs/>
          <w:sz w:val="24"/>
          <w:szCs w:val="24"/>
          <w:u w:val="single"/>
          <w:rtl/>
          <w:lang w:bidi="ar-EG"/>
        </w:rPr>
        <w:t>الإلسكو</w:t>
      </w:r>
      <w:proofErr w:type="spellEnd"/>
      <w:r w:rsidRPr="006D5351">
        <w:rPr>
          <w:rFonts w:ascii="Times New Roman" w:hAnsi="Times New Roman" w:cs="mohammad bold art 1"/>
          <w:b/>
          <w:bCs/>
          <w:sz w:val="24"/>
          <w:szCs w:val="24"/>
          <w:u w:val="single"/>
          <w:rtl/>
          <w:lang w:bidi="ar-EG"/>
        </w:rPr>
        <w:t xml:space="preserve"> لتعريب التعليم</w:t>
      </w:r>
      <w:r w:rsidR="00EF075B" w:rsidRPr="006D5351">
        <w:rPr>
          <w:rFonts w:ascii="Times New Roman" w:hAnsi="Times New Roman" w:cs="mohammad bold art 1" w:hint="cs"/>
          <w:b/>
          <w:bCs/>
          <w:sz w:val="24"/>
          <w:szCs w:val="24"/>
          <w:u w:val="single"/>
          <w:rtl/>
          <w:lang w:bidi="ar-EG"/>
        </w:rPr>
        <w:t>:</w:t>
      </w:r>
    </w:p>
    <w:p w14:paraId="5063784F" w14:textId="77777777" w:rsidR="00900665" w:rsidRPr="00554DD1" w:rsidRDefault="00900665" w:rsidP="006D5351">
      <w:pPr>
        <w:tabs>
          <w:tab w:val="right" w:pos="-1170"/>
        </w:tabs>
        <w:spacing w:after="0" w:line="240" w:lineRule="auto"/>
        <w:ind w:left="565" w:hanging="565"/>
        <w:jc w:val="both"/>
        <w:rPr>
          <w:rFonts w:ascii="Times New Roman" w:eastAsia="Calibri" w:hAnsi="Times New Roman" w:cs="mohammad bold art 1"/>
          <w:sz w:val="24"/>
          <w:szCs w:val="24"/>
          <w:rtl/>
        </w:rPr>
      </w:pPr>
      <w:r w:rsidRPr="00554DD1">
        <w:rPr>
          <w:rFonts w:ascii="Times New Roman" w:eastAsia="Calibri" w:hAnsi="Times New Roman" w:cs="mohammad bold art 1"/>
          <w:b/>
          <w:bCs/>
          <w:sz w:val="24"/>
          <w:szCs w:val="24"/>
          <w:rtl/>
        </w:rPr>
        <w:t>أولاً: فكرية</w:t>
      </w:r>
      <w:r w:rsidRPr="00554DD1">
        <w:rPr>
          <w:rFonts w:ascii="Times New Roman" w:eastAsia="Calibri" w:hAnsi="Times New Roman" w:cs="mohammad bold art 1"/>
          <w:sz w:val="24"/>
          <w:szCs w:val="24"/>
          <w:rtl/>
        </w:rPr>
        <w:t>: وجود توجهات سلبية من بعض الباحثين والمتخصصين العرب في المجالات العلمية على وجه التحديد، وصعوبة توقف الجدل النظري حول قضية المصطلح للخروج إلى مرحلة التطبيق والتجربة العلمية.</w:t>
      </w:r>
    </w:p>
    <w:p w14:paraId="130B579A" w14:textId="77777777" w:rsidR="00900665" w:rsidRPr="00554DD1" w:rsidRDefault="00900665" w:rsidP="006D5351">
      <w:pPr>
        <w:tabs>
          <w:tab w:val="right" w:pos="-1170"/>
        </w:tabs>
        <w:spacing w:after="0" w:line="240" w:lineRule="auto"/>
        <w:ind w:left="565" w:hanging="565"/>
        <w:jc w:val="both"/>
        <w:rPr>
          <w:rFonts w:ascii="Times New Roman" w:eastAsia="Calibri" w:hAnsi="Times New Roman" w:cs="mohammad bold art 1"/>
          <w:sz w:val="24"/>
          <w:szCs w:val="24"/>
          <w:rtl/>
          <w:lang w:bidi="ar-EG"/>
        </w:rPr>
      </w:pPr>
      <w:r w:rsidRPr="00554DD1">
        <w:rPr>
          <w:rFonts w:ascii="Times New Roman" w:eastAsia="Calibri" w:hAnsi="Times New Roman" w:cs="mohammad bold art 1"/>
          <w:b/>
          <w:bCs/>
          <w:sz w:val="24"/>
          <w:szCs w:val="24"/>
          <w:rtl/>
        </w:rPr>
        <w:t>ثانياً: سياسية</w:t>
      </w:r>
      <w:r w:rsidRPr="00554DD1">
        <w:rPr>
          <w:rFonts w:ascii="Times New Roman" w:eastAsia="Calibri" w:hAnsi="Times New Roman" w:cs="mohammad bold art 1"/>
          <w:sz w:val="24"/>
          <w:szCs w:val="24"/>
          <w:rtl/>
        </w:rPr>
        <w:t>: أن مفتاح قضية التعريب بأيدي أصحاب القرار في أقطارنا العربية؛</w:t>
      </w:r>
      <w:r w:rsidRPr="00554DD1">
        <w:rPr>
          <w:rFonts w:ascii="Times New Roman" w:eastAsia="Calibri" w:hAnsi="Times New Roman" w:cs="mohammad bold art 1" w:hint="cs"/>
          <w:sz w:val="24"/>
          <w:szCs w:val="24"/>
          <w:rtl/>
        </w:rPr>
        <w:t xml:space="preserve"> </w:t>
      </w:r>
      <w:r w:rsidRPr="00554DD1">
        <w:rPr>
          <w:rFonts w:ascii="Times New Roman" w:eastAsia="Calibri" w:hAnsi="Times New Roman" w:cs="mohammad bold art 1"/>
          <w:sz w:val="24"/>
          <w:szCs w:val="24"/>
          <w:rtl/>
        </w:rPr>
        <w:t>لا بد من متابعة تنفيذ قرارات التعريب فلا</w:t>
      </w:r>
      <w:r w:rsidRPr="00554DD1">
        <w:rPr>
          <w:rFonts w:ascii="Times New Roman" w:eastAsia="Calibri" w:hAnsi="Times New Roman" w:cs="mohammad bold art 1" w:hint="cs"/>
          <w:sz w:val="24"/>
          <w:szCs w:val="24"/>
          <w:rtl/>
        </w:rPr>
        <w:t xml:space="preserve"> </w:t>
      </w:r>
      <w:r w:rsidRPr="00554DD1">
        <w:rPr>
          <w:rFonts w:ascii="Times New Roman" w:eastAsia="Calibri" w:hAnsi="Times New Roman" w:cs="mohammad bold art 1"/>
          <w:sz w:val="24"/>
          <w:szCs w:val="24"/>
          <w:rtl/>
        </w:rPr>
        <w:t>يفتح الباب أمام أي استثناء، مثلما حدث لقضية تعريب التعليم العالي والجامعي، حينما تقرر أن يكون متدرجا.</w:t>
      </w:r>
    </w:p>
    <w:p w14:paraId="352C6DD0" w14:textId="77777777" w:rsidR="00900665" w:rsidRPr="00554DD1" w:rsidRDefault="00900665" w:rsidP="006D5351">
      <w:pPr>
        <w:tabs>
          <w:tab w:val="right" w:pos="-1170"/>
        </w:tabs>
        <w:spacing w:after="0" w:line="240" w:lineRule="auto"/>
        <w:ind w:left="565" w:hanging="565"/>
        <w:jc w:val="both"/>
        <w:rPr>
          <w:rFonts w:ascii="Times New Roman" w:eastAsia="Calibri" w:hAnsi="Times New Roman" w:cs="mohammad bold art 1"/>
          <w:sz w:val="24"/>
          <w:szCs w:val="24"/>
        </w:rPr>
      </w:pPr>
      <w:r w:rsidRPr="00554DD1">
        <w:rPr>
          <w:rFonts w:ascii="Times New Roman" w:eastAsia="Calibri" w:hAnsi="Times New Roman" w:cs="mohammad bold art 1"/>
          <w:b/>
          <w:bCs/>
          <w:sz w:val="24"/>
          <w:szCs w:val="24"/>
          <w:rtl/>
        </w:rPr>
        <w:t>ثالثاً: مادية</w:t>
      </w:r>
      <w:r w:rsidRPr="00554DD1">
        <w:rPr>
          <w:rFonts w:ascii="Times New Roman" w:eastAsia="Calibri" w:hAnsi="Times New Roman" w:cs="mohammad bold art 1"/>
          <w:sz w:val="24"/>
          <w:szCs w:val="24"/>
          <w:rtl/>
        </w:rPr>
        <w:t xml:space="preserve">: تكرار المطالبة بضرورة توفير الدعم الفني والمالي والبشري والمعنوي من قبل </w:t>
      </w:r>
      <w:proofErr w:type="spellStart"/>
      <w:r w:rsidRPr="00554DD1">
        <w:rPr>
          <w:rFonts w:ascii="Times New Roman" w:eastAsia="Calibri" w:hAnsi="Times New Roman" w:cs="mohammad bold art 1"/>
          <w:sz w:val="24"/>
          <w:szCs w:val="24"/>
          <w:rtl/>
        </w:rPr>
        <w:t>الألسكو</w:t>
      </w:r>
      <w:proofErr w:type="spellEnd"/>
      <w:r w:rsidRPr="00554DD1">
        <w:rPr>
          <w:rFonts w:ascii="Times New Roman" w:eastAsia="Calibri" w:hAnsi="Times New Roman" w:cs="mohammad bold art 1"/>
          <w:sz w:val="24"/>
          <w:szCs w:val="24"/>
          <w:rtl/>
        </w:rPr>
        <w:t xml:space="preserve"> والدول العربية </w:t>
      </w:r>
      <w:proofErr w:type="spellStart"/>
      <w:r w:rsidRPr="00554DD1">
        <w:rPr>
          <w:rFonts w:ascii="Times New Roman" w:eastAsia="Calibri" w:hAnsi="Times New Roman" w:cs="mohammad bold art 1"/>
          <w:sz w:val="24"/>
          <w:szCs w:val="24"/>
          <w:rtl/>
        </w:rPr>
        <w:t>لآداء</w:t>
      </w:r>
      <w:proofErr w:type="spellEnd"/>
      <w:r w:rsidRPr="00554DD1">
        <w:rPr>
          <w:rFonts w:ascii="Times New Roman" w:eastAsia="Calibri" w:hAnsi="Times New Roman" w:cs="mohammad bold art 1"/>
          <w:sz w:val="24"/>
          <w:szCs w:val="24"/>
          <w:rtl/>
        </w:rPr>
        <w:t xml:space="preserve"> الدور المنوط بها بكفاية واقتدار.</w:t>
      </w:r>
    </w:p>
    <w:p w14:paraId="047D8741" w14:textId="77777777" w:rsidR="00900665" w:rsidRPr="00554DD1" w:rsidRDefault="00900665" w:rsidP="006D5351">
      <w:pPr>
        <w:tabs>
          <w:tab w:val="right" w:pos="-1170"/>
        </w:tabs>
        <w:spacing w:after="0" w:line="240" w:lineRule="auto"/>
        <w:ind w:left="565" w:hanging="565"/>
        <w:jc w:val="both"/>
        <w:rPr>
          <w:rFonts w:ascii="Times New Roman" w:eastAsia="Calibri" w:hAnsi="Times New Roman" w:cs="mohammad bold art 1"/>
          <w:sz w:val="24"/>
          <w:szCs w:val="24"/>
          <w:rtl/>
          <w:lang w:bidi="ar-EG"/>
        </w:rPr>
      </w:pPr>
      <w:r w:rsidRPr="00554DD1">
        <w:rPr>
          <w:rFonts w:ascii="Times New Roman" w:eastAsia="Calibri" w:hAnsi="Times New Roman" w:cs="mohammad bold art 1"/>
          <w:b/>
          <w:bCs/>
          <w:sz w:val="24"/>
          <w:szCs w:val="24"/>
          <w:rtl/>
        </w:rPr>
        <w:t>رابعاً: تنظيمية</w:t>
      </w:r>
      <w:r w:rsidRPr="00554DD1">
        <w:rPr>
          <w:rFonts w:ascii="Times New Roman" w:eastAsia="Calibri" w:hAnsi="Times New Roman" w:cs="mohammad bold art 1"/>
          <w:sz w:val="24"/>
          <w:szCs w:val="24"/>
          <w:rtl/>
        </w:rPr>
        <w:t>: إيجاد</w:t>
      </w:r>
      <w:r w:rsidRPr="00554DD1">
        <w:rPr>
          <w:rFonts w:ascii="Times New Roman" w:eastAsia="Calibri" w:hAnsi="Times New Roman" w:cs="mohammad bold art 1" w:hint="cs"/>
          <w:sz w:val="24"/>
          <w:szCs w:val="24"/>
          <w:rtl/>
        </w:rPr>
        <w:t xml:space="preserve"> </w:t>
      </w:r>
      <w:r w:rsidRPr="00554DD1">
        <w:rPr>
          <w:rFonts w:ascii="Times New Roman" w:eastAsia="Calibri" w:hAnsi="Times New Roman" w:cs="mohammad bold art 1"/>
          <w:sz w:val="24"/>
          <w:szCs w:val="24"/>
          <w:rtl/>
        </w:rPr>
        <w:t xml:space="preserve">هيكل تنظيمي واضح مفتوح القنوات تحت مظلة </w:t>
      </w:r>
      <w:proofErr w:type="spellStart"/>
      <w:r w:rsidRPr="00554DD1">
        <w:rPr>
          <w:rFonts w:ascii="Times New Roman" w:eastAsia="Calibri" w:hAnsi="Times New Roman" w:cs="mohammad bold art 1"/>
          <w:sz w:val="24"/>
          <w:szCs w:val="24"/>
          <w:rtl/>
        </w:rPr>
        <w:t>الألسكو</w:t>
      </w:r>
      <w:proofErr w:type="spellEnd"/>
      <w:r w:rsidRPr="00554DD1">
        <w:rPr>
          <w:rFonts w:ascii="Times New Roman" w:eastAsia="Calibri" w:hAnsi="Times New Roman" w:cs="mohammad bold art 1"/>
          <w:sz w:val="24"/>
          <w:szCs w:val="24"/>
          <w:rtl/>
        </w:rPr>
        <w:t xml:space="preserve"> قضيته تعريب التعليم، وإنشاء مواقع على الشابكة “الإنترنت”</w:t>
      </w:r>
      <w:r w:rsidRPr="00554DD1">
        <w:rPr>
          <w:rFonts w:ascii="Times New Roman" w:eastAsia="Calibri" w:hAnsi="Times New Roman" w:cs="mohammad bold art 1" w:hint="cs"/>
          <w:sz w:val="24"/>
          <w:szCs w:val="24"/>
          <w:rtl/>
        </w:rPr>
        <w:t xml:space="preserve"> </w:t>
      </w:r>
      <w:r w:rsidRPr="00554DD1">
        <w:rPr>
          <w:rFonts w:ascii="Times New Roman" w:eastAsia="Calibri" w:hAnsi="Times New Roman" w:cs="mohammad bold art 1"/>
          <w:sz w:val="24"/>
          <w:szCs w:val="24"/>
          <w:rtl/>
          <w:lang w:bidi="ar-EG"/>
        </w:rPr>
        <w:t>لكل جهة مختصة بإجراءات تعريب التعليم ومتخصصة فيها.</w:t>
      </w:r>
    </w:p>
    <w:p w14:paraId="5EBA6F0D" w14:textId="77777777" w:rsidR="00900665" w:rsidRPr="00561C46" w:rsidRDefault="00900665" w:rsidP="00554DD1">
      <w:pPr>
        <w:pStyle w:val="a5"/>
        <w:tabs>
          <w:tab w:val="right" w:pos="-1170"/>
        </w:tabs>
        <w:spacing w:after="0" w:line="240" w:lineRule="auto"/>
        <w:ind w:left="0"/>
        <w:contextualSpacing w:val="0"/>
        <w:jc w:val="both"/>
        <w:rPr>
          <w:rFonts w:ascii="Times New Roman" w:hAnsi="Times New Roman" w:cs="mohammad bold art 1"/>
          <w:b/>
          <w:bCs/>
          <w:sz w:val="24"/>
          <w:szCs w:val="24"/>
          <w:u w:val="single"/>
          <w:lang w:bidi="ar-EG"/>
        </w:rPr>
      </w:pPr>
      <w:r w:rsidRPr="00561C46">
        <w:rPr>
          <w:rFonts w:ascii="Times New Roman" w:hAnsi="Times New Roman" w:cs="mohammad bold art 1"/>
          <w:b/>
          <w:bCs/>
          <w:sz w:val="24"/>
          <w:szCs w:val="24"/>
          <w:u w:val="single"/>
          <w:rtl/>
          <w:lang w:bidi="ar-EG"/>
        </w:rPr>
        <w:t xml:space="preserve">إنماء جهود </w:t>
      </w:r>
      <w:proofErr w:type="spellStart"/>
      <w:r w:rsidRPr="00561C46">
        <w:rPr>
          <w:rFonts w:ascii="Times New Roman" w:hAnsi="Times New Roman" w:cs="mohammad bold art 1"/>
          <w:b/>
          <w:bCs/>
          <w:sz w:val="24"/>
          <w:szCs w:val="24"/>
          <w:u w:val="single"/>
          <w:rtl/>
          <w:lang w:bidi="ar-EG"/>
        </w:rPr>
        <w:t>الأليسكو</w:t>
      </w:r>
      <w:proofErr w:type="spellEnd"/>
      <w:r w:rsidRPr="00561C46">
        <w:rPr>
          <w:rFonts w:ascii="Times New Roman" w:hAnsi="Times New Roman" w:cs="mohammad bold art 1"/>
          <w:b/>
          <w:bCs/>
          <w:sz w:val="24"/>
          <w:szCs w:val="24"/>
          <w:u w:val="single"/>
          <w:rtl/>
          <w:lang w:bidi="ar-EG"/>
        </w:rPr>
        <w:t xml:space="preserve"> في تعريب التعليم العربي</w:t>
      </w:r>
    </w:p>
    <w:p w14:paraId="31432688" w14:textId="77777777" w:rsidR="00900665" w:rsidRPr="006D5351" w:rsidRDefault="00900665" w:rsidP="00554DD1">
      <w:pPr>
        <w:pStyle w:val="a5"/>
        <w:tabs>
          <w:tab w:val="right" w:pos="-1170"/>
        </w:tabs>
        <w:spacing w:after="0" w:line="240" w:lineRule="auto"/>
        <w:ind w:left="0"/>
        <w:contextualSpacing w:val="0"/>
        <w:jc w:val="both"/>
        <w:rPr>
          <w:rFonts w:ascii="Times New Roman" w:hAnsi="Times New Roman" w:cs="mohammad bold art 1"/>
          <w:b/>
          <w:bCs/>
          <w:sz w:val="24"/>
          <w:szCs w:val="24"/>
          <w:u w:val="single"/>
          <w:rtl/>
          <w:lang w:bidi="ar-EG"/>
        </w:rPr>
      </w:pPr>
      <w:r w:rsidRPr="006D5351">
        <w:rPr>
          <w:rFonts w:ascii="Times New Roman" w:hAnsi="Times New Roman" w:cs="mohammad bold art 1"/>
          <w:b/>
          <w:bCs/>
          <w:sz w:val="24"/>
          <w:szCs w:val="24"/>
          <w:u w:val="single"/>
          <w:rtl/>
          <w:lang w:bidi="ar-EG"/>
        </w:rPr>
        <w:t>تصور مقترح</w:t>
      </w:r>
    </w:p>
    <w:p w14:paraId="7829FCF4" w14:textId="77777777" w:rsidR="00900665" w:rsidRPr="00561C46" w:rsidRDefault="00900665" w:rsidP="00554DD1">
      <w:pPr>
        <w:pStyle w:val="a5"/>
        <w:tabs>
          <w:tab w:val="right" w:pos="-1170"/>
        </w:tabs>
        <w:spacing w:after="0" w:line="240" w:lineRule="auto"/>
        <w:ind w:left="0"/>
        <w:contextualSpacing w:val="0"/>
        <w:jc w:val="both"/>
        <w:rPr>
          <w:rFonts w:ascii="Times New Roman" w:hAnsi="Times New Roman" w:cs="mohammad bold art 1"/>
          <w:sz w:val="24"/>
          <w:szCs w:val="24"/>
          <w:u w:val="single"/>
          <w:rtl/>
          <w:lang w:bidi="ar-EG"/>
        </w:rPr>
      </w:pPr>
      <w:r w:rsidRPr="00561C46">
        <w:rPr>
          <w:rFonts w:ascii="Times New Roman" w:hAnsi="Times New Roman" w:cs="mohammad bold art 1"/>
          <w:sz w:val="24"/>
          <w:szCs w:val="24"/>
          <w:u w:val="single"/>
          <w:rtl/>
          <w:lang w:bidi="ar-EG"/>
        </w:rPr>
        <w:t>تمهيد</w:t>
      </w:r>
    </w:p>
    <w:p w14:paraId="7DDA1CC4" w14:textId="2ED82A58" w:rsidR="00900665" w:rsidRPr="00554DD1" w:rsidRDefault="00EF075B" w:rsidP="00554DD1">
      <w:pPr>
        <w:widowControl w:val="0"/>
        <w:tabs>
          <w:tab w:val="right" w:pos="-1170"/>
        </w:tabs>
        <w:spacing w:after="0" w:line="240" w:lineRule="auto"/>
        <w:jc w:val="both"/>
        <w:rPr>
          <w:rFonts w:ascii="Times New Roman" w:eastAsia="Calibri" w:hAnsi="Times New Roman" w:cs="mohammad bold art 1"/>
          <w:sz w:val="24"/>
          <w:szCs w:val="24"/>
          <w:rtl/>
        </w:rPr>
      </w:pPr>
      <w:r w:rsidRPr="00554DD1">
        <w:rPr>
          <w:rFonts w:ascii="Times New Roman" w:eastAsia="Calibri" w:hAnsi="Times New Roman" w:cs="mohammad bold art 1" w:hint="cs"/>
          <w:sz w:val="24"/>
          <w:szCs w:val="24"/>
          <w:rtl/>
        </w:rPr>
        <w:t xml:space="preserve">     </w:t>
      </w:r>
      <w:r w:rsidR="00900665" w:rsidRPr="00554DD1">
        <w:rPr>
          <w:rFonts w:ascii="Times New Roman" w:eastAsia="Calibri" w:hAnsi="Times New Roman" w:cs="mohammad bold art 1"/>
          <w:sz w:val="24"/>
          <w:szCs w:val="24"/>
          <w:rtl/>
        </w:rPr>
        <w:t>موضوع التعريب موضوع شائك ومعقد، والتمسك باللغة العربية ليس استجابة للمشاعر القومية ومقتضيات تحصين الهوية فحسب؛</w:t>
      </w:r>
      <w:r w:rsidR="00900665" w:rsidRPr="00554DD1">
        <w:rPr>
          <w:rFonts w:ascii="Times New Roman" w:eastAsia="Calibri" w:hAnsi="Times New Roman" w:cs="mohammad bold art 1" w:hint="cs"/>
          <w:sz w:val="24"/>
          <w:szCs w:val="24"/>
          <w:rtl/>
        </w:rPr>
        <w:t xml:space="preserve"> </w:t>
      </w:r>
      <w:r w:rsidR="00900665" w:rsidRPr="00554DD1">
        <w:rPr>
          <w:rFonts w:ascii="Times New Roman" w:eastAsia="Calibri" w:hAnsi="Times New Roman" w:cs="mohammad bold art 1"/>
          <w:sz w:val="24"/>
          <w:szCs w:val="24"/>
          <w:rtl/>
        </w:rPr>
        <w:t>إنما هو- أساساً – استجابة للحقائق الموضوعية التربوية منها والنفسية والعلمية والاجتماعية والاقتصادية التي أثبتت</w:t>
      </w:r>
      <w:r w:rsidR="00900665" w:rsidRPr="00554DD1">
        <w:rPr>
          <w:rFonts w:ascii="Times New Roman" w:eastAsia="Calibri" w:hAnsi="Times New Roman" w:cs="mohammad bold art 1" w:hint="cs"/>
          <w:sz w:val="24"/>
          <w:szCs w:val="24"/>
          <w:rtl/>
        </w:rPr>
        <w:t xml:space="preserve"> </w:t>
      </w:r>
      <w:r w:rsidR="00900665" w:rsidRPr="00554DD1">
        <w:rPr>
          <w:rFonts w:ascii="Times New Roman" w:eastAsia="Calibri" w:hAnsi="Times New Roman" w:cs="mohammad bold art 1"/>
          <w:sz w:val="24"/>
          <w:szCs w:val="24"/>
          <w:rtl/>
        </w:rPr>
        <w:t>، على مر العصور وعند كل الأمم</w:t>
      </w:r>
      <w:r w:rsidR="00900665" w:rsidRPr="00554DD1">
        <w:rPr>
          <w:rFonts w:ascii="Times New Roman" w:eastAsia="Calibri" w:hAnsi="Times New Roman" w:cs="mohammad bold art 1" w:hint="cs"/>
          <w:sz w:val="24"/>
          <w:szCs w:val="24"/>
          <w:rtl/>
        </w:rPr>
        <w:t xml:space="preserve"> </w:t>
      </w:r>
      <w:r w:rsidR="00900665" w:rsidRPr="00554DD1">
        <w:rPr>
          <w:rFonts w:ascii="Times New Roman" w:eastAsia="Calibri" w:hAnsi="Times New Roman" w:cs="mohammad bold art 1"/>
          <w:sz w:val="24"/>
          <w:szCs w:val="24"/>
          <w:rtl/>
        </w:rPr>
        <w:t xml:space="preserve">، أن تعلّم الإنسان بلغته واستخدامه لها ضرورة من ضرورات ازدهار شخصيته الفردية والجماعية، وعامل أساسي من عوامل التماسك المجتمعي، وأداة من أدوات النجاح الاقتصادي والتقدم الحضاري، وجهود </w:t>
      </w:r>
      <w:proofErr w:type="spellStart"/>
      <w:r w:rsidR="00900665" w:rsidRPr="00554DD1">
        <w:rPr>
          <w:rFonts w:ascii="Times New Roman" w:eastAsia="Calibri" w:hAnsi="Times New Roman" w:cs="mohammad bold art 1"/>
          <w:sz w:val="24"/>
          <w:szCs w:val="24"/>
          <w:rtl/>
        </w:rPr>
        <w:t>الإلسكو</w:t>
      </w:r>
      <w:proofErr w:type="spellEnd"/>
      <w:r w:rsidR="00900665" w:rsidRPr="00554DD1">
        <w:rPr>
          <w:rFonts w:ascii="Times New Roman" w:eastAsia="Calibri" w:hAnsi="Times New Roman" w:cs="mohammad bold art 1"/>
          <w:sz w:val="24"/>
          <w:szCs w:val="24"/>
          <w:rtl/>
        </w:rPr>
        <w:t xml:space="preserve"> لتعريب التعليم لم تتقدم </w:t>
      </w:r>
      <w:r w:rsidR="00900665" w:rsidRPr="00554DD1">
        <w:rPr>
          <w:rFonts w:ascii="Times New Roman" w:eastAsia="Calibri" w:hAnsi="Times New Roman" w:cs="mohammad bold art 1"/>
          <w:sz w:val="24"/>
          <w:szCs w:val="24"/>
          <w:rtl/>
        </w:rPr>
        <w:lastRenderedPageBreak/>
        <w:t>بالقدر المأمول وواقع مُعاش، بل ثمة تراجع عنها في عدد من المجالات كالتعليم العالي والإعلام</w:t>
      </w:r>
      <w:r w:rsidR="00900665" w:rsidRPr="00554DD1">
        <w:rPr>
          <w:rFonts w:ascii="Times New Roman" w:eastAsia="Calibri" w:hAnsi="Times New Roman" w:cs="mohammad bold art 1" w:hint="cs"/>
          <w:sz w:val="24"/>
          <w:szCs w:val="24"/>
          <w:rtl/>
        </w:rPr>
        <w:t xml:space="preserve"> </w:t>
      </w:r>
      <w:r w:rsidR="00900665" w:rsidRPr="00554DD1">
        <w:rPr>
          <w:rFonts w:ascii="Times New Roman" w:eastAsia="Calibri" w:hAnsi="Times New Roman" w:cs="mohammad bold art 1"/>
          <w:sz w:val="24"/>
          <w:szCs w:val="24"/>
          <w:rtl/>
        </w:rPr>
        <w:t>في بعض الأقطار العربية؛ لذا ينبغي اعتبار التعريب هدفاً استراتيجياً –في</w:t>
      </w:r>
      <w:r w:rsidR="00900665" w:rsidRPr="00554DD1">
        <w:rPr>
          <w:rFonts w:ascii="Times New Roman" w:eastAsia="Calibri" w:hAnsi="Times New Roman" w:cs="mohammad bold art 1" w:hint="cs"/>
          <w:sz w:val="24"/>
          <w:szCs w:val="24"/>
          <w:rtl/>
        </w:rPr>
        <w:t xml:space="preserve"> </w:t>
      </w:r>
      <w:r w:rsidR="00900665" w:rsidRPr="00554DD1">
        <w:rPr>
          <w:rFonts w:ascii="Times New Roman" w:eastAsia="Calibri" w:hAnsi="Times New Roman" w:cs="mohammad bold art 1"/>
          <w:sz w:val="24"/>
          <w:szCs w:val="24"/>
          <w:rtl/>
        </w:rPr>
        <w:t>المرحلة</w:t>
      </w:r>
      <w:r w:rsidR="00900665" w:rsidRPr="00554DD1">
        <w:rPr>
          <w:rFonts w:ascii="Times New Roman" w:eastAsia="Calibri" w:hAnsi="Times New Roman" w:cs="mohammad bold art 1" w:hint="cs"/>
          <w:sz w:val="24"/>
          <w:szCs w:val="24"/>
          <w:rtl/>
        </w:rPr>
        <w:t xml:space="preserve"> </w:t>
      </w:r>
      <w:r w:rsidR="00900665" w:rsidRPr="00554DD1">
        <w:rPr>
          <w:rFonts w:ascii="Times New Roman" w:eastAsia="Calibri" w:hAnsi="Times New Roman" w:cs="mohammad bold art 1"/>
          <w:sz w:val="24"/>
          <w:szCs w:val="24"/>
          <w:rtl/>
        </w:rPr>
        <w:t xml:space="preserve">الحاضرة – كأحد أهم ثوابت الوجود العربي، وعلى القيادات السياسية إلزام جميع الهيئات التعليمية من جامعات ومعاهد عليا وسواها </w:t>
      </w:r>
      <w:proofErr w:type="spellStart"/>
      <w:r w:rsidR="00900665" w:rsidRPr="00554DD1">
        <w:rPr>
          <w:rFonts w:ascii="Times New Roman" w:eastAsia="Calibri" w:hAnsi="Times New Roman" w:cs="mohammad bold art 1"/>
          <w:sz w:val="24"/>
          <w:szCs w:val="24"/>
          <w:rtl/>
        </w:rPr>
        <w:t>باشاعة</w:t>
      </w:r>
      <w:proofErr w:type="spellEnd"/>
      <w:r w:rsidR="00900665" w:rsidRPr="00554DD1">
        <w:rPr>
          <w:rFonts w:ascii="Times New Roman" w:eastAsia="Calibri" w:hAnsi="Times New Roman" w:cs="mohammad bold art 1"/>
          <w:sz w:val="24"/>
          <w:szCs w:val="24"/>
          <w:rtl/>
        </w:rPr>
        <w:t xml:space="preserve"> استخدام اللغة</w:t>
      </w:r>
      <w:r w:rsidR="00900665" w:rsidRPr="00554DD1">
        <w:rPr>
          <w:rFonts w:ascii="Times New Roman" w:eastAsia="Calibri" w:hAnsi="Times New Roman" w:cs="mohammad bold art 1" w:hint="cs"/>
          <w:sz w:val="24"/>
          <w:szCs w:val="24"/>
          <w:rtl/>
        </w:rPr>
        <w:t xml:space="preserve"> </w:t>
      </w:r>
      <w:r w:rsidR="00900665" w:rsidRPr="00554DD1">
        <w:rPr>
          <w:rFonts w:ascii="Times New Roman" w:eastAsia="Calibri" w:hAnsi="Times New Roman" w:cs="mohammad bold art 1"/>
          <w:sz w:val="24"/>
          <w:szCs w:val="24"/>
          <w:rtl/>
        </w:rPr>
        <w:t xml:space="preserve">العربية تأليفا وبحثا وتدريسا في جميع المراحل، وإلزاما لمؤسسات الإعلامية العربية باستعمالها في وسائلها المكتوبة والمسموعة والمرئية، واستثمار الجهود المبذولة في هذا المضمار سواء بتأسيس مؤسسات أم إنشاء برامج معنية بها، مثل ما قامت به دول مثل سورية والجزائر والمغرب والسودان؛ وتستند فكرة التصور إلى المصادر والتشريعات والقرارات الرسمية التالية: </w:t>
      </w:r>
    </w:p>
    <w:p w14:paraId="338E7C6C" w14:textId="1824335F" w:rsidR="00900665" w:rsidRPr="006D5351" w:rsidRDefault="00900665" w:rsidP="006D5351">
      <w:pPr>
        <w:pStyle w:val="a5"/>
        <w:numPr>
          <w:ilvl w:val="1"/>
          <w:numId w:val="25"/>
        </w:numPr>
        <w:tabs>
          <w:tab w:val="right" w:pos="-1170"/>
        </w:tabs>
        <w:spacing w:after="0" w:line="240" w:lineRule="auto"/>
        <w:ind w:left="423" w:hanging="284"/>
        <w:jc w:val="both"/>
        <w:rPr>
          <w:rFonts w:ascii="Times New Roman" w:eastAsia="Calibri" w:hAnsi="Times New Roman" w:cs="mohammad bold art 1"/>
          <w:sz w:val="24"/>
          <w:szCs w:val="24"/>
          <w:rtl/>
        </w:rPr>
      </w:pPr>
      <w:r w:rsidRPr="006D5351">
        <w:rPr>
          <w:rFonts w:ascii="Times New Roman" w:eastAsia="Calibri" w:hAnsi="Times New Roman" w:cs="mohammad bold art 1"/>
          <w:sz w:val="24"/>
          <w:szCs w:val="24"/>
          <w:rtl/>
        </w:rPr>
        <w:t xml:space="preserve">القرآن الكريم المنزل "بلسان عربي مبين" والنصوص الواردة بالدساتير العربية المؤكدة لذلك. </w:t>
      </w:r>
    </w:p>
    <w:p w14:paraId="7C480064" w14:textId="2DA29F41" w:rsidR="00900665" w:rsidRPr="006D5351" w:rsidRDefault="00900665" w:rsidP="006D5351">
      <w:pPr>
        <w:pStyle w:val="a5"/>
        <w:numPr>
          <w:ilvl w:val="1"/>
          <w:numId w:val="25"/>
        </w:numPr>
        <w:tabs>
          <w:tab w:val="right" w:pos="-1170"/>
        </w:tabs>
        <w:spacing w:after="0" w:line="240" w:lineRule="auto"/>
        <w:ind w:left="423" w:hanging="284"/>
        <w:jc w:val="both"/>
        <w:rPr>
          <w:rFonts w:ascii="Times New Roman" w:eastAsia="Calibri" w:hAnsi="Times New Roman" w:cs="mohammad bold art 1"/>
          <w:sz w:val="24"/>
          <w:szCs w:val="24"/>
          <w:rtl/>
        </w:rPr>
      </w:pPr>
      <w:r w:rsidRPr="006D5351">
        <w:rPr>
          <w:rFonts w:ascii="Times New Roman" w:eastAsia="Calibri" w:hAnsi="Times New Roman" w:cs="mohammad bold art 1"/>
          <w:sz w:val="24"/>
          <w:szCs w:val="24"/>
          <w:rtl/>
        </w:rPr>
        <w:t>ميثاق الوحدة الثقافية</w:t>
      </w:r>
      <w:r w:rsidRPr="006D5351">
        <w:rPr>
          <w:rFonts w:ascii="Times New Roman" w:eastAsia="Calibri" w:hAnsi="Times New Roman" w:cs="mohammad bold art 1" w:hint="cs"/>
          <w:sz w:val="24"/>
          <w:szCs w:val="24"/>
          <w:rtl/>
        </w:rPr>
        <w:t xml:space="preserve"> عام</w:t>
      </w:r>
      <w:r w:rsidRPr="006D5351">
        <w:rPr>
          <w:rFonts w:ascii="Times New Roman" w:eastAsia="Calibri" w:hAnsi="Times New Roman" w:cs="mohammad bold art 1"/>
          <w:sz w:val="24"/>
          <w:szCs w:val="24"/>
          <w:rtl/>
        </w:rPr>
        <w:t xml:space="preserve"> 1964</w:t>
      </w:r>
      <w:r w:rsidRPr="006D5351">
        <w:rPr>
          <w:rFonts w:ascii="Times New Roman" w:eastAsia="Calibri" w:hAnsi="Times New Roman" w:cs="mohammad bold art 1" w:hint="cs"/>
          <w:sz w:val="24"/>
          <w:szCs w:val="24"/>
          <w:rtl/>
        </w:rPr>
        <w:t>م</w:t>
      </w:r>
      <w:r w:rsidRPr="006D5351">
        <w:rPr>
          <w:rFonts w:ascii="Times New Roman" w:eastAsia="Calibri" w:hAnsi="Times New Roman" w:cs="mohammad bold art 1"/>
          <w:sz w:val="24"/>
          <w:szCs w:val="24"/>
          <w:rtl/>
        </w:rPr>
        <w:t xml:space="preserve"> واستهداف التربية والتعليم فيه تنشئة جيل عربي واع مستنير، يؤمن بالله وبالوطن الأكبر، ويثق بنفسه وأمته ويستهدف المثل العليا، ويستمسك بمبادئ الحق والخير، ويملك الإرادة وأسباب القوة، والعمل الإيجابي، بالعلم والخلق.</w:t>
      </w:r>
    </w:p>
    <w:p w14:paraId="7143EF44" w14:textId="28897762" w:rsidR="00900665" w:rsidRPr="006D5351" w:rsidRDefault="00900665" w:rsidP="006D5351">
      <w:pPr>
        <w:pStyle w:val="a5"/>
        <w:numPr>
          <w:ilvl w:val="1"/>
          <w:numId w:val="25"/>
        </w:numPr>
        <w:tabs>
          <w:tab w:val="right" w:pos="-1170"/>
        </w:tabs>
        <w:spacing w:after="0" w:line="240" w:lineRule="auto"/>
        <w:ind w:left="423" w:hanging="284"/>
        <w:jc w:val="both"/>
        <w:rPr>
          <w:rFonts w:ascii="Times New Roman" w:eastAsia="Calibri" w:hAnsi="Times New Roman" w:cs="mohammad bold art 1"/>
          <w:sz w:val="24"/>
          <w:szCs w:val="24"/>
          <w:rtl/>
        </w:rPr>
      </w:pPr>
      <w:r w:rsidRPr="006D5351">
        <w:rPr>
          <w:rFonts w:ascii="Times New Roman" w:eastAsia="Calibri" w:hAnsi="Times New Roman" w:cs="mohammad bold art 1"/>
          <w:sz w:val="24"/>
          <w:szCs w:val="24"/>
          <w:rtl/>
        </w:rPr>
        <w:t>قرار وزراء التعليم العالي ووزراء التنمية في أغسطس</w:t>
      </w:r>
      <w:r w:rsidRPr="006D5351">
        <w:rPr>
          <w:rFonts w:ascii="Times New Roman" w:eastAsia="Calibri" w:hAnsi="Times New Roman" w:cs="mohammad bold art 1" w:hint="cs"/>
          <w:sz w:val="24"/>
          <w:szCs w:val="24"/>
          <w:rtl/>
        </w:rPr>
        <w:t xml:space="preserve"> عام </w:t>
      </w:r>
      <w:r w:rsidRPr="006D5351">
        <w:rPr>
          <w:rFonts w:ascii="Times New Roman" w:eastAsia="Calibri" w:hAnsi="Times New Roman" w:cs="mohammad bold art 1"/>
          <w:sz w:val="24"/>
          <w:szCs w:val="24"/>
          <w:rtl/>
        </w:rPr>
        <w:t>1976</w:t>
      </w:r>
      <w:r w:rsidRPr="006D5351">
        <w:rPr>
          <w:rFonts w:ascii="Times New Roman" w:eastAsia="Calibri" w:hAnsi="Times New Roman" w:cs="mohammad bold art 1" w:hint="cs"/>
          <w:sz w:val="24"/>
          <w:szCs w:val="24"/>
          <w:rtl/>
        </w:rPr>
        <w:t xml:space="preserve"> </w:t>
      </w:r>
      <w:r w:rsidRPr="006D5351">
        <w:rPr>
          <w:rFonts w:ascii="Times New Roman" w:eastAsia="Calibri" w:hAnsi="Times New Roman" w:cs="mohammad bold art 1"/>
          <w:sz w:val="24"/>
          <w:szCs w:val="24"/>
          <w:rtl/>
        </w:rPr>
        <w:t>بالرباط لتعريب التعليم بعامة والتعليم الجامعي خصوصاً.</w:t>
      </w:r>
    </w:p>
    <w:p w14:paraId="563EF61E" w14:textId="202EDC8F" w:rsidR="00900665" w:rsidRPr="006D5351" w:rsidRDefault="00900665" w:rsidP="006D5351">
      <w:pPr>
        <w:pStyle w:val="a5"/>
        <w:numPr>
          <w:ilvl w:val="1"/>
          <w:numId w:val="25"/>
        </w:numPr>
        <w:tabs>
          <w:tab w:val="right" w:pos="-1170"/>
        </w:tabs>
        <w:spacing w:after="0" w:line="240" w:lineRule="auto"/>
        <w:ind w:left="423" w:hanging="284"/>
        <w:jc w:val="both"/>
        <w:rPr>
          <w:rFonts w:ascii="Times New Roman" w:eastAsia="Calibri" w:hAnsi="Times New Roman" w:cs="mohammad bold art 1"/>
          <w:sz w:val="24"/>
          <w:szCs w:val="24"/>
          <w:rtl/>
        </w:rPr>
      </w:pPr>
      <w:r w:rsidRPr="006D5351">
        <w:rPr>
          <w:rFonts w:ascii="Times New Roman" w:eastAsia="Calibri" w:hAnsi="Times New Roman" w:cs="mohammad bold art 1"/>
          <w:sz w:val="24"/>
          <w:szCs w:val="24"/>
          <w:rtl/>
        </w:rPr>
        <w:t>قرار التعريب عام 1989</w:t>
      </w:r>
      <w:r w:rsidRPr="006D5351">
        <w:rPr>
          <w:rFonts w:ascii="Times New Roman" w:eastAsia="Calibri" w:hAnsi="Times New Roman" w:cs="mohammad bold art 1" w:hint="cs"/>
          <w:sz w:val="24"/>
          <w:szCs w:val="24"/>
          <w:rtl/>
        </w:rPr>
        <w:t xml:space="preserve">م </w:t>
      </w:r>
      <w:r w:rsidRPr="006D5351">
        <w:rPr>
          <w:rFonts w:ascii="Times New Roman" w:eastAsia="Calibri" w:hAnsi="Times New Roman" w:cs="mohammad bold art 1"/>
          <w:sz w:val="24"/>
          <w:szCs w:val="24"/>
          <w:rtl/>
        </w:rPr>
        <w:t>بتعميم تعريب التعليم في كل المراحل والتخصصات بالبلاد العربية.</w:t>
      </w:r>
    </w:p>
    <w:p w14:paraId="4874C4D3" w14:textId="76A9F668" w:rsidR="00900665" w:rsidRPr="006D5351" w:rsidRDefault="00900665" w:rsidP="006D5351">
      <w:pPr>
        <w:pStyle w:val="a5"/>
        <w:numPr>
          <w:ilvl w:val="1"/>
          <w:numId w:val="25"/>
        </w:numPr>
        <w:tabs>
          <w:tab w:val="right" w:pos="-1170"/>
        </w:tabs>
        <w:spacing w:after="0" w:line="240" w:lineRule="auto"/>
        <w:ind w:left="423" w:hanging="284"/>
        <w:jc w:val="both"/>
        <w:rPr>
          <w:rFonts w:ascii="Times New Roman" w:eastAsia="Calibri" w:hAnsi="Times New Roman" w:cs="mohammad bold art 1"/>
          <w:sz w:val="24"/>
          <w:szCs w:val="24"/>
          <w:rtl/>
        </w:rPr>
      </w:pPr>
      <w:r w:rsidRPr="006D5351">
        <w:rPr>
          <w:rFonts w:ascii="Times New Roman" w:eastAsia="Calibri" w:hAnsi="Times New Roman" w:cs="mohammad bold art 1"/>
          <w:sz w:val="24"/>
          <w:szCs w:val="24"/>
          <w:rtl/>
        </w:rPr>
        <w:t>إعلان القمة العربية بالرياض عام 2007</w:t>
      </w:r>
      <w:r w:rsidRPr="006D5351">
        <w:rPr>
          <w:rFonts w:ascii="Times New Roman" w:eastAsia="Calibri" w:hAnsi="Times New Roman" w:cs="mohammad bold art 1" w:hint="cs"/>
          <w:sz w:val="24"/>
          <w:szCs w:val="24"/>
          <w:rtl/>
        </w:rPr>
        <w:t>م</w:t>
      </w:r>
      <w:r w:rsidRPr="006D5351">
        <w:rPr>
          <w:rFonts w:ascii="Times New Roman" w:eastAsia="Calibri" w:hAnsi="Times New Roman" w:cs="mohammad bold art 1"/>
          <w:sz w:val="24"/>
          <w:szCs w:val="24"/>
          <w:rtl/>
        </w:rPr>
        <w:t>، عن تدشين حركة ترجمة واسعة من اللغة العربية وإليها ودعم حضورها في مجالات العلوم والتقنية في كل وسائل الإعلام وشبكات الإنترنت.</w:t>
      </w:r>
    </w:p>
    <w:p w14:paraId="42AFAA05" w14:textId="43404FD6" w:rsidR="00900665" w:rsidRPr="006D5351" w:rsidRDefault="00900665" w:rsidP="006D5351">
      <w:pPr>
        <w:pStyle w:val="a5"/>
        <w:numPr>
          <w:ilvl w:val="1"/>
          <w:numId w:val="25"/>
        </w:numPr>
        <w:tabs>
          <w:tab w:val="right" w:pos="-1170"/>
        </w:tabs>
        <w:spacing w:after="0" w:line="240" w:lineRule="auto"/>
        <w:ind w:left="423" w:hanging="284"/>
        <w:jc w:val="both"/>
        <w:rPr>
          <w:rFonts w:ascii="Times New Roman" w:eastAsia="Calibri" w:hAnsi="Times New Roman" w:cs="mohammad bold art 1"/>
          <w:sz w:val="24"/>
          <w:szCs w:val="24"/>
          <w:rtl/>
        </w:rPr>
      </w:pPr>
      <w:r w:rsidRPr="006D5351">
        <w:rPr>
          <w:rFonts w:ascii="Times New Roman" w:eastAsia="Calibri" w:hAnsi="Times New Roman" w:cs="mohammad bold art 1"/>
          <w:sz w:val="24"/>
          <w:szCs w:val="24"/>
          <w:rtl/>
        </w:rPr>
        <w:t>إعلان القمة العربية بدمشق عام 2008</w:t>
      </w:r>
      <w:r w:rsidRPr="006D5351">
        <w:rPr>
          <w:rFonts w:ascii="Times New Roman" w:eastAsia="Calibri" w:hAnsi="Times New Roman" w:cs="mohammad bold art 1" w:hint="cs"/>
          <w:sz w:val="24"/>
          <w:szCs w:val="24"/>
          <w:rtl/>
        </w:rPr>
        <w:t>م</w:t>
      </w:r>
      <w:r w:rsidRPr="006D5351">
        <w:rPr>
          <w:rFonts w:ascii="Times New Roman" w:eastAsia="Calibri" w:hAnsi="Times New Roman" w:cs="mohammad bold art 1"/>
          <w:sz w:val="24"/>
          <w:szCs w:val="24"/>
          <w:rtl/>
        </w:rPr>
        <w:t xml:space="preserve"> لتحديث الثقافة العربية في وجه محاولات التغريب والتشويه التي تتعرض لها مما يتطلب اهتماماً متزايداً باللغة العربية يواكب التطور العلمي والتقني والمعرفي.</w:t>
      </w:r>
    </w:p>
    <w:p w14:paraId="681A53B6" w14:textId="77777777" w:rsidR="00900665" w:rsidRPr="006D5351" w:rsidRDefault="00900665" w:rsidP="00554DD1">
      <w:pPr>
        <w:pStyle w:val="a5"/>
        <w:tabs>
          <w:tab w:val="right" w:pos="-1170"/>
        </w:tabs>
        <w:spacing w:after="0" w:line="240" w:lineRule="auto"/>
        <w:ind w:left="0"/>
        <w:contextualSpacing w:val="0"/>
        <w:jc w:val="both"/>
        <w:rPr>
          <w:rFonts w:ascii="Times New Roman" w:hAnsi="Times New Roman" w:cs="mohammad bold art 1"/>
          <w:b/>
          <w:bCs/>
          <w:sz w:val="24"/>
          <w:szCs w:val="24"/>
          <w:u w:val="single"/>
          <w:rtl/>
          <w:lang w:bidi="ar-EG"/>
        </w:rPr>
      </w:pPr>
      <w:r w:rsidRPr="006D5351">
        <w:rPr>
          <w:rFonts w:ascii="Times New Roman" w:hAnsi="Times New Roman" w:cs="mohammad bold art 1"/>
          <w:b/>
          <w:bCs/>
          <w:sz w:val="24"/>
          <w:szCs w:val="24"/>
          <w:u w:val="single"/>
          <w:rtl/>
          <w:lang w:bidi="ar-EG"/>
        </w:rPr>
        <w:lastRenderedPageBreak/>
        <w:t>الرؤية</w:t>
      </w:r>
    </w:p>
    <w:p w14:paraId="550A5B69" w14:textId="77777777" w:rsidR="00900665" w:rsidRPr="00554DD1" w:rsidRDefault="00900665" w:rsidP="00554DD1">
      <w:pPr>
        <w:widowControl w:val="0"/>
        <w:tabs>
          <w:tab w:val="right" w:pos="-1170"/>
        </w:tabs>
        <w:spacing w:after="0" w:line="240" w:lineRule="auto"/>
        <w:ind w:firstLine="720"/>
        <w:jc w:val="both"/>
        <w:rPr>
          <w:rFonts w:ascii="Times New Roman" w:eastAsia="Calibri" w:hAnsi="Times New Roman" w:cs="mohammad bold art 1"/>
          <w:sz w:val="24"/>
          <w:szCs w:val="24"/>
          <w:rtl/>
        </w:rPr>
      </w:pPr>
      <w:r w:rsidRPr="00554DD1">
        <w:rPr>
          <w:rFonts w:ascii="Times New Roman" w:eastAsia="Calibri" w:hAnsi="Times New Roman" w:cs="mohammad bold art 1"/>
          <w:sz w:val="24"/>
          <w:szCs w:val="24"/>
          <w:rtl/>
        </w:rPr>
        <w:t>عمل عربي مؤسسي مستدام يتميز بقنوات للتواصل المحلي والعالمي؛ يؤصل للفكر اللغوي العربي الفصيح نظرياً وعملياً، لإشاعته في كل مراحل التعليم وأنواعه لدعم التوجهات التنموية للمجتمع العربي.</w:t>
      </w:r>
    </w:p>
    <w:p w14:paraId="0961B360" w14:textId="77777777" w:rsidR="00900665" w:rsidRPr="006D5351" w:rsidRDefault="00900665" w:rsidP="00554DD1">
      <w:pPr>
        <w:pStyle w:val="a5"/>
        <w:tabs>
          <w:tab w:val="right" w:pos="-1170"/>
        </w:tabs>
        <w:spacing w:after="0" w:line="240" w:lineRule="auto"/>
        <w:ind w:left="0"/>
        <w:contextualSpacing w:val="0"/>
        <w:jc w:val="both"/>
        <w:rPr>
          <w:rFonts w:ascii="Times New Roman" w:hAnsi="Times New Roman" w:cs="mohammad bold art 1"/>
          <w:b/>
          <w:bCs/>
          <w:sz w:val="24"/>
          <w:szCs w:val="24"/>
          <w:u w:val="single"/>
          <w:rtl/>
          <w:lang w:bidi="ar-EG"/>
        </w:rPr>
      </w:pPr>
      <w:r w:rsidRPr="006D5351">
        <w:rPr>
          <w:rFonts w:ascii="Times New Roman" w:hAnsi="Times New Roman" w:cs="mohammad bold art 1"/>
          <w:b/>
          <w:bCs/>
          <w:sz w:val="24"/>
          <w:szCs w:val="24"/>
          <w:u w:val="single"/>
          <w:rtl/>
          <w:lang w:bidi="ar-EG"/>
        </w:rPr>
        <w:t xml:space="preserve">المبادئ </w:t>
      </w:r>
    </w:p>
    <w:p w14:paraId="042B1064" w14:textId="77777777" w:rsidR="00900665" w:rsidRPr="00554DD1" w:rsidRDefault="00900665" w:rsidP="006D5351">
      <w:pPr>
        <w:numPr>
          <w:ilvl w:val="0"/>
          <w:numId w:val="4"/>
        </w:numPr>
        <w:tabs>
          <w:tab w:val="right" w:pos="-1170"/>
        </w:tabs>
        <w:spacing w:after="0" w:line="240" w:lineRule="auto"/>
        <w:ind w:left="423" w:hanging="425"/>
        <w:jc w:val="both"/>
        <w:rPr>
          <w:rFonts w:ascii="Times New Roman" w:eastAsia="Calibri" w:hAnsi="Times New Roman" w:cs="mohammad bold art 1"/>
          <w:sz w:val="24"/>
          <w:szCs w:val="24"/>
        </w:rPr>
      </w:pPr>
      <w:r w:rsidRPr="00554DD1">
        <w:rPr>
          <w:rFonts w:ascii="Times New Roman" w:eastAsia="Calibri" w:hAnsi="Times New Roman" w:cs="mohammad bold art 1"/>
          <w:sz w:val="24"/>
          <w:szCs w:val="24"/>
          <w:rtl/>
        </w:rPr>
        <w:t xml:space="preserve">اللغة مقوم رئيسي من مقومات وجود </w:t>
      </w:r>
      <w:proofErr w:type="spellStart"/>
      <w:r w:rsidRPr="00554DD1">
        <w:rPr>
          <w:rFonts w:ascii="Times New Roman" w:eastAsia="Calibri" w:hAnsi="Times New Roman" w:cs="mohammad bold art 1"/>
          <w:sz w:val="24"/>
          <w:szCs w:val="24"/>
          <w:rtl/>
        </w:rPr>
        <w:t>الأمم،و"اللغة</w:t>
      </w:r>
      <w:proofErr w:type="spellEnd"/>
      <w:r w:rsidRPr="00554DD1">
        <w:rPr>
          <w:rFonts w:ascii="Times New Roman" w:eastAsia="Calibri" w:hAnsi="Times New Roman" w:cs="mohammad bold art 1"/>
          <w:sz w:val="24"/>
          <w:szCs w:val="24"/>
          <w:rtl/>
        </w:rPr>
        <w:t xml:space="preserve"> العربية"- باعتبارها لغة القرآن الكريم ورمز كيان الأمة ولسان حالها وأداة تنميتها وعروتها الوثقى - أقوى الروابط بين أجزاء البلاد العربية التي تتجاوز عوامل التجزئة والتقسيم، والتعريب الشامل يعيد للغة القومية مكانتها ويمكنها من أداء دورها الحضاري والتنموي في المجالات التربوية والعلمية والثقافية والاجتماعية والاقتصادية</w:t>
      </w:r>
      <w:r w:rsidRPr="00554DD1">
        <w:rPr>
          <w:rFonts w:ascii="Times New Roman" w:eastAsia="Calibri" w:hAnsi="Times New Roman" w:cs="mohammad bold art 1"/>
          <w:sz w:val="24"/>
          <w:szCs w:val="24"/>
        </w:rPr>
        <w:t>.</w:t>
      </w:r>
    </w:p>
    <w:p w14:paraId="03208DBF" w14:textId="77777777" w:rsidR="00900665" w:rsidRPr="00554DD1" w:rsidRDefault="00900665" w:rsidP="006D5351">
      <w:pPr>
        <w:numPr>
          <w:ilvl w:val="0"/>
          <w:numId w:val="4"/>
        </w:numPr>
        <w:tabs>
          <w:tab w:val="right" w:pos="-1170"/>
        </w:tabs>
        <w:spacing w:after="0" w:line="240" w:lineRule="auto"/>
        <w:ind w:left="423" w:hanging="425"/>
        <w:jc w:val="both"/>
        <w:rPr>
          <w:rFonts w:ascii="Times New Roman" w:eastAsia="Calibri" w:hAnsi="Times New Roman" w:cs="mohammad bold art 1"/>
          <w:sz w:val="24"/>
          <w:szCs w:val="24"/>
        </w:rPr>
      </w:pPr>
      <w:r w:rsidRPr="00554DD1">
        <w:rPr>
          <w:rFonts w:ascii="Times New Roman" w:eastAsia="Calibri" w:hAnsi="Times New Roman" w:cs="mohammad bold art 1"/>
          <w:sz w:val="24"/>
          <w:szCs w:val="24"/>
          <w:rtl/>
        </w:rPr>
        <w:t>الخبرة التاريخية تفضي إلى قدرة اللغة العربية على مواكبة العلوم والمعارف ومسايرة تطورها، بحكم خصائصها الذاتية من جهة، وبحكم تجربتها الحضارية من جهة أخرى،</w:t>
      </w:r>
      <w:r w:rsidRPr="00554DD1">
        <w:rPr>
          <w:rFonts w:ascii="Times New Roman" w:eastAsia="Calibri" w:hAnsi="Times New Roman" w:cs="mohammad bold art 1"/>
          <w:sz w:val="24"/>
          <w:szCs w:val="24"/>
          <w:rtl/>
          <w:lang w:bidi="ar-EG"/>
        </w:rPr>
        <w:t xml:space="preserve"> يؤدي </w:t>
      </w:r>
      <w:r w:rsidRPr="00554DD1">
        <w:rPr>
          <w:rFonts w:ascii="Times New Roman" w:eastAsia="Calibri" w:hAnsi="Times New Roman" w:cs="mohammad bold art 1"/>
          <w:sz w:val="24"/>
          <w:szCs w:val="24"/>
          <w:rtl/>
        </w:rPr>
        <w:t>إلى ازدهار حركة الترجمة العلمية، وتطور البحث العلمي التطبيقي.</w:t>
      </w:r>
    </w:p>
    <w:p w14:paraId="12EA7B75" w14:textId="77777777" w:rsidR="00900665" w:rsidRDefault="00900665" w:rsidP="006D5351">
      <w:pPr>
        <w:numPr>
          <w:ilvl w:val="0"/>
          <w:numId w:val="4"/>
        </w:numPr>
        <w:tabs>
          <w:tab w:val="right" w:pos="-1170"/>
        </w:tabs>
        <w:spacing w:after="0" w:line="240" w:lineRule="auto"/>
        <w:ind w:left="423" w:hanging="425"/>
        <w:jc w:val="both"/>
        <w:rPr>
          <w:rFonts w:ascii="Times New Roman" w:eastAsia="Calibri" w:hAnsi="Times New Roman" w:cs="mohammad bold art 1"/>
          <w:sz w:val="24"/>
          <w:szCs w:val="24"/>
        </w:rPr>
      </w:pPr>
      <w:r w:rsidRPr="00554DD1">
        <w:rPr>
          <w:rFonts w:ascii="Times New Roman" w:eastAsia="Calibri" w:hAnsi="Times New Roman" w:cs="mohammad bold art 1"/>
          <w:sz w:val="24"/>
          <w:szCs w:val="24"/>
          <w:rtl/>
        </w:rPr>
        <w:t xml:space="preserve">تأصيل العلوم </w:t>
      </w:r>
      <w:proofErr w:type="spellStart"/>
      <w:r w:rsidRPr="00554DD1">
        <w:rPr>
          <w:rFonts w:ascii="Times New Roman" w:eastAsia="Calibri" w:hAnsi="Times New Roman" w:cs="mohammad bold art 1"/>
          <w:sz w:val="24"/>
          <w:szCs w:val="24"/>
          <w:rtl/>
        </w:rPr>
        <w:t>لايكون</w:t>
      </w:r>
      <w:proofErr w:type="spellEnd"/>
      <w:r w:rsidRPr="00554DD1">
        <w:rPr>
          <w:rFonts w:ascii="Times New Roman" w:eastAsia="Calibri" w:hAnsi="Times New Roman" w:cs="mohammad bold art 1"/>
          <w:sz w:val="24"/>
          <w:szCs w:val="24"/>
          <w:rtl/>
        </w:rPr>
        <w:t xml:space="preserve"> إلا بلغة الأمة فلتكن اللغة العربية لغة الحياة العلمية، ولغة الحياة اليومية على اختلاف مستوياتها وفي كل جوانبها، ولغة الحياة اليومية والتعليمية في مراحله كلها، والتعريب يستهدف ابتداءً توحيد المصطلح العلمي، وتطبيقه، واستعماله، وتداوله في كل مجالات الحياة مع ضرورة الإفادة من </w:t>
      </w:r>
      <w:proofErr w:type="spellStart"/>
      <w:r w:rsidRPr="00554DD1">
        <w:rPr>
          <w:rFonts w:ascii="Times New Roman" w:eastAsia="Calibri" w:hAnsi="Times New Roman" w:cs="mohammad bold art 1"/>
          <w:sz w:val="24"/>
          <w:szCs w:val="24"/>
          <w:rtl/>
        </w:rPr>
        <w:t>التقانات</w:t>
      </w:r>
      <w:proofErr w:type="spellEnd"/>
      <w:r w:rsidRPr="00554DD1">
        <w:rPr>
          <w:rFonts w:ascii="Times New Roman" w:eastAsia="Calibri" w:hAnsi="Times New Roman" w:cs="mohammad bold art 1"/>
          <w:sz w:val="24"/>
          <w:szCs w:val="24"/>
          <w:rtl/>
        </w:rPr>
        <w:t xml:space="preserve"> الحديثة.</w:t>
      </w:r>
    </w:p>
    <w:p w14:paraId="488EEB48" w14:textId="77777777" w:rsidR="00900665" w:rsidRDefault="00900665" w:rsidP="006D5351">
      <w:pPr>
        <w:numPr>
          <w:ilvl w:val="0"/>
          <w:numId w:val="4"/>
        </w:numPr>
        <w:tabs>
          <w:tab w:val="right" w:pos="-1170"/>
        </w:tabs>
        <w:spacing w:after="0" w:line="240" w:lineRule="auto"/>
        <w:ind w:left="423" w:hanging="425"/>
        <w:jc w:val="both"/>
        <w:rPr>
          <w:rFonts w:ascii="Times New Roman" w:eastAsia="Calibri" w:hAnsi="Times New Roman" w:cs="mohammad bold art 1"/>
          <w:sz w:val="24"/>
          <w:szCs w:val="24"/>
        </w:rPr>
      </w:pPr>
      <w:r w:rsidRPr="00554DD1">
        <w:rPr>
          <w:rFonts w:ascii="Times New Roman" w:eastAsia="Calibri" w:hAnsi="Times New Roman" w:cs="mohammad bold art 1"/>
          <w:sz w:val="24"/>
          <w:szCs w:val="24"/>
          <w:rtl/>
        </w:rPr>
        <w:t xml:space="preserve">تعليم الإنسان بلغته أقوى مردوداً وأبعد أثراً وهو استجابة للحقائق التربوية وأحفل بإثمار النتائج كماً وكيفاً؛ فاستيعاب الطلاب بها أكثر، ومستواهم العلمي </w:t>
      </w:r>
      <w:proofErr w:type="spellStart"/>
      <w:r w:rsidRPr="00554DD1">
        <w:rPr>
          <w:rFonts w:ascii="Times New Roman" w:eastAsia="Calibri" w:hAnsi="Times New Roman" w:cs="mohammad bold art 1"/>
          <w:sz w:val="24"/>
          <w:szCs w:val="24"/>
          <w:rtl/>
        </w:rPr>
        <w:t>أفضل،وينبغي</w:t>
      </w:r>
      <w:proofErr w:type="spellEnd"/>
      <w:r w:rsidRPr="00554DD1">
        <w:rPr>
          <w:rFonts w:ascii="Times New Roman" w:eastAsia="Calibri" w:hAnsi="Times New Roman" w:cs="mohammad bold art 1"/>
          <w:sz w:val="24"/>
          <w:szCs w:val="24"/>
          <w:rtl/>
        </w:rPr>
        <w:t xml:space="preserve"> أن يمازج تعريب التعليم مراحل المنظومة منذ بدايتها</w:t>
      </w:r>
      <w:r w:rsidRPr="00554DD1">
        <w:rPr>
          <w:rFonts w:ascii="Times New Roman" w:eastAsia="Calibri" w:hAnsi="Times New Roman" w:cs="mohammad bold art 1"/>
          <w:sz w:val="24"/>
          <w:szCs w:val="24"/>
        </w:rPr>
        <w:t>.</w:t>
      </w:r>
    </w:p>
    <w:p w14:paraId="10CDE47B" w14:textId="77777777" w:rsidR="00561C46" w:rsidRPr="00554DD1" w:rsidRDefault="00561C46" w:rsidP="00561C46">
      <w:pPr>
        <w:tabs>
          <w:tab w:val="right" w:pos="-1170"/>
        </w:tabs>
        <w:spacing w:after="0" w:line="240" w:lineRule="auto"/>
        <w:ind w:left="423"/>
        <w:jc w:val="both"/>
        <w:rPr>
          <w:rFonts w:ascii="Times New Roman" w:eastAsia="Calibri" w:hAnsi="Times New Roman" w:cs="mohammad bold art 1"/>
          <w:sz w:val="24"/>
          <w:szCs w:val="24"/>
        </w:rPr>
      </w:pPr>
    </w:p>
    <w:p w14:paraId="2DE50758" w14:textId="77777777" w:rsidR="00900665" w:rsidRPr="00554DD1" w:rsidRDefault="00900665" w:rsidP="006D5351">
      <w:pPr>
        <w:numPr>
          <w:ilvl w:val="0"/>
          <w:numId w:val="4"/>
        </w:numPr>
        <w:tabs>
          <w:tab w:val="right" w:pos="-1170"/>
        </w:tabs>
        <w:spacing w:after="0" w:line="240" w:lineRule="auto"/>
        <w:ind w:left="423" w:hanging="425"/>
        <w:jc w:val="both"/>
        <w:rPr>
          <w:rFonts w:ascii="Times New Roman" w:eastAsia="Calibri" w:hAnsi="Times New Roman" w:cs="mohammad bold art 1"/>
          <w:sz w:val="24"/>
          <w:szCs w:val="24"/>
        </w:rPr>
      </w:pPr>
      <w:r w:rsidRPr="00554DD1">
        <w:rPr>
          <w:rFonts w:ascii="Times New Roman" w:eastAsia="Calibri" w:hAnsi="Times New Roman" w:cs="mohammad bold art 1"/>
          <w:sz w:val="24"/>
          <w:szCs w:val="24"/>
          <w:rtl/>
        </w:rPr>
        <w:lastRenderedPageBreak/>
        <w:t xml:space="preserve">الاهتمام بتدريس اللغات الأجنبية ضرورة للانفتاح على معطيات العصر ومواجهة متطلباته؛ أما الانغلاق والتزمت يعنيان السكون فالجمود فالتآكل، والجهد البحثي المصطلحي عمل متصل ومتواصل ومصاحب للتطور العلمي، وهو كفيل بتمكين اللغة العربية من الوفاء بحاجات العصر المتطورة أداءً وإبلاغاً. </w:t>
      </w:r>
    </w:p>
    <w:p w14:paraId="46577ACF" w14:textId="77777777" w:rsidR="00900665" w:rsidRPr="006D5351" w:rsidRDefault="00900665" w:rsidP="00554DD1">
      <w:pPr>
        <w:pStyle w:val="a5"/>
        <w:tabs>
          <w:tab w:val="right" w:pos="-1170"/>
        </w:tabs>
        <w:spacing w:after="0" w:line="240" w:lineRule="auto"/>
        <w:ind w:left="0"/>
        <w:contextualSpacing w:val="0"/>
        <w:jc w:val="both"/>
        <w:rPr>
          <w:rFonts w:ascii="Times New Roman" w:hAnsi="Times New Roman" w:cs="mohammad bold art 1"/>
          <w:b/>
          <w:bCs/>
          <w:sz w:val="24"/>
          <w:szCs w:val="24"/>
          <w:u w:val="single"/>
          <w:rtl/>
          <w:lang w:bidi="ar-EG"/>
        </w:rPr>
      </w:pPr>
      <w:r w:rsidRPr="006D5351">
        <w:rPr>
          <w:rFonts w:ascii="Times New Roman" w:hAnsi="Times New Roman" w:cs="mohammad bold art 1"/>
          <w:b/>
          <w:bCs/>
          <w:sz w:val="24"/>
          <w:szCs w:val="24"/>
          <w:u w:val="single"/>
          <w:rtl/>
          <w:lang w:bidi="ar-EG"/>
        </w:rPr>
        <w:t>معوقات التنفيذ</w:t>
      </w:r>
    </w:p>
    <w:p w14:paraId="250F27C0" w14:textId="45C2EE24" w:rsidR="00900665" w:rsidRPr="00554DD1" w:rsidRDefault="00561C46" w:rsidP="00561C46">
      <w:pPr>
        <w:widowControl w:val="0"/>
        <w:tabs>
          <w:tab w:val="right" w:pos="-1170"/>
        </w:tabs>
        <w:spacing w:after="0" w:line="240" w:lineRule="auto"/>
        <w:jc w:val="both"/>
        <w:rPr>
          <w:rFonts w:ascii="Times New Roman" w:eastAsia="Calibri" w:hAnsi="Times New Roman" w:cs="mohammad bold art 1"/>
          <w:sz w:val="24"/>
          <w:szCs w:val="24"/>
          <w:rtl/>
        </w:rPr>
      </w:pPr>
      <w:r>
        <w:rPr>
          <w:rFonts w:ascii="Times New Roman" w:eastAsia="Calibri" w:hAnsi="Times New Roman" w:cs="mohammad bold art 1" w:hint="cs"/>
          <w:sz w:val="24"/>
          <w:szCs w:val="24"/>
          <w:rtl/>
        </w:rPr>
        <w:t xml:space="preserve">     </w:t>
      </w:r>
      <w:r w:rsidR="00900665" w:rsidRPr="00554DD1">
        <w:rPr>
          <w:rFonts w:ascii="Times New Roman" w:eastAsia="Calibri" w:hAnsi="Times New Roman" w:cs="mohammad bold art 1"/>
          <w:sz w:val="24"/>
          <w:szCs w:val="24"/>
          <w:rtl/>
        </w:rPr>
        <w:t xml:space="preserve">حال لغة التعليم في العالم العربي مختلط، ومضامينه غامضة، ونتائجه التنموية متواضعة، وبالأخص في مجال اللغة الفصحى للآتي: </w:t>
      </w:r>
    </w:p>
    <w:p w14:paraId="5174AE57" w14:textId="69CCD5C3" w:rsidR="00900665" w:rsidRPr="006D5351" w:rsidRDefault="00900665" w:rsidP="00561C46">
      <w:pPr>
        <w:pStyle w:val="a5"/>
        <w:numPr>
          <w:ilvl w:val="1"/>
          <w:numId w:val="27"/>
        </w:numPr>
        <w:tabs>
          <w:tab w:val="right" w:pos="-1170"/>
        </w:tabs>
        <w:spacing w:after="0" w:line="240" w:lineRule="auto"/>
        <w:ind w:left="423" w:hanging="284"/>
        <w:jc w:val="both"/>
        <w:rPr>
          <w:rFonts w:ascii="Times New Roman" w:eastAsia="Calibri" w:hAnsi="Times New Roman" w:cs="mohammad bold art 1"/>
          <w:sz w:val="24"/>
          <w:szCs w:val="24"/>
          <w:rtl/>
        </w:rPr>
      </w:pPr>
      <w:r w:rsidRPr="006D5351">
        <w:rPr>
          <w:rFonts w:ascii="Times New Roman" w:eastAsia="Calibri" w:hAnsi="Times New Roman" w:cs="mohammad bold art 1"/>
          <w:sz w:val="24"/>
          <w:szCs w:val="24"/>
          <w:rtl/>
        </w:rPr>
        <w:t>فقدان العمل المنظم في سبيل إقرار المصطلحات العلمية والتقنية، واصطناع أساليب مختلفة من الوضع والترجمة والنحت والتعريب أدى إلى غياب التنسيق بين العاملين في مجال التعريب</w:t>
      </w:r>
      <w:r w:rsidRPr="006D5351">
        <w:rPr>
          <w:rFonts w:ascii="Times New Roman" w:eastAsia="Calibri" w:hAnsi="Times New Roman" w:cs="mohammad bold art 1"/>
          <w:sz w:val="24"/>
          <w:szCs w:val="24"/>
          <w:rtl/>
          <w:lang w:bidi="ar-EG"/>
        </w:rPr>
        <w:t>،</w:t>
      </w:r>
      <w:r w:rsidRPr="006D5351">
        <w:rPr>
          <w:rFonts w:ascii="Times New Roman" w:eastAsia="Calibri" w:hAnsi="Times New Roman" w:cs="mohammad bold art 1"/>
          <w:sz w:val="24"/>
          <w:szCs w:val="24"/>
          <w:rtl/>
        </w:rPr>
        <w:t xml:space="preserve"> وتشتت الجهود،</w:t>
      </w:r>
      <w:r w:rsidRPr="006D5351">
        <w:rPr>
          <w:rFonts w:ascii="Times New Roman" w:eastAsia="Calibri" w:hAnsi="Times New Roman" w:cs="mohammad bold art 1" w:hint="cs"/>
          <w:sz w:val="24"/>
          <w:szCs w:val="24"/>
          <w:rtl/>
        </w:rPr>
        <w:t xml:space="preserve"> </w:t>
      </w:r>
      <w:r w:rsidRPr="006D5351">
        <w:rPr>
          <w:rFonts w:ascii="Times New Roman" w:eastAsia="Calibri" w:hAnsi="Times New Roman" w:cs="mohammad bold art 1"/>
          <w:sz w:val="24"/>
          <w:szCs w:val="24"/>
          <w:rtl/>
        </w:rPr>
        <w:t>وضعف</w:t>
      </w:r>
      <w:r w:rsidRPr="006D5351">
        <w:rPr>
          <w:rFonts w:ascii="Times New Roman" w:eastAsia="Calibri" w:hAnsi="Times New Roman" w:cs="mohammad bold art 1" w:hint="cs"/>
          <w:sz w:val="24"/>
          <w:szCs w:val="24"/>
          <w:rtl/>
        </w:rPr>
        <w:t xml:space="preserve"> </w:t>
      </w:r>
      <w:r w:rsidRPr="006D5351">
        <w:rPr>
          <w:rFonts w:ascii="Times New Roman" w:eastAsia="Calibri" w:hAnsi="Times New Roman" w:cs="mohammad bold art 1"/>
          <w:sz w:val="24"/>
          <w:szCs w:val="24"/>
          <w:rtl/>
        </w:rPr>
        <w:t>إجر</w:t>
      </w:r>
      <w:r w:rsidR="00561C46">
        <w:rPr>
          <w:rFonts w:ascii="Times New Roman" w:eastAsia="Calibri" w:hAnsi="Times New Roman" w:cs="mohammad bold art 1" w:hint="cs"/>
          <w:sz w:val="24"/>
          <w:szCs w:val="24"/>
          <w:rtl/>
        </w:rPr>
        <w:t>ا</w:t>
      </w:r>
      <w:r w:rsidRPr="006D5351">
        <w:rPr>
          <w:rFonts w:ascii="Times New Roman" w:eastAsia="Calibri" w:hAnsi="Times New Roman" w:cs="mohammad bold art 1"/>
          <w:sz w:val="24"/>
          <w:szCs w:val="24"/>
          <w:rtl/>
        </w:rPr>
        <w:t>ءات متابعة التنفيذ</w:t>
      </w:r>
      <w:r w:rsidRPr="006D5351">
        <w:rPr>
          <w:rFonts w:ascii="Times New Roman" w:eastAsia="Calibri" w:hAnsi="Times New Roman" w:cs="mohammad bold art 1"/>
          <w:sz w:val="24"/>
          <w:szCs w:val="24"/>
          <w:rtl/>
          <w:lang w:bidi="ar-EG"/>
        </w:rPr>
        <w:t>.</w:t>
      </w:r>
    </w:p>
    <w:p w14:paraId="0451254A" w14:textId="40D9CAAE" w:rsidR="00900665" w:rsidRPr="006D5351" w:rsidRDefault="00900665" w:rsidP="006D5351">
      <w:pPr>
        <w:pStyle w:val="a5"/>
        <w:numPr>
          <w:ilvl w:val="1"/>
          <w:numId w:val="27"/>
        </w:numPr>
        <w:tabs>
          <w:tab w:val="right" w:pos="-1170"/>
        </w:tabs>
        <w:spacing w:after="0" w:line="240" w:lineRule="auto"/>
        <w:ind w:left="423" w:hanging="284"/>
        <w:jc w:val="both"/>
        <w:rPr>
          <w:rFonts w:ascii="Times New Roman" w:eastAsia="Calibri" w:hAnsi="Times New Roman" w:cs="mohammad bold art 1"/>
          <w:sz w:val="24"/>
          <w:szCs w:val="24"/>
          <w:rtl/>
        </w:rPr>
      </w:pPr>
      <w:r w:rsidRPr="006D5351">
        <w:rPr>
          <w:rFonts w:ascii="Times New Roman" w:eastAsia="Calibri" w:hAnsi="Times New Roman" w:cs="mohammad bold art 1"/>
          <w:sz w:val="24"/>
          <w:szCs w:val="24"/>
          <w:rtl/>
        </w:rPr>
        <w:t xml:space="preserve">الوقوف عند النصوص الدستورية والقوانين والقرارات الرسمية دون واقع تعليمي يؤكدها، هو استهانة بهذه النصوص ويحيلها إلى أوراق فارغة المضمون وفاقدة المصداقية. </w:t>
      </w:r>
    </w:p>
    <w:p w14:paraId="381027A7" w14:textId="53BA6B90" w:rsidR="00900665" w:rsidRPr="006D5351" w:rsidRDefault="00900665" w:rsidP="006D5351">
      <w:pPr>
        <w:pStyle w:val="a5"/>
        <w:numPr>
          <w:ilvl w:val="1"/>
          <w:numId w:val="27"/>
        </w:numPr>
        <w:tabs>
          <w:tab w:val="right" w:pos="-1170"/>
        </w:tabs>
        <w:spacing w:after="0" w:line="240" w:lineRule="auto"/>
        <w:ind w:left="423" w:hanging="284"/>
        <w:jc w:val="both"/>
        <w:rPr>
          <w:rFonts w:ascii="Times New Roman" w:eastAsia="Calibri" w:hAnsi="Times New Roman" w:cs="mohammad bold art 1"/>
          <w:sz w:val="24"/>
          <w:szCs w:val="24"/>
        </w:rPr>
      </w:pPr>
      <w:r w:rsidRPr="006D5351">
        <w:rPr>
          <w:rFonts w:ascii="Times New Roman" w:eastAsia="Calibri" w:hAnsi="Times New Roman" w:cs="mohammad bold art 1"/>
          <w:sz w:val="24"/>
          <w:szCs w:val="24"/>
          <w:rtl/>
        </w:rPr>
        <w:t>الأثار التي تركها الغزو اللغوي - على درجات متفاوتة- من مباعدة بينها وبين أصحابها، ومن تشكيك فيها، وعزل لها عن الحياة والمجتمع</w:t>
      </w:r>
      <w:r w:rsidRPr="006D5351">
        <w:rPr>
          <w:rFonts w:ascii="Times New Roman" w:eastAsia="Calibri" w:hAnsi="Times New Roman" w:cs="mohammad bold art 1" w:hint="cs"/>
          <w:sz w:val="24"/>
          <w:szCs w:val="24"/>
          <w:rtl/>
        </w:rPr>
        <w:t xml:space="preserve"> </w:t>
      </w:r>
      <w:r w:rsidRPr="006D5351">
        <w:rPr>
          <w:rFonts w:ascii="Times New Roman" w:eastAsia="Calibri" w:hAnsi="Times New Roman" w:cs="mohammad bold art 1"/>
          <w:sz w:val="24"/>
          <w:szCs w:val="24"/>
          <w:rtl/>
        </w:rPr>
        <w:t>وفي الالتزام باللغة العربية من قصور في العصور المتأخرة.</w:t>
      </w:r>
    </w:p>
    <w:p w14:paraId="5ECE0C1B" w14:textId="71EFC0AF" w:rsidR="00900665" w:rsidRPr="006D5351" w:rsidRDefault="00900665" w:rsidP="006D5351">
      <w:pPr>
        <w:pStyle w:val="a5"/>
        <w:numPr>
          <w:ilvl w:val="1"/>
          <w:numId w:val="27"/>
        </w:numPr>
        <w:tabs>
          <w:tab w:val="right" w:pos="-1170"/>
        </w:tabs>
        <w:spacing w:after="0" w:line="240" w:lineRule="auto"/>
        <w:ind w:left="423" w:hanging="284"/>
        <w:jc w:val="both"/>
        <w:rPr>
          <w:rFonts w:ascii="Times New Roman" w:eastAsia="Calibri" w:hAnsi="Times New Roman" w:cs="mohammad bold art 1"/>
          <w:sz w:val="24"/>
          <w:szCs w:val="24"/>
          <w:rtl/>
          <w:lang w:bidi="ar-EG"/>
        </w:rPr>
      </w:pPr>
      <w:r w:rsidRPr="006D5351">
        <w:rPr>
          <w:rFonts w:ascii="Times New Roman" w:eastAsia="Calibri" w:hAnsi="Times New Roman" w:cs="mohammad bold art 1"/>
          <w:sz w:val="24"/>
          <w:szCs w:val="24"/>
          <w:rtl/>
        </w:rPr>
        <w:t xml:space="preserve">الانتظار والتردد في تفعيل القرار السياسي الملزم لاعتماد التعريب منهجاً في الحياة مؤداه فتور </w:t>
      </w:r>
      <w:r w:rsidR="00561C46" w:rsidRPr="006D5351">
        <w:rPr>
          <w:rFonts w:ascii="Times New Roman" w:eastAsia="Calibri" w:hAnsi="Times New Roman" w:cs="mohammad bold art 1" w:hint="cs"/>
          <w:sz w:val="24"/>
          <w:szCs w:val="24"/>
          <w:rtl/>
        </w:rPr>
        <w:t>الانتماء</w:t>
      </w:r>
      <w:r w:rsidRPr="006D5351">
        <w:rPr>
          <w:rFonts w:ascii="Times New Roman" w:eastAsia="Calibri" w:hAnsi="Times New Roman" w:cs="mohammad bold art 1"/>
          <w:sz w:val="24"/>
          <w:szCs w:val="24"/>
          <w:rtl/>
        </w:rPr>
        <w:t xml:space="preserve"> القومي</w:t>
      </w:r>
      <w:r w:rsidRPr="006D5351">
        <w:rPr>
          <w:rFonts w:ascii="Times New Roman" w:eastAsia="Calibri" w:hAnsi="Times New Roman" w:cs="mohammad bold art 1"/>
          <w:sz w:val="24"/>
          <w:szCs w:val="24"/>
          <w:rtl/>
          <w:lang w:bidi="ar-EG"/>
        </w:rPr>
        <w:t xml:space="preserve">، والقصور في مواكبة روح العصر، ومن مظاهره الإجرائية: </w:t>
      </w:r>
      <w:r w:rsidRPr="006D5351">
        <w:rPr>
          <w:rFonts w:ascii="Times New Roman" w:eastAsia="Calibri" w:hAnsi="Times New Roman" w:cs="mohammad bold art 1"/>
          <w:sz w:val="24"/>
          <w:szCs w:val="24"/>
          <w:rtl/>
        </w:rPr>
        <w:t xml:space="preserve">ضعف تأليف الكتاب، والتأخر في وضع المصطلحات. </w:t>
      </w:r>
    </w:p>
    <w:p w14:paraId="21B34ADE" w14:textId="2DDA3C33" w:rsidR="00900665" w:rsidRPr="006D5351" w:rsidRDefault="00900665" w:rsidP="006D5351">
      <w:pPr>
        <w:pStyle w:val="a5"/>
        <w:numPr>
          <w:ilvl w:val="1"/>
          <w:numId w:val="27"/>
        </w:numPr>
        <w:tabs>
          <w:tab w:val="right" w:pos="-1170"/>
        </w:tabs>
        <w:spacing w:after="0" w:line="240" w:lineRule="auto"/>
        <w:ind w:left="423" w:hanging="284"/>
        <w:jc w:val="both"/>
        <w:rPr>
          <w:rFonts w:ascii="Times New Roman" w:eastAsia="Calibri" w:hAnsi="Times New Roman" w:cs="mohammad bold art 1"/>
          <w:sz w:val="24"/>
          <w:szCs w:val="24"/>
          <w:rtl/>
        </w:rPr>
      </w:pPr>
      <w:r w:rsidRPr="006D5351">
        <w:rPr>
          <w:rFonts w:ascii="Times New Roman" w:eastAsia="Calibri" w:hAnsi="Times New Roman" w:cs="mohammad bold art 1"/>
          <w:sz w:val="24"/>
          <w:szCs w:val="24"/>
          <w:rtl/>
        </w:rPr>
        <w:t xml:space="preserve">تأرجح الآراء بين الأناة وبين </w:t>
      </w:r>
      <w:proofErr w:type="spellStart"/>
      <w:r w:rsidRPr="006D5351">
        <w:rPr>
          <w:rFonts w:ascii="Times New Roman" w:eastAsia="Calibri" w:hAnsi="Times New Roman" w:cs="mohammad bold art 1"/>
          <w:sz w:val="24"/>
          <w:szCs w:val="24"/>
          <w:rtl/>
        </w:rPr>
        <w:t>مجارات</w:t>
      </w:r>
      <w:proofErr w:type="spellEnd"/>
      <w:r w:rsidRPr="006D5351">
        <w:rPr>
          <w:rFonts w:ascii="Times New Roman" w:eastAsia="Calibri" w:hAnsi="Times New Roman" w:cs="mohammad bold art 1"/>
          <w:sz w:val="24"/>
          <w:szCs w:val="24"/>
          <w:rtl/>
        </w:rPr>
        <w:t xml:space="preserve"> الزمن في مواجهة قضية تعريب التعليم، والوقوف بالتعريب عند مرحلة التعليم قبل الجامعي، نوع من العمل الناقص لا يضمن تحقيق الغاية المرجوة.</w:t>
      </w:r>
    </w:p>
    <w:p w14:paraId="764BDF11" w14:textId="63773EA8" w:rsidR="00900665" w:rsidRPr="006D5351" w:rsidRDefault="00900665" w:rsidP="006D5351">
      <w:pPr>
        <w:pStyle w:val="a5"/>
        <w:numPr>
          <w:ilvl w:val="1"/>
          <w:numId w:val="27"/>
        </w:numPr>
        <w:tabs>
          <w:tab w:val="right" w:pos="-1170"/>
        </w:tabs>
        <w:spacing w:after="0" w:line="240" w:lineRule="auto"/>
        <w:ind w:left="423" w:hanging="284"/>
        <w:jc w:val="both"/>
        <w:rPr>
          <w:rFonts w:ascii="Times New Roman" w:eastAsia="Calibri" w:hAnsi="Times New Roman" w:cs="mohammad bold art 1"/>
          <w:sz w:val="24"/>
          <w:szCs w:val="24"/>
          <w:rtl/>
        </w:rPr>
      </w:pPr>
      <w:r w:rsidRPr="006D5351">
        <w:rPr>
          <w:rFonts w:ascii="Times New Roman" w:eastAsia="Calibri" w:hAnsi="Times New Roman" w:cs="mohammad bold art 1"/>
          <w:sz w:val="24"/>
          <w:szCs w:val="24"/>
          <w:rtl/>
        </w:rPr>
        <w:lastRenderedPageBreak/>
        <w:t>توقف التعريب أو</w:t>
      </w:r>
      <w:r w:rsidRPr="006D5351">
        <w:rPr>
          <w:rFonts w:ascii="Times New Roman" w:eastAsia="Calibri" w:hAnsi="Times New Roman" w:cs="mohammad bold art 1" w:hint="cs"/>
          <w:sz w:val="24"/>
          <w:szCs w:val="24"/>
          <w:rtl/>
        </w:rPr>
        <w:t xml:space="preserve"> </w:t>
      </w:r>
      <w:r w:rsidRPr="006D5351">
        <w:rPr>
          <w:rFonts w:ascii="Times New Roman" w:eastAsia="Calibri" w:hAnsi="Times New Roman" w:cs="mohammad bold art 1"/>
          <w:sz w:val="24"/>
          <w:szCs w:val="24"/>
          <w:rtl/>
        </w:rPr>
        <w:t>تباطؤه عند التعليم العالي يؤدي إلى انفصام فكري، ووجود طبقية ثقافية في الوطن العربي تهدد نموه الفكري والعلمي.</w:t>
      </w:r>
    </w:p>
    <w:p w14:paraId="57B986C3" w14:textId="56BD1C5B" w:rsidR="00900665" w:rsidRPr="006D5351" w:rsidRDefault="00900665" w:rsidP="006D5351">
      <w:pPr>
        <w:pStyle w:val="a5"/>
        <w:numPr>
          <w:ilvl w:val="1"/>
          <w:numId w:val="27"/>
        </w:numPr>
        <w:tabs>
          <w:tab w:val="right" w:pos="-1170"/>
        </w:tabs>
        <w:spacing w:after="0" w:line="240" w:lineRule="auto"/>
        <w:ind w:left="423" w:hanging="284"/>
        <w:jc w:val="both"/>
        <w:rPr>
          <w:rFonts w:ascii="Times New Roman" w:eastAsia="Calibri" w:hAnsi="Times New Roman" w:cs="mohammad bold art 1"/>
          <w:spacing w:val="-6"/>
          <w:sz w:val="24"/>
          <w:szCs w:val="24"/>
          <w:rtl/>
        </w:rPr>
      </w:pPr>
      <w:r w:rsidRPr="006D5351">
        <w:rPr>
          <w:rFonts w:ascii="Times New Roman" w:eastAsia="Calibri" w:hAnsi="Times New Roman" w:cs="mohammad bold art 1"/>
          <w:spacing w:val="-6"/>
          <w:sz w:val="24"/>
          <w:szCs w:val="24"/>
          <w:rtl/>
        </w:rPr>
        <w:t>تزايد الجامعات الأجنبية والاستثمارية والمدارس الدولية لتلبية حاجات الشركات متعددة الجنسيات مُهدد للثقافة الوطنية بما فيها لغتها العربية.</w:t>
      </w:r>
    </w:p>
    <w:p w14:paraId="0373BCC9" w14:textId="6045C471" w:rsidR="00900665" w:rsidRPr="006D5351" w:rsidRDefault="00900665" w:rsidP="006D5351">
      <w:pPr>
        <w:pStyle w:val="a5"/>
        <w:numPr>
          <w:ilvl w:val="1"/>
          <w:numId w:val="27"/>
        </w:numPr>
        <w:tabs>
          <w:tab w:val="right" w:pos="-1170"/>
        </w:tabs>
        <w:spacing w:after="0" w:line="240" w:lineRule="auto"/>
        <w:ind w:left="423" w:hanging="284"/>
        <w:jc w:val="both"/>
        <w:rPr>
          <w:rFonts w:ascii="Times New Roman" w:eastAsia="Calibri" w:hAnsi="Times New Roman" w:cs="mohammad bold art 1"/>
          <w:sz w:val="24"/>
          <w:szCs w:val="24"/>
          <w:rtl/>
          <w:lang w:bidi="ar-EG"/>
        </w:rPr>
      </w:pPr>
      <w:r w:rsidRPr="006D5351">
        <w:rPr>
          <w:rFonts w:ascii="Times New Roman" w:eastAsia="Calibri" w:hAnsi="Times New Roman" w:cs="mohammad bold art 1"/>
          <w:sz w:val="24"/>
          <w:szCs w:val="24"/>
          <w:rtl/>
          <w:lang w:bidi="ar-EG"/>
        </w:rPr>
        <w:t>تراجع مكانة اللغة العربية في الاستعمال والتداول،</w:t>
      </w:r>
      <w:r w:rsidRPr="006D5351">
        <w:rPr>
          <w:rFonts w:ascii="Times New Roman" w:eastAsia="Calibri" w:hAnsi="Times New Roman" w:cs="mohammad bold art 1" w:hint="cs"/>
          <w:sz w:val="24"/>
          <w:szCs w:val="24"/>
          <w:rtl/>
          <w:lang w:bidi="ar-EG"/>
        </w:rPr>
        <w:t xml:space="preserve"> </w:t>
      </w:r>
      <w:r w:rsidRPr="006D5351">
        <w:rPr>
          <w:rFonts w:ascii="Times New Roman" w:eastAsia="Calibri" w:hAnsi="Times New Roman" w:cs="mohammad bold art 1"/>
          <w:sz w:val="24"/>
          <w:szCs w:val="24"/>
          <w:rtl/>
          <w:lang w:bidi="ar-EG"/>
        </w:rPr>
        <w:t>مما تعكسه لغة المؤتمرات والندوات العلمية،</w:t>
      </w:r>
      <w:r w:rsidR="006D5351">
        <w:rPr>
          <w:rFonts w:ascii="Times New Roman" w:eastAsia="Calibri" w:hAnsi="Times New Roman" w:cs="mohammad bold art 1" w:hint="cs"/>
          <w:sz w:val="24"/>
          <w:szCs w:val="24"/>
          <w:rtl/>
          <w:lang w:bidi="ar-EG"/>
        </w:rPr>
        <w:t xml:space="preserve"> </w:t>
      </w:r>
      <w:r w:rsidRPr="006D5351">
        <w:rPr>
          <w:rFonts w:ascii="Times New Roman" w:eastAsia="Calibri" w:hAnsi="Times New Roman" w:cs="mohammad bold art 1"/>
          <w:sz w:val="24"/>
          <w:szCs w:val="24"/>
          <w:rtl/>
          <w:lang w:bidi="ar-EG"/>
        </w:rPr>
        <w:t>دون الوقوف على مبررات ذلك لتعيين مظاهر هذه الأزمة بالدقة المنهجية اللازمة: وجعل ذلك محلاً للتساؤل عما إن كان الأمر متعلق بأزمة في اللغة أم بأصحابها أم بأزمة في السياسة اللغوية في التعليم؟</w:t>
      </w:r>
    </w:p>
    <w:p w14:paraId="0A1E2B9D" w14:textId="77777777" w:rsidR="00900665" w:rsidRPr="006D5351" w:rsidRDefault="00900665" w:rsidP="00554DD1">
      <w:pPr>
        <w:pStyle w:val="a5"/>
        <w:tabs>
          <w:tab w:val="right" w:pos="-1170"/>
        </w:tabs>
        <w:spacing w:after="0" w:line="240" w:lineRule="auto"/>
        <w:ind w:left="0"/>
        <w:contextualSpacing w:val="0"/>
        <w:jc w:val="both"/>
        <w:rPr>
          <w:rFonts w:ascii="Times New Roman" w:eastAsia="Calibri" w:hAnsi="Times New Roman" w:cs="mohammad bold art 1"/>
          <w:b/>
          <w:bCs/>
          <w:sz w:val="24"/>
          <w:szCs w:val="24"/>
          <w:u w:val="single"/>
          <w:rtl/>
        </w:rPr>
      </w:pPr>
      <w:r w:rsidRPr="006D5351">
        <w:rPr>
          <w:rFonts w:ascii="Times New Roman" w:hAnsi="Times New Roman" w:cs="mohammad bold art 1"/>
          <w:b/>
          <w:bCs/>
          <w:sz w:val="24"/>
          <w:szCs w:val="24"/>
          <w:u w:val="single"/>
          <w:rtl/>
          <w:lang w:bidi="ar-EG"/>
        </w:rPr>
        <w:t>مستهدفات التصور</w:t>
      </w:r>
      <w:r w:rsidRPr="006D5351">
        <w:rPr>
          <w:rFonts w:ascii="Times New Roman" w:eastAsia="Calibri" w:hAnsi="Times New Roman" w:cs="mohammad bold art 1"/>
          <w:b/>
          <w:bCs/>
          <w:sz w:val="24"/>
          <w:szCs w:val="24"/>
          <w:u w:val="single"/>
          <w:rtl/>
        </w:rPr>
        <w:t xml:space="preserve"> </w:t>
      </w:r>
    </w:p>
    <w:p w14:paraId="427BC92D" w14:textId="6BF04F54" w:rsidR="00900665" w:rsidRPr="006D5351" w:rsidRDefault="00900665" w:rsidP="006D5351">
      <w:pPr>
        <w:pStyle w:val="a5"/>
        <w:numPr>
          <w:ilvl w:val="0"/>
          <w:numId w:val="28"/>
        </w:numPr>
        <w:tabs>
          <w:tab w:val="right" w:pos="-1170"/>
        </w:tabs>
        <w:spacing w:after="0" w:line="240" w:lineRule="auto"/>
        <w:ind w:left="423" w:hanging="284"/>
        <w:jc w:val="both"/>
        <w:rPr>
          <w:rFonts w:ascii="Times New Roman" w:eastAsia="Calibri" w:hAnsi="Times New Roman" w:cs="mohammad bold art 1"/>
          <w:sz w:val="24"/>
          <w:szCs w:val="24"/>
          <w:rtl/>
        </w:rPr>
      </w:pPr>
      <w:r w:rsidRPr="006D5351">
        <w:rPr>
          <w:rFonts w:ascii="Times New Roman" w:eastAsia="Calibri" w:hAnsi="Times New Roman" w:cs="mohammad bold art 1"/>
          <w:sz w:val="24"/>
          <w:szCs w:val="24"/>
          <w:rtl/>
        </w:rPr>
        <w:t>تثوير الرأي العام العالمي والمؤسسات الثقافية الدولية بمخاطر إهدار لغة ما يقرب من خمسة ملايين من البشر حالياً، وتحتل المرتبة الرابعة على مستوى العالم.</w:t>
      </w:r>
    </w:p>
    <w:p w14:paraId="21E1A475" w14:textId="1DEB7CB2" w:rsidR="00900665" w:rsidRPr="006D5351" w:rsidRDefault="00900665" w:rsidP="006D5351">
      <w:pPr>
        <w:pStyle w:val="a5"/>
        <w:numPr>
          <w:ilvl w:val="0"/>
          <w:numId w:val="28"/>
        </w:numPr>
        <w:tabs>
          <w:tab w:val="right" w:pos="-1170"/>
        </w:tabs>
        <w:spacing w:after="0" w:line="240" w:lineRule="auto"/>
        <w:ind w:left="423" w:hanging="284"/>
        <w:jc w:val="both"/>
        <w:rPr>
          <w:rFonts w:ascii="Times New Roman" w:eastAsia="Calibri" w:hAnsi="Times New Roman" w:cs="mohammad bold art 1"/>
          <w:sz w:val="24"/>
          <w:szCs w:val="24"/>
          <w:rtl/>
        </w:rPr>
      </w:pPr>
      <w:r w:rsidRPr="006D5351">
        <w:rPr>
          <w:rFonts w:ascii="Times New Roman" w:eastAsia="Calibri" w:hAnsi="Times New Roman" w:cs="mohammad bold art 1"/>
          <w:sz w:val="24"/>
          <w:szCs w:val="24"/>
          <w:rtl/>
        </w:rPr>
        <w:t>قيام المنظمة العربية بمتابعة أبناء العرب في المهجر بالاتصال المباشر والعمل بكل الوسائل عن طريق بعثات منظمة لتنظيم الصلات بين هذه الجاليات العربية والوطن الأم وتوثيقها، وتنسيق العمل بين الهيئات المختلفة لتزويد هذه الجاليات بالكتب المدرسية والمدرسين والمعاجم المزدوجة اللغة.</w:t>
      </w:r>
    </w:p>
    <w:p w14:paraId="686EDF90" w14:textId="0CE4FD07" w:rsidR="00900665" w:rsidRDefault="00900665" w:rsidP="006D5351">
      <w:pPr>
        <w:pStyle w:val="a5"/>
        <w:numPr>
          <w:ilvl w:val="0"/>
          <w:numId w:val="28"/>
        </w:numPr>
        <w:tabs>
          <w:tab w:val="right" w:pos="-1170"/>
        </w:tabs>
        <w:spacing w:after="0" w:line="240" w:lineRule="auto"/>
        <w:ind w:left="423" w:hanging="284"/>
        <w:jc w:val="both"/>
        <w:rPr>
          <w:rFonts w:ascii="Times New Roman" w:eastAsia="Calibri" w:hAnsi="Times New Roman" w:cs="mohammad bold art 1"/>
          <w:sz w:val="24"/>
          <w:szCs w:val="24"/>
        </w:rPr>
      </w:pPr>
      <w:r w:rsidRPr="006D5351">
        <w:rPr>
          <w:rFonts w:ascii="Times New Roman" w:eastAsia="Calibri" w:hAnsi="Times New Roman" w:cs="mohammad bold art 1"/>
          <w:sz w:val="24"/>
          <w:szCs w:val="24"/>
          <w:rtl/>
        </w:rPr>
        <w:t>دعم البلاد الإسلامية غير الناطقة بالعربية في كتابة لغاتها الوطنية بالحرف العربي بكل ما أمكن من موارد مادية وقدرات بشرية مؤهلة ومتخصصة.</w:t>
      </w:r>
    </w:p>
    <w:p w14:paraId="008386F6" w14:textId="017F11CD" w:rsidR="00900665" w:rsidRPr="006D5351" w:rsidRDefault="00561C46" w:rsidP="006D5351">
      <w:pPr>
        <w:pStyle w:val="a5"/>
        <w:numPr>
          <w:ilvl w:val="0"/>
          <w:numId w:val="28"/>
        </w:numPr>
        <w:tabs>
          <w:tab w:val="right" w:pos="-1170"/>
        </w:tabs>
        <w:spacing w:after="0" w:line="240" w:lineRule="auto"/>
        <w:ind w:left="423" w:hanging="284"/>
        <w:jc w:val="both"/>
        <w:rPr>
          <w:rFonts w:ascii="Times New Roman" w:eastAsia="Calibri" w:hAnsi="Times New Roman" w:cs="mohammad bold art 1"/>
          <w:sz w:val="24"/>
          <w:szCs w:val="24"/>
          <w:rtl/>
        </w:rPr>
      </w:pPr>
      <w:r w:rsidRPr="006D5351">
        <w:rPr>
          <w:rFonts w:ascii="Times New Roman" w:eastAsia="Calibri" w:hAnsi="Times New Roman" w:cs="mohammad bold art 1" w:hint="cs"/>
          <w:sz w:val="24"/>
          <w:szCs w:val="24"/>
          <w:rtl/>
        </w:rPr>
        <w:t>استثمار</w:t>
      </w:r>
      <w:r w:rsidR="00900665" w:rsidRPr="006D5351">
        <w:rPr>
          <w:rFonts w:ascii="Times New Roman" w:eastAsia="Calibri" w:hAnsi="Times New Roman" w:cs="mohammad bold art 1"/>
          <w:sz w:val="24"/>
          <w:szCs w:val="24"/>
          <w:rtl/>
        </w:rPr>
        <w:t xml:space="preserve"> إنجازات </w:t>
      </w:r>
      <w:proofErr w:type="spellStart"/>
      <w:r w:rsidR="00900665" w:rsidRPr="006D5351">
        <w:rPr>
          <w:rFonts w:ascii="Times New Roman" w:eastAsia="Calibri" w:hAnsi="Times New Roman" w:cs="mohammad bold art 1"/>
          <w:sz w:val="24"/>
          <w:szCs w:val="24"/>
          <w:rtl/>
        </w:rPr>
        <w:t>الألسكو</w:t>
      </w:r>
      <w:proofErr w:type="spellEnd"/>
      <w:r w:rsidR="00900665" w:rsidRPr="006D5351">
        <w:rPr>
          <w:rFonts w:ascii="Times New Roman" w:eastAsia="Calibri" w:hAnsi="Times New Roman" w:cs="mohammad bold art 1"/>
          <w:sz w:val="24"/>
          <w:szCs w:val="24"/>
          <w:rtl/>
        </w:rPr>
        <w:t xml:space="preserve"> ومكتب تنسيق التعريب بجانب المجامع اللغوية لدعم تعريب العلوم في مراحل التعليم العام في الواقع الميداني لقطع الطريق على التفاوت أو التناقض بين الحياة واللغة وتطبيقاتها المختلفة.</w:t>
      </w:r>
    </w:p>
    <w:p w14:paraId="180D89BD" w14:textId="77777777" w:rsidR="00561C46" w:rsidRPr="00561C46" w:rsidRDefault="00561C46">
      <w:pPr>
        <w:bidi w:val="0"/>
        <w:spacing w:after="200" w:line="276" w:lineRule="auto"/>
        <w:rPr>
          <w:rFonts w:ascii="Times New Roman" w:hAnsi="Times New Roman" w:cs="mohammad bold art 1"/>
          <w:b/>
          <w:bCs/>
          <w:sz w:val="24"/>
          <w:szCs w:val="24"/>
          <w:rtl/>
          <w:lang w:bidi="ar-EG"/>
        </w:rPr>
      </w:pPr>
      <w:r w:rsidRPr="00561C46">
        <w:rPr>
          <w:rFonts w:ascii="Times New Roman" w:hAnsi="Times New Roman" w:cs="mohammad bold art 1"/>
          <w:b/>
          <w:bCs/>
          <w:sz w:val="24"/>
          <w:szCs w:val="24"/>
          <w:rtl/>
          <w:lang w:bidi="ar-EG"/>
        </w:rPr>
        <w:br w:type="page"/>
      </w:r>
    </w:p>
    <w:p w14:paraId="50DD3135" w14:textId="02DA9EDF" w:rsidR="00900665" w:rsidRPr="006D5351" w:rsidRDefault="00900665" w:rsidP="00554DD1">
      <w:pPr>
        <w:pStyle w:val="a5"/>
        <w:tabs>
          <w:tab w:val="right" w:pos="-1170"/>
        </w:tabs>
        <w:spacing w:after="0" w:line="240" w:lineRule="auto"/>
        <w:ind w:left="0"/>
        <w:contextualSpacing w:val="0"/>
        <w:jc w:val="both"/>
        <w:rPr>
          <w:rFonts w:ascii="Times New Roman" w:hAnsi="Times New Roman" w:cs="mohammad bold art 1"/>
          <w:b/>
          <w:bCs/>
          <w:sz w:val="24"/>
          <w:szCs w:val="24"/>
          <w:u w:val="single"/>
          <w:rtl/>
          <w:lang w:bidi="ar-EG"/>
        </w:rPr>
      </w:pPr>
      <w:r w:rsidRPr="006D5351">
        <w:rPr>
          <w:rFonts w:ascii="Times New Roman" w:hAnsi="Times New Roman" w:cs="mohammad bold art 1"/>
          <w:b/>
          <w:bCs/>
          <w:sz w:val="24"/>
          <w:szCs w:val="24"/>
          <w:u w:val="single"/>
          <w:rtl/>
          <w:lang w:bidi="ar-EG"/>
        </w:rPr>
        <w:lastRenderedPageBreak/>
        <w:t xml:space="preserve">الأهداف الإجرائية </w:t>
      </w:r>
    </w:p>
    <w:p w14:paraId="50B58DAE" w14:textId="77777777" w:rsidR="00900665" w:rsidRPr="00554DD1" w:rsidRDefault="00900665" w:rsidP="006D5351">
      <w:pPr>
        <w:numPr>
          <w:ilvl w:val="0"/>
          <w:numId w:val="5"/>
        </w:numPr>
        <w:tabs>
          <w:tab w:val="right" w:pos="-1170"/>
        </w:tabs>
        <w:spacing w:after="0" w:line="240" w:lineRule="auto"/>
        <w:ind w:left="423" w:hanging="284"/>
        <w:jc w:val="both"/>
        <w:rPr>
          <w:rFonts w:ascii="Times New Roman" w:eastAsia="Calibri" w:hAnsi="Times New Roman" w:cs="mohammad bold art 1"/>
          <w:sz w:val="24"/>
          <w:szCs w:val="24"/>
          <w:rtl/>
        </w:rPr>
      </w:pPr>
      <w:r w:rsidRPr="00554DD1">
        <w:rPr>
          <w:rFonts w:ascii="Times New Roman" w:eastAsia="Calibri" w:hAnsi="Times New Roman" w:cs="mohammad bold art 1"/>
          <w:sz w:val="24"/>
          <w:szCs w:val="24"/>
          <w:rtl/>
        </w:rPr>
        <w:t xml:space="preserve">بناء تصور عبر </w:t>
      </w:r>
      <w:proofErr w:type="spellStart"/>
      <w:r w:rsidRPr="00554DD1">
        <w:rPr>
          <w:rFonts w:ascii="Times New Roman" w:eastAsia="Calibri" w:hAnsi="Times New Roman" w:cs="mohammad bold art 1"/>
          <w:sz w:val="24"/>
          <w:szCs w:val="24"/>
          <w:rtl/>
        </w:rPr>
        <w:t>الألسكو</w:t>
      </w:r>
      <w:proofErr w:type="spellEnd"/>
      <w:r w:rsidRPr="00554DD1">
        <w:rPr>
          <w:rFonts w:ascii="Times New Roman" w:eastAsia="Calibri" w:hAnsi="Times New Roman" w:cs="mohammad bold art 1"/>
          <w:sz w:val="24"/>
          <w:szCs w:val="24"/>
          <w:rtl/>
        </w:rPr>
        <w:t xml:space="preserve"> لإنماء الوظيفة التربوية لتحقيق معنى تعريب بالتعليم عبر صياغة مخطط عام للتعريب يشمل “الجامعات-مراكز البحوث- المجامع اللغوية”</w:t>
      </w:r>
    </w:p>
    <w:p w14:paraId="60091FD4" w14:textId="77777777" w:rsidR="00900665" w:rsidRPr="00554DD1" w:rsidRDefault="00900665" w:rsidP="006D5351">
      <w:pPr>
        <w:numPr>
          <w:ilvl w:val="0"/>
          <w:numId w:val="5"/>
        </w:numPr>
        <w:tabs>
          <w:tab w:val="right" w:pos="-1170"/>
        </w:tabs>
        <w:spacing w:after="0" w:line="240" w:lineRule="auto"/>
        <w:ind w:left="423" w:hanging="284"/>
        <w:jc w:val="both"/>
        <w:rPr>
          <w:rFonts w:ascii="Times New Roman" w:eastAsia="Calibri" w:hAnsi="Times New Roman" w:cs="mohammad bold art 1"/>
          <w:sz w:val="24"/>
          <w:szCs w:val="24"/>
        </w:rPr>
      </w:pPr>
      <w:r w:rsidRPr="00554DD1">
        <w:rPr>
          <w:rFonts w:ascii="Times New Roman" w:eastAsia="Calibri" w:hAnsi="Times New Roman" w:cs="mohammad bold art 1"/>
          <w:sz w:val="24"/>
          <w:szCs w:val="24"/>
          <w:rtl/>
        </w:rPr>
        <w:t>تحديد معالم منهجية متطورة لوضع المصطلح العربي وتوحيده لنشر اللغة العربية الفصيحة بين فئات الشعب المختلفة.</w:t>
      </w:r>
    </w:p>
    <w:p w14:paraId="5916FD21" w14:textId="77777777" w:rsidR="00900665" w:rsidRPr="00554DD1" w:rsidRDefault="00900665" w:rsidP="006D5351">
      <w:pPr>
        <w:numPr>
          <w:ilvl w:val="0"/>
          <w:numId w:val="5"/>
        </w:numPr>
        <w:tabs>
          <w:tab w:val="right" w:pos="-1170"/>
        </w:tabs>
        <w:spacing w:after="0" w:line="240" w:lineRule="auto"/>
        <w:ind w:left="423" w:hanging="284"/>
        <w:jc w:val="both"/>
        <w:rPr>
          <w:rFonts w:ascii="Times New Roman" w:eastAsia="Calibri" w:hAnsi="Times New Roman" w:cs="mohammad bold art 1"/>
          <w:sz w:val="24"/>
          <w:szCs w:val="24"/>
        </w:rPr>
      </w:pPr>
      <w:r w:rsidRPr="00554DD1">
        <w:rPr>
          <w:rFonts w:ascii="Times New Roman" w:eastAsia="Calibri" w:hAnsi="Times New Roman" w:cs="mohammad bold art 1"/>
          <w:sz w:val="24"/>
          <w:szCs w:val="24"/>
          <w:rtl/>
        </w:rPr>
        <w:t>توفير الموارد المالية والتجهيزات المعملية والإلكترونية في هذا المضمار.</w:t>
      </w:r>
    </w:p>
    <w:p w14:paraId="61F9B127" w14:textId="77777777" w:rsidR="00900665" w:rsidRPr="00554DD1" w:rsidRDefault="00900665" w:rsidP="006D5351">
      <w:pPr>
        <w:numPr>
          <w:ilvl w:val="0"/>
          <w:numId w:val="5"/>
        </w:numPr>
        <w:tabs>
          <w:tab w:val="right" w:pos="-1170"/>
        </w:tabs>
        <w:spacing w:after="0" w:line="240" w:lineRule="auto"/>
        <w:ind w:left="423" w:hanging="284"/>
        <w:jc w:val="both"/>
        <w:rPr>
          <w:rFonts w:ascii="Times New Roman" w:eastAsia="Calibri" w:hAnsi="Times New Roman" w:cs="mohammad bold art 1"/>
          <w:sz w:val="24"/>
          <w:szCs w:val="24"/>
        </w:rPr>
      </w:pPr>
      <w:r w:rsidRPr="00554DD1">
        <w:rPr>
          <w:rFonts w:ascii="Times New Roman" w:eastAsia="Calibri" w:hAnsi="Times New Roman" w:cs="mohammad bold art 1"/>
          <w:sz w:val="24"/>
          <w:szCs w:val="24"/>
          <w:rtl/>
        </w:rPr>
        <w:t xml:space="preserve">الاهتمام بتدريس اللغات الأجنبية كوسيلة اتصال رئيسة مع الأمم والشعوب الأخرى وأداة مساعدة على نقل العلم والتقانة والمعرفة إلى بيئتنا العربية. </w:t>
      </w:r>
    </w:p>
    <w:p w14:paraId="430E2106" w14:textId="77777777" w:rsidR="00900665" w:rsidRPr="00554DD1" w:rsidRDefault="00900665" w:rsidP="006D5351">
      <w:pPr>
        <w:numPr>
          <w:ilvl w:val="0"/>
          <w:numId w:val="5"/>
        </w:numPr>
        <w:tabs>
          <w:tab w:val="right" w:pos="-1170"/>
        </w:tabs>
        <w:spacing w:after="0" w:line="240" w:lineRule="auto"/>
        <w:ind w:left="423" w:hanging="284"/>
        <w:jc w:val="both"/>
        <w:rPr>
          <w:rFonts w:ascii="Times New Roman" w:eastAsia="Calibri" w:hAnsi="Times New Roman" w:cs="mohammad bold art 1"/>
          <w:sz w:val="24"/>
          <w:szCs w:val="24"/>
        </w:rPr>
      </w:pPr>
      <w:r w:rsidRPr="00554DD1">
        <w:rPr>
          <w:rFonts w:ascii="Times New Roman" w:eastAsia="Calibri" w:hAnsi="Times New Roman" w:cs="mohammad bold art 1"/>
          <w:sz w:val="24"/>
          <w:szCs w:val="24"/>
          <w:rtl/>
        </w:rPr>
        <w:t xml:space="preserve">جعل العربية لغة التعليم لجميع المواد، وتقريب </w:t>
      </w:r>
      <w:proofErr w:type="spellStart"/>
      <w:r w:rsidRPr="00554DD1">
        <w:rPr>
          <w:rFonts w:ascii="Times New Roman" w:eastAsia="Calibri" w:hAnsi="Times New Roman" w:cs="mohammad bold art 1"/>
          <w:sz w:val="24"/>
          <w:szCs w:val="24"/>
          <w:rtl/>
        </w:rPr>
        <w:t>لغةا</w:t>
      </w:r>
      <w:proofErr w:type="spellEnd"/>
      <w:r w:rsidRPr="00554DD1">
        <w:rPr>
          <w:rFonts w:ascii="Times New Roman" w:eastAsia="Calibri" w:hAnsi="Times New Roman" w:cs="mohammad bold art 1"/>
          <w:sz w:val="24"/>
          <w:szCs w:val="24"/>
          <w:rtl/>
        </w:rPr>
        <w:t xml:space="preserve"> لتخاطب من الفصحى، في جميع المراحل والأنواع وفي كل قطر عربي.</w:t>
      </w:r>
    </w:p>
    <w:p w14:paraId="1015C6B0" w14:textId="77777777" w:rsidR="00900665" w:rsidRPr="00554DD1" w:rsidRDefault="00900665" w:rsidP="006D5351">
      <w:pPr>
        <w:numPr>
          <w:ilvl w:val="0"/>
          <w:numId w:val="5"/>
        </w:numPr>
        <w:tabs>
          <w:tab w:val="right" w:pos="-1170"/>
        </w:tabs>
        <w:spacing w:after="0" w:line="240" w:lineRule="auto"/>
        <w:ind w:left="423" w:hanging="284"/>
        <w:jc w:val="both"/>
        <w:rPr>
          <w:rFonts w:ascii="Times New Roman" w:eastAsia="Calibri" w:hAnsi="Times New Roman" w:cs="mohammad bold art 1"/>
          <w:sz w:val="24"/>
          <w:szCs w:val="24"/>
          <w:rtl/>
        </w:rPr>
      </w:pPr>
      <w:r w:rsidRPr="00554DD1">
        <w:rPr>
          <w:rFonts w:ascii="Times New Roman" w:eastAsia="Calibri" w:hAnsi="Times New Roman" w:cs="mohammad bold art 1"/>
          <w:sz w:val="24"/>
          <w:szCs w:val="24"/>
          <w:rtl/>
        </w:rPr>
        <w:t xml:space="preserve"> بناء خطة لإحياء التراث لتحقيق التواصل الحضاري</w:t>
      </w:r>
    </w:p>
    <w:p w14:paraId="2E7409CE" w14:textId="021A3F42" w:rsidR="00900665" w:rsidRPr="006D5351" w:rsidRDefault="00900665" w:rsidP="00554DD1">
      <w:pPr>
        <w:pStyle w:val="a5"/>
        <w:tabs>
          <w:tab w:val="right" w:pos="-1170"/>
        </w:tabs>
        <w:spacing w:after="0" w:line="240" w:lineRule="auto"/>
        <w:ind w:left="0"/>
        <w:contextualSpacing w:val="0"/>
        <w:jc w:val="both"/>
        <w:rPr>
          <w:rFonts w:ascii="Times New Roman" w:hAnsi="Times New Roman" w:cs="mohammad bold art 1"/>
          <w:b/>
          <w:bCs/>
          <w:sz w:val="24"/>
          <w:szCs w:val="24"/>
          <w:u w:val="single"/>
          <w:rtl/>
          <w:lang w:bidi="ar-EG"/>
        </w:rPr>
      </w:pPr>
      <w:r w:rsidRPr="006D5351">
        <w:rPr>
          <w:rFonts w:ascii="Times New Roman" w:hAnsi="Times New Roman" w:cs="mohammad bold art 1"/>
          <w:b/>
          <w:bCs/>
          <w:sz w:val="24"/>
          <w:szCs w:val="24"/>
          <w:u w:val="single"/>
          <w:rtl/>
          <w:lang w:bidi="ar-EG"/>
        </w:rPr>
        <w:t xml:space="preserve">الوسائل </w:t>
      </w:r>
      <w:r w:rsidR="00EF075B" w:rsidRPr="006D5351">
        <w:rPr>
          <w:rFonts w:ascii="Times New Roman" w:hAnsi="Times New Roman" w:cs="mohammad bold art 1" w:hint="cs"/>
          <w:b/>
          <w:bCs/>
          <w:sz w:val="24"/>
          <w:szCs w:val="24"/>
          <w:u w:val="single"/>
          <w:rtl/>
          <w:lang w:bidi="ar-EG"/>
        </w:rPr>
        <w:t>والإجراءات</w:t>
      </w:r>
      <w:r w:rsidRPr="006D5351">
        <w:rPr>
          <w:rFonts w:ascii="Times New Roman" w:hAnsi="Times New Roman" w:cs="mohammad bold art 1"/>
          <w:b/>
          <w:bCs/>
          <w:sz w:val="24"/>
          <w:szCs w:val="24"/>
          <w:u w:val="single"/>
          <w:rtl/>
          <w:lang w:bidi="ar-EG"/>
        </w:rPr>
        <w:t xml:space="preserve"> </w:t>
      </w:r>
    </w:p>
    <w:p w14:paraId="34A902B2" w14:textId="6F8E04E8" w:rsidR="00900665" w:rsidRPr="00554DD1" w:rsidRDefault="006D5351" w:rsidP="006D5351">
      <w:pPr>
        <w:widowControl w:val="0"/>
        <w:tabs>
          <w:tab w:val="right" w:pos="-1170"/>
        </w:tabs>
        <w:spacing w:after="0" w:line="240" w:lineRule="auto"/>
        <w:jc w:val="both"/>
        <w:rPr>
          <w:rFonts w:ascii="Times New Roman" w:eastAsia="Calibri" w:hAnsi="Times New Roman" w:cs="mohammad bold art 1"/>
          <w:sz w:val="24"/>
          <w:szCs w:val="24"/>
          <w:rtl/>
        </w:rPr>
      </w:pPr>
      <w:r>
        <w:rPr>
          <w:rFonts w:ascii="Times New Roman" w:eastAsia="Calibri" w:hAnsi="Times New Roman" w:cs="mohammad bold art 1" w:hint="cs"/>
          <w:sz w:val="24"/>
          <w:szCs w:val="24"/>
          <w:rtl/>
        </w:rPr>
        <w:t xml:space="preserve">     </w:t>
      </w:r>
      <w:r w:rsidR="00900665" w:rsidRPr="00554DD1">
        <w:rPr>
          <w:rFonts w:ascii="Times New Roman" w:eastAsia="Calibri" w:hAnsi="Times New Roman" w:cs="mohammad bold art 1"/>
          <w:sz w:val="24"/>
          <w:szCs w:val="24"/>
          <w:rtl/>
        </w:rPr>
        <w:t xml:space="preserve">دعوة المجامع اللغوية والعلمية العربية ومكتب تنسيق التعريب والمركز العربي للتعريب والترجمة والنشر إلى مزيد من التعاون والتنسيق، وإنشاء مواقع على </w:t>
      </w:r>
      <w:r w:rsidR="00900665" w:rsidRPr="00554DD1">
        <w:rPr>
          <w:rFonts w:ascii="Times New Roman" w:eastAsia="Calibri" w:hAnsi="Times New Roman" w:cs="mohammad bold art 1" w:hint="cs"/>
          <w:sz w:val="24"/>
          <w:szCs w:val="24"/>
          <w:rtl/>
        </w:rPr>
        <w:t>شبكة</w:t>
      </w:r>
      <w:r w:rsidR="00900665" w:rsidRPr="00554DD1">
        <w:rPr>
          <w:rFonts w:ascii="Times New Roman" w:eastAsia="Calibri" w:hAnsi="Times New Roman" w:cs="mohammad bold art 1"/>
          <w:sz w:val="24"/>
          <w:szCs w:val="24"/>
          <w:rtl/>
        </w:rPr>
        <w:t xml:space="preserve"> “الإنترنت” مع تغذيتها باستمرار</w:t>
      </w:r>
      <w:r w:rsidR="00900665" w:rsidRPr="00554DD1">
        <w:rPr>
          <w:rFonts w:ascii="Times New Roman" w:hAnsi="Times New Roman" w:cs="mohammad bold art 1"/>
          <w:sz w:val="24"/>
          <w:szCs w:val="24"/>
          <w:bdr w:val="none" w:sz="0" w:space="0" w:color="auto" w:frame="1"/>
          <w:rtl/>
        </w:rPr>
        <w:t xml:space="preserve">، ولضمان تفعيلها تقوم هيئات تابعة للقيادات السياسية </w:t>
      </w:r>
      <w:r w:rsidR="00900665" w:rsidRPr="00554DD1">
        <w:rPr>
          <w:rFonts w:ascii="Times New Roman" w:eastAsia="Calibri" w:hAnsi="Times New Roman" w:cs="mohammad bold art 1"/>
          <w:sz w:val="24"/>
          <w:szCs w:val="24"/>
          <w:rtl/>
        </w:rPr>
        <w:t>لتحديد هيئات آليات تفعيل المجامع والجامعات، وقنوات التواصل مع الأفراد المتخصصين والمختصين كل في مجاله والعمل على إنشاء مؤسسة عربية للترجمة على النحو التي انتهت إليه بحوث ومناقشات الندوة الفكرية التي نظمها مركز دراسات الوحدة العربية.</w:t>
      </w:r>
    </w:p>
    <w:p w14:paraId="267EF583" w14:textId="77777777" w:rsidR="00561C46" w:rsidRPr="00561C46" w:rsidRDefault="00561C46">
      <w:pPr>
        <w:bidi w:val="0"/>
        <w:spacing w:after="200" w:line="276" w:lineRule="auto"/>
        <w:rPr>
          <w:rFonts w:ascii="Times New Roman" w:hAnsi="Times New Roman" w:cs="mohammad bold art 1"/>
          <w:b/>
          <w:bCs/>
          <w:sz w:val="24"/>
          <w:szCs w:val="24"/>
          <w:rtl/>
          <w:lang w:bidi="ar-EG"/>
        </w:rPr>
      </w:pPr>
      <w:r w:rsidRPr="00561C46">
        <w:rPr>
          <w:rFonts w:ascii="Times New Roman" w:hAnsi="Times New Roman" w:cs="mohammad bold art 1"/>
          <w:b/>
          <w:bCs/>
          <w:sz w:val="24"/>
          <w:szCs w:val="24"/>
          <w:rtl/>
          <w:lang w:bidi="ar-EG"/>
        </w:rPr>
        <w:br w:type="page"/>
      </w:r>
    </w:p>
    <w:p w14:paraId="52D93EDB" w14:textId="5A69C387" w:rsidR="00900665" w:rsidRPr="00854472" w:rsidRDefault="00900665" w:rsidP="00554DD1">
      <w:pPr>
        <w:pStyle w:val="a5"/>
        <w:tabs>
          <w:tab w:val="right" w:pos="-1170"/>
        </w:tabs>
        <w:spacing w:after="0" w:line="240" w:lineRule="auto"/>
        <w:ind w:left="0"/>
        <w:contextualSpacing w:val="0"/>
        <w:jc w:val="both"/>
        <w:rPr>
          <w:rFonts w:ascii="Times New Roman" w:hAnsi="Times New Roman" w:cs="mohammad bold art 1"/>
          <w:b/>
          <w:bCs/>
          <w:sz w:val="24"/>
          <w:szCs w:val="24"/>
          <w:u w:val="single"/>
          <w:rtl/>
          <w:lang w:bidi="ar-EG"/>
        </w:rPr>
      </w:pPr>
      <w:r w:rsidRPr="00854472">
        <w:rPr>
          <w:rFonts w:ascii="Times New Roman" w:hAnsi="Times New Roman" w:cs="mohammad bold art 1"/>
          <w:b/>
          <w:bCs/>
          <w:sz w:val="24"/>
          <w:szCs w:val="24"/>
          <w:u w:val="single"/>
          <w:rtl/>
          <w:lang w:bidi="ar-EG"/>
        </w:rPr>
        <w:lastRenderedPageBreak/>
        <w:t>مؤسسات تنفيذ المقترح</w:t>
      </w:r>
    </w:p>
    <w:p w14:paraId="734D2961" w14:textId="77777777" w:rsidR="00900665" w:rsidRPr="00554DD1" w:rsidRDefault="00900665" w:rsidP="00854472">
      <w:pPr>
        <w:numPr>
          <w:ilvl w:val="0"/>
          <w:numId w:val="9"/>
        </w:numPr>
        <w:tabs>
          <w:tab w:val="right" w:pos="-1170"/>
        </w:tabs>
        <w:spacing w:after="0" w:line="240" w:lineRule="auto"/>
        <w:ind w:left="281" w:hanging="283"/>
        <w:jc w:val="both"/>
        <w:rPr>
          <w:rFonts w:ascii="Times New Roman" w:eastAsia="Calibri" w:hAnsi="Times New Roman" w:cs="mohammad bold art 1"/>
          <w:b/>
          <w:bCs/>
          <w:sz w:val="24"/>
          <w:szCs w:val="24"/>
          <w:rtl/>
        </w:rPr>
      </w:pPr>
      <w:r w:rsidRPr="00554DD1">
        <w:rPr>
          <w:rFonts w:ascii="Times New Roman" w:eastAsia="Calibri" w:hAnsi="Times New Roman" w:cs="mohammad bold art 1"/>
          <w:b/>
          <w:bCs/>
          <w:sz w:val="24"/>
          <w:szCs w:val="24"/>
          <w:rtl/>
        </w:rPr>
        <w:t>الأمانة العامّة لجامعة الدول العربية مدعوة إلى العمل على ما يلي: -</w:t>
      </w:r>
    </w:p>
    <w:p w14:paraId="72395590" w14:textId="77777777" w:rsidR="00900665" w:rsidRPr="00554DD1" w:rsidRDefault="00900665" w:rsidP="00854472">
      <w:pPr>
        <w:numPr>
          <w:ilvl w:val="0"/>
          <w:numId w:val="1"/>
        </w:numPr>
        <w:tabs>
          <w:tab w:val="right" w:pos="-1170"/>
        </w:tabs>
        <w:spacing w:after="0" w:line="240" w:lineRule="auto"/>
        <w:ind w:left="423" w:hanging="425"/>
        <w:jc w:val="both"/>
        <w:rPr>
          <w:rFonts w:ascii="Times New Roman" w:eastAsia="Calibri" w:hAnsi="Times New Roman" w:cs="mohammad bold art 1"/>
          <w:sz w:val="24"/>
          <w:szCs w:val="24"/>
          <w:lang w:bidi="ar-EG"/>
        </w:rPr>
      </w:pPr>
      <w:r w:rsidRPr="00554DD1">
        <w:rPr>
          <w:rFonts w:ascii="Times New Roman" w:eastAsia="Calibri" w:hAnsi="Times New Roman" w:cs="mohammad bold art 1"/>
          <w:sz w:val="24"/>
          <w:szCs w:val="24"/>
          <w:rtl/>
        </w:rPr>
        <w:t>حث ّالدول العربية على اتخاذ القرار السياسي الملزم لحسم قضية التعريب في المؤسسات التربوية والتعليمية الرسمية والخاصّة في التعليم العام والتعليم الجامعي في التدريس والتأليف والبحث</w:t>
      </w:r>
      <w:r w:rsidRPr="00554DD1">
        <w:rPr>
          <w:rFonts w:ascii="Times New Roman" w:eastAsia="Calibri" w:hAnsi="Times New Roman" w:cs="mohammad bold art 1"/>
          <w:sz w:val="24"/>
          <w:szCs w:val="24"/>
        </w:rPr>
        <w:t>.</w:t>
      </w:r>
      <w:r w:rsidRPr="00554DD1">
        <w:rPr>
          <w:rFonts w:ascii="Times New Roman" w:eastAsia="Calibri" w:hAnsi="Times New Roman" w:cs="mohammad bold art 1"/>
          <w:sz w:val="24"/>
          <w:szCs w:val="24"/>
          <w:rtl/>
        </w:rPr>
        <w:t>.</w:t>
      </w:r>
    </w:p>
    <w:p w14:paraId="1C9461BC" w14:textId="77777777" w:rsidR="00900665" w:rsidRPr="00554DD1" w:rsidRDefault="00900665" w:rsidP="00854472">
      <w:pPr>
        <w:numPr>
          <w:ilvl w:val="0"/>
          <w:numId w:val="1"/>
        </w:numPr>
        <w:tabs>
          <w:tab w:val="right" w:pos="-1170"/>
        </w:tabs>
        <w:spacing w:after="0" w:line="240" w:lineRule="auto"/>
        <w:ind w:left="423" w:hanging="425"/>
        <w:jc w:val="both"/>
        <w:rPr>
          <w:rFonts w:ascii="Times New Roman" w:eastAsia="Calibri" w:hAnsi="Times New Roman" w:cs="mohammad bold art 1"/>
          <w:sz w:val="24"/>
          <w:szCs w:val="24"/>
          <w:lang w:bidi="ar-EG"/>
        </w:rPr>
      </w:pPr>
      <w:r w:rsidRPr="00554DD1">
        <w:rPr>
          <w:rFonts w:ascii="Times New Roman" w:eastAsia="Calibri" w:hAnsi="Times New Roman" w:cs="mohammad bold art 1"/>
          <w:sz w:val="24"/>
          <w:szCs w:val="24"/>
          <w:rtl/>
        </w:rPr>
        <w:t>وضع خطّة قومية لتمكين اللغة العربية تستأنس بها الدول العربية في وضع خططها الوطنية.</w:t>
      </w:r>
    </w:p>
    <w:p w14:paraId="03763CD9" w14:textId="77777777" w:rsidR="00900665" w:rsidRPr="00554DD1" w:rsidRDefault="00900665" w:rsidP="00854472">
      <w:pPr>
        <w:numPr>
          <w:ilvl w:val="0"/>
          <w:numId w:val="1"/>
        </w:numPr>
        <w:tabs>
          <w:tab w:val="right" w:pos="-1170"/>
        </w:tabs>
        <w:spacing w:after="0" w:line="240" w:lineRule="auto"/>
        <w:ind w:left="423" w:hanging="425"/>
        <w:jc w:val="both"/>
        <w:rPr>
          <w:rFonts w:ascii="Times New Roman" w:eastAsia="Calibri" w:hAnsi="Times New Roman" w:cs="mohammad bold art 1"/>
          <w:sz w:val="24"/>
          <w:szCs w:val="24"/>
          <w:lang w:bidi="ar-EG"/>
        </w:rPr>
      </w:pPr>
      <w:r w:rsidRPr="00554DD1">
        <w:rPr>
          <w:rFonts w:ascii="Times New Roman" w:eastAsia="Calibri" w:hAnsi="Times New Roman" w:cs="mohammad bold art 1"/>
          <w:sz w:val="24"/>
          <w:szCs w:val="24"/>
          <w:rtl/>
        </w:rPr>
        <w:t xml:space="preserve">إنشاء صندوق تمولي لتذليل العقبات المادية أمام الأقطار غير القادرة على نفقات التعريب </w:t>
      </w:r>
    </w:p>
    <w:p w14:paraId="6A08F23F" w14:textId="77777777" w:rsidR="00900665" w:rsidRPr="00554DD1" w:rsidRDefault="00900665" w:rsidP="00854472">
      <w:pPr>
        <w:numPr>
          <w:ilvl w:val="0"/>
          <w:numId w:val="1"/>
        </w:numPr>
        <w:tabs>
          <w:tab w:val="right" w:pos="-1170"/>
        </w:tabs>
        <w:spacing w:after="0" w:line="240" w:lineRule="auto"/>
        <w:ind w:left="423" w:hanging="425"/>
        <w:jc w:val="both"/>
        <w:rPr>
          <w:rFonts w:ascii="Times New Roman" w:eastAsia="Calibri" w:hAnsi="Times New Roman" w:cs="mohammad bold art 1"/>
          <w:sz w:val="24"/>
          <w:szCs w:val="24"/>
          <w:lang w:bidi="ar-EG"/>
        </w:rPr>
      </w:pPr>
      <w:r w:rsidRPr="00554DD1">
        <w:rPr>
          <w:rFonts w:ascii="Times New Roman" w:eastAsia="Calibri" w:hAnsi="Times New Roman" w:cs="mohammad bold art 1"/>
          <w:sz w:val="24"/>
          <w:szCs w:val="24"/>
          <w:rtl/>
        </w:rPr>
        <w:t>دعم مكتب تنسيق العربية ماديا ومعنويا</w:t>
      </w:r>
      <w:r w:rsidRPr="00554DD1">
        <w:rPr>
          <w:rFonts w:ascii="Times New Roman" w:eastAsia="Calibri" w:hAnsi="Times New Roman" w:cs="mohammad bold art 1" w:hint="cs"/>
          <w:sz w:val="24"/>
          <w:szCs w:val="24"/>
          <w:rtl/>
        </w:rPr>
        <w:t xml:space="preserve"> </w:t>
      </w:r>
      <w:r w:rsidRPr="00554DD1">
        <w:rPr>
          <w:rFonts w:ascii="Times New Roman" w:eastAsia="Calibri" w:hAnsi="Times New Roman" w:cs="mohammad bold art 1"/>
          <w:sz w:val="24"/>
          <w:szCs w:val="24"/>
          <w:rtl/>
          <w:lang w:bidi="ar-EG"/>
        </w:rPr>
        <w:t>و</w:t>
      </w:r>
      <w:r w:rsidRPr="00554DD1">
        <w:rPr>
          <w:rFonts w:ascii="Times New Roman" w:eastAsia="Calibri" w:hAnsi="Times New Roman" w:cs="mohammad bold art 1"/>
          <w:sz w:val="24"/>
          <w:szCs w:val="24"/>
          <w:rtl/>
        </w:rPr>
        <w:t xml:space="preserve">تخصيص جوائز تشجيعية </w:t>
      </w:r>
      <w:r w:rsidRPr="00554DD1">
        <w:rPr>
          <w:rFonts w:ascii="Times New Roman" w:eastAsia="Calibri" w:hAnsi="Times New Roman" w:cs="mohammad bold art 1"/>
          <w:sz w:val="24"/>
          <w:szCs w:val="24"/>
          <w:rtl/>
          <w:lang w:bidi="ar-EG"/>
        </w:rPr>
        <w:t xml:space="preserve">لتجويد </w:t>
      </w:r>
      <w:proofErr w:type="spellStart"/>
      <w:r w:rsidRPr="00554DD1">
        <w:rPr>
          <w:rFonts w:ascii="Times New Roman" w:eastAsia="Calibri" w:hAnsi="Times New Roman" w:cs="mohammad bold art 1"/>
          <w:sz w:val="24"/>
          <w:szCs w:val="24"/>
          <w:rtl/>
          <w:lang w:bidi="ar-EG"/>
        </w:rPr>
        <w:t>آدائه</w:t>
      </w:r>
      <w:proofErr w:type="spellEnd"/>
      <w:r w:rsidRPr="00554DD1">
        <w:rPr>
          <w:rFonts w:ascii="Times New Roman" w:eastAsia="Calibri" w:hAnsi="Times New Roman" w:cs="mohammad bold art 1"/>
          <w:sz w:val="24"/>
          <w:szCs w:val="24"/>
          <w:rtl/>
          <w:lang w:bidi="ar-EG"/>
        </w:rPr>
        <w:t>.</w:t>
      </w:r>
    </w:p>
    <w:p w14:paraId="74425B89" w14:textId="77777777" w:rsidR="00900665" w:rsidRPr="00554DD1" w:rsidRDefault="00900665" w:rsidP="00854472">
      <w:pPr>
        <w:numPr>
          <w:ilvl w:val="0"/>
          <w:numId w:val="1"/>
        </w:numPr>
        <w:tabs>
          <w:tab w:val="right" w:pos="-1170"/>
        </w:tabs>
        <w:spacing w:after="0" w:line="240" w:lineRule="auto"/>
        <w:ind w:left="423" w:hanging="425"/>
        <w:jc w:val="both"/>
        <w:rPr>
          <w:rFonts w:ascii="Times New Roman" w:eastAsia="Calibri" w:hAnsi="Times New Roman" w:cs="mohammad bold art 1"/>
          <w:sz w:val="24"/>
          <w:szCs w:val="24"/>
          <w:rtl/>
          <w:lang w:bidi="ar-EG"/>
        </w:rPr>
      </w:pPr>
      <w:r w:rsidRPr="00554DD1">
        <w:rPr>
          <w:rFonts w:ascii="Times New Roman" w:eastAsia="Calibri" w:hAnsi="Times New Roman" w:cs="mohammad bold art 1"/>
          <w:sz w:val="24"/>
          <w:szCs w:val="24"/>
          <w:rtl/>
        </w:rPr>
        <w:t>إتاحة الكتب العلمية في البلاد العربية التي طبقت التعريب بين أيدي الجامعات والمؤسسات الأخرى</w:t>
      </w:r>
      <w:r w:rsidRPr="00554DD1">
        <w:rPr>
          <w:rFonts w:ascii="Times New Roman" w:eastAsia="Calibri" w:hAnsi="Times New Roman" w:cs="mohammad bold art 1"/>
          <w:sz w:val="24"/>
          <w:szCs w:val="24"/>
          <w:rtl/>
          <w:lang w:bidi="ar-EG"/>
        </w:rPr>
        <w:t xml:space="preserve"> المماثلة لتفادي تكرار الجهود السابقة.</w:t>
      </w:r>
    </w:p>
    <w:p w14:paraId="30BE9241" w14:textId="77777777" w:rsidR="00900665" w:rsidRPr="00554DD1" w:rsidRDefault="00900665" w:rsidP="00854472">
      <w:pPr>
        <w:numPr>
          <w:ilvl w:val="0"/>
          <w:numId w:val="1"/>
        </w:numPr>
        <w:tabs>
          <w:tab w:val="right" w:pos="-1170"/>
        </w:tabs>
        <w:spacing w:after="0" w:line="240" w:lineRule="auto"/>
        <w:ind w:left="423" w:hanging="425"/>
        <w:jc w:val="both"/>
        <w:rPr>
          <w:rFonts w:ascii="Times New Roman" w:eastAsia="Calibri" w:hAnsi="Times New Roman" w:cs="mohammad bold art 1"/>
          <w:sz w:val="24"/>
          <w:szCs w:val="24"/>
          <w:lang w:bidi="ar-EG"/>
        </w:rPr>
      </w:pPr>
      <w:r w:rsidRPr="00554DD1">
        <w:rPr>
          <w:rFonts w:ascii="Times New Roman" w:eastAsia="Calibri" w:hAnsi="Times New Roman" w:cs="mohammad bold art 1"/>
          <w:sz w:val="24"/>
          <w:szCs w:val="24"/>
          <w:rtl/>
          <w:lang w:bidi="ar-EG"/>
        </w:rPr>
        <w:t>تنفيذ المقررات التي اتخذتها المؤتمرات الوزارية والتوصيات التي أصدرتها الندوات والاجتماعات التي عقدت بشأن التعريب والترجمة والمصطلح</w:t>
      </w:r>
    </w:p>
    <w:p w14:paraId="19FD8847" w14:textId="77777777" w:rsidR="00900665" w:rsidRPr="00554DD1" w:rsidRDefault="00900665" w:rsidP="00854472">
      <w:pPr>
        <w:numPr>
          <w:ilvl w:val="0"/>
          <w:numId w:val="1"/>
        </w:numPr>
        <w:tabs>
          <w:tab w:val="right" w:pos="-1170"/>
        </w:tabs>
        <w:spacing w:after="0" w:line="240" w:lineRule="auto"/>
        <w:ind w:left="423" w:hanging="425"/>
        <w:jc w:val="both"/>
        <w:rPr>
          <w:rFonts w:ascii="Times New Roman" w:eastAsia="Calibri" w:hAnsi="Times New Roman" w:cs="mohammad bold art 1"/>
          <w:sz w:val="24"/>
          <w:szCs w:val="24"/>
          <w:lang w:bidi="ar-EG"/>
        </w:rPr>
      </w:pPr>
      <w:r w:rsidRPr="00554DD1">
        <w:rPr>
          <w:rFonts w:ascii="Times New Roman" w:eastAsia="Calibri" w:hAnsi="Times New Roman" w:cs="mohammad bold art 1"/>
          <w:sz w:val="24"/>
          <w:szCs w:val="24"/>
          <w:rtl/>
        </w:rPr>
        <w:t xml:space="preserve">التزام السلطات المختصة لجعلها جزءاً حيا في الحياة العلمية والعملية والإدارية، ومتابعة تنفيذها في المدارس والجامعات والبحوث والإدارات والمؤسسات ووسائل الإعلام والشركات </w:t>
      </w:r>
    </w:p>
    <w:p w14:paraId="2E61DC44" w14:textId="77777777" w:rsidR="00900665" w:rsidRPr="00554DD1" w:rsidRDefault="00900665" w:rsidP="00854472">
      <w:pPr>
        <w:numPr>
          <w:ilvl w:val="0"/>
          <w:numId w:val="1"/>
        </w:numPr>
        <w:tabs>
          <w:tab w:val="right" w:pos="-1170"/>
        </w:tabs>
        <w:spacing w:after="0" w:line="240" w:lineRule="auto"/>
        <w:ind w:left="423" w:hanging="425"/>
        <w:jc w:val="both"/>
        <w:rPr>
          <w:rFonts w:ascii="Times New Roman" w:eastAsia="Calibri" w:hAnsi="Times New Roman" w:cs="mohammad bold art 1"/>
          <w:sz w:val="24"/>
          <w:szCs w:val="24"/>
          <w:rtl/>
          <w:lang w:bidi="ar-EG"/>
        </w:rPr>
      </w:pPr>
      <w:r w:rsidRPr="00554DD1">
        <w:rPr>
          <w:rFonts w:ascii="Times New Roman" w:eastAsia="Calibri" w:hAnsi="Times New Roman" w:cs="mohammad bold art 1"/>
          <w:sz w:val="24"/>
          <w:szCs w:val="24"/>
          <w:rtl/>
          <w:lang w:bidi="ar-EG"/>
        </w:rPr>
        <w:t xml:space="preserve">متابعة </w:t>
      </w:r>
      <w:r w:rsidRPr="00554DD1">
        <w:rPr>
          <w:rFonts w:ascii="Times New Roman" w:eastAsia="Calibri" w:hAnsi="Times New Roman" w:cs="mohammad bold art 1"/>
          <w:sz w:val="24"/>
          <w:szCs w:val="24"/>
          <w:rtl/>
        </w:rPr>
        <w:t>التنسيق والتعاون بين المؤسسات المعنية والمهتمة بتعريب التعليم العالي في الوطن العربي</w:t>
      </w:r>
      <w:r w:rsidRPr="00554DD1">
        <w:rPr>
          <w:rFonts w:ascii="Times New Roman" w:eastAsia="Calibri" w:hAnsi="Times New Roman" w:cs="mohammad bold art 1"/>
          <w:sz w:val="24"/>
          <w:szCs w:val="24"/>
          <w:rtl/>
          <w:lang w:bidi="ar-EG"/>
        </w:rPr>
        <w:t>.</w:t>
      </w:r>
    </w:p>
    <w:p w14:paraId="7B4BF9B0" w14:textId="77777777" w:rsidR="00900665" w:rsidRPr="00554DD1" w:rsidRDefault="00900665" w:rsidP="00854472">
      <w:pPr>
        <w:numPr>
          <w:ilvl w:val="0"/>
          <w:numId w:val="1"/>
        </w:numPr>
        <w:tabs>
          <w:tab w:val="right" w:pos="-1170"/>
        </w:tabs>
        <w:spacing w:after="0" w:line="240" w:lineRule="auto"/>
        <w:ind w:left="423" w:hanging="425"/>
        <w:jc w:val="both"/>
        <w:rPr>
          <w:rFonts w:ascii="Times New Roman" w:eastAsia="Calibri" w:hAnsi="Times New Roman" w:cs="mohammad bold art 1"/>
          <w:sz w:val="24"/>
          <w:szCs w:val="24"/>
          <w:lang w:bidi="ar-EG"/>
        </w:rPr>
      </w:pPr>
      <w:r w:rsidRPr="00554DD1">
        <w:rPr>
          <w:rFonts w:ascii="Times New Roman" w:eastAsia="Calibri" w:hAnsi="Times New Roman" w:cs="mohammad bold art 1"/>
          <w:sz w:val="24"/>
          <w:szCs w:val="24"/>
          <w:rtl/>
        </w:rPr>
        <w:t>دعم الصناعة المعجمية وأبحاثها ومشروعاتها التي تخدم قضية التعريب</w:t>
      </w:r>
      <w:r w:rsidRPr="00554DD1">
        <w:rPr>
          <w:rFonts w:ascii="Times New Roman" w:eastAsia="Calibri" w:hAnsi="Times New Roman" w:cs="mohammad bold art 1"/>
          <w:sz w:val="24"/>
          <w:szCs w:val="24"/>
          <w:rtl/>
          <w:lang w:bidi="ar-EG"/>
        </w:rPr>
        <w:t>، كمشروع الذخيرة اللغوية، ومشروع المعجم الصحفي المعاصر، ومشروع تقييس المصطلح.</w:t>
      </w:r>
    </w:p>
    <w:p w14:paraId="2CB6BEBD" w14:textId="77777777" w:rsidR="00900665" w:rsidRPr="00554DD1" w:rsidRDefault="00900665" w:rsidP="00854472">
      <w:pPr>
        <w:pStyle w:val="a5"/>
        <w:tabs>
          <w:tab w:val="right" w:pos="-1170"/>
        </w:tabs>
        <w:spacing w:after="0" w:line="240" w:lineRule="auto"/>
        <w:ind w:left="281" w:hanging="283"/>
        <w:contextualSpacing w:val="0"/>
        <w:jc w:val="both"/>
        <w:rPr>
          <w:rFonts w:ascii="Times New Roman" w:eastAsia="Calibri" w:hAnsi="Times New Roman" w:cs="mohammad bold art 1"/>
          <w:b/>
          <w:bCs/>
          <w:sz w:val="24"/>
          <w:szCs w:val="24"/>
        </w:rPr>
      </w:pPr>
      <w:r w:rsidRPr="00554DD1">
        <w:rPr>
          <w:rFonts w:ascii="Times New Roman" w:eastAsia="Calibri" w:hAnsi="Times New Roman" w:cs="mohammad bold art 1" w:hint="cs"/>
          <w:b/>
          <w:bCs/>
          <w:sz w:val="24"/>
          <w:szCs w:val="24"/>
          <w:rtl/>
        </w:rPr>
        <w:lastRenderedPageBreak/>
        <w:t xml:space="preserve">ب- </w:t>
      </w:r>
      <w:r w:rsidRPr="00554DD1">
        <w:rPr>
          <w:rFonts w:ascii="Times New Roman" w:eastAsia="Calibri" w:hAnsi="Times New Roman" w:cs="mohammad bold art 1"/>
          <w:b/>
          <w:bCs/>
          <w:sz w:val="24"/>
          <w:szCs w:val="24"/>
          <w:rtl/>
        </w:rPr>
        <w:t xml:space="preserve">على الجامعات العربية ومراكز البحوث العلمية واللغوية </w:t>
      </w:r>
      <w:proofErr w:type="spellStart"/>
      <w:r w:rsidRPr="00554DD1">
        <w:rPr>
          <w:rFonts w:ascii="Times New Roman" w:eastAsia="Calibri" w:hAnsi="Times New Roman" w:cs="mohammad bold art 1"/>
          <w:b/>
          <w:bCs/>
          <w:sz w:val="24"/>
          <w:szCs w:val="24"/>
          <w:rtl/>
        </w:rPr>
        <w:t>والتقانية</w:t>
      </w:r>
      <w:proofErr w:type="spellEnd"/>
      <w:r w:rsidRPr="00554DD1">
        <w:rPr>
          <w:rFonts w:ascii="Times New Roman" w:eastAsia="Calibri" w:hAnsi="Times New Roman" w:cs="mohammad bold art 1"/>
          <w:b/>
          <w:bCs/>
          <w:sz w:val="24"/>
          <w:szCs w:val="24"/>
          <w:rtl/>
        </w:rPr>
        <w:t xml:space="preserve"> والالتزام بالقرارات الصادرة بهذا الشأن وفق خطة زمنية محددة على النحو الآتي: </w:t>
      </w:r>
    </w:p>
    <w:p w14:paraId="79C01E6A" w14:textId="77777777" w:rsidR="00900665" w:rsidRPr="00554DD1" w:rsidRDefault="00900665" w:rsidP="00854472">
      <w:pPr>
        <w:numPr>
          <w:ilvl w:val="0"/>
          <w:numId w:val="3"/>
        </w:numPr>
        <w:tabs>
          <w:tab w:val="right" w:pos="-1170"/>
        </w:tabs>
        <w:spacing w:after="0" w:line="240" w:lineRule="auto"/>
        <w:ind w:left="423" w:hanging="284"/>
        <w:jc w:val="both"/>
        <w:rPr>
          <w:rFonts w:ascii="Times New Roman" w:eastAsia="Calibri" w:hAnsi="Times New Roman" w:cs="mohammad bold art 1"/>
          <w:sz w:val="24"/>
          <w:szCs w:val="24"/>
          <w:rtl/>
          <w:lang w:bidi="ar-EG"/>
        </w:rPr>
      </w:pPr>
      <w:r w:rsidRPr="00554DD1">
        <w:rPr>
          <w:rFonts w:ascii="Times New Roman" w:eastAsia="Calibri" w:hAnsi="Times New Roman" w:cs="mohammad bold art 1"/>
          <w:sz w:val="24"/>
          <w:szCs w:val="24"/>
          <w:rtl/>
        </w:rPr>
        <w:t>إدخال مادة المصطلح في المقررات الدراسية الجامعية</w:t>
      </w:r>
      <w:r w:rsidRPr="00554DD1">
        <w:rPr>
          <w:rFonts w:ascii="Times New Roman" w:eastAsia="Calibri" w:hAnsi="Times New Roman" w:cs="mohammad bold art 1" w:hint="cs"/>
          <w:sz w:val="24"/>
          <w:szCs w:val="24"/>
          <w:rtl/>
        </w:rPr>
        <w:t xml:space="preserve"> </w:t>
      </w:r>
      <w:r w:rsidRPr="00554DD1">
        <w:rPr>
          <w:rFonts w:ascii="Times New Roman" w:eastAsia="Calibri" w:hAnsi="Times New Roman" w:cs="mohammad bold art 1"/>
          <w:sz w:val="24"/>
          <w:szCs w:val="24"/>
          <w:rtl/>
        </w:rPr>
        <w:t>وفق أسس علمية سليمة.</w:t>
      </w:r>
    </w:p>
    <w:p w14:paraId="5A5BCCD4" w14:textId="77777777" w:rsidR="00900665" w:rsidRPr="00554DD1" w:rsidRDefault="00900665" w:rsidP="00854472">
      <w:pPr>
        <w:numPr>
          <w:ilvl w:val="0"/>
          <w:numId w:val="3"/>
        </w:numPr>
        <w:tabs>
          <w:tab w:val="right" w:pos="-1170"/>
        </w:tabs>
        <w:spacing w:after="0" w:line="240" w:lineRule="auto"/>
        <w:ind w:left="423" w:hanging="284"/>
        <w:jc w:val="both"/>
        <w:rPr>
          <w:rFonts w:ascii="Times New Roman" w:eastAsia="Calibri" w:hAnsi="Times New Roman" w:cs="mohammad bold art 1"/>
          <w:sz w:val="24"/>
          <w:szCs w:val="24"/>
          <w:lang w:bidi="ar-EG"/>
        </w:rPr>
      </w:pPr>
      <w:r w:rsidRPr="00554DD1">
        <w:rPr>
          <w:rFonts w:ascii="Times New Roman" w:eastAsia="Calibri" w:hAnsi="Times New Roman" w:cs="mohammad bold art 1"/>
          <w:sz w:val="24"/>
          <w:szCs w:val="24"/>
          <w:rtl/>
        </w:rPr>
        <w:t>تطوير تدريس الترجمة والترجمة الفورية كمّاً وكيفاً بما يستجيب للحاجات الحاليّة والمستقبلية</w:t>
      </w:r>
    </w:p>
    <w:p w14:paraId="0ECDD8D4" w14:textId="77777777" w:rsidR="00900665" w:rsidRPr="00554DD1" w:rsidRDefault="00900665" w:rsidP="00854472">
      <w:pPr>
        <w:numPr>
          <w:ilvl w:val="0"/>
          <w:numId w:val="3"/>
        </w:numPr>
        <w:tabs>
          <w:tab w:val="right" w:pos="-1170"/>
        </w:tabs>
        <w:spacing w:after="0" w:line="240" w:lineRule="auto"/>
        <w:ind w:left="423" w:hanging="284"/>
        <w:jc w:val="both"/>
        <w:rPr>
          <w:rFonts w:ascii="Times New Roman" w:eastAsia="Calibri" w:hAnsi="Times New Roman" w:cs="mohammad bold art 1"/>
          <w:sz w:val="24"/>
          <w:szCs w:val="24"/>
          <w:lang w:bidi="ar-EG"/>
        </w:rPr>
      </w:pPr>
      <w:r w:rsidRPr="00554DD1">
        <w:rPr>
          <w:rFonts w:ascii="Times New Roman" w:eastAsia="Calibri" w:hAnsi="Times New Roman" w:cs="mohammad bold art 1"/>
          <w:sz w:val="24"/>
          <w:szCs w:val="24"/>
          <w:rtl/>
        </w:rPr>
        <w:t>الاهتمام باللسانيات الحاسوبية وبحوْسبة اللغة العربية لولوج مجتمع المعرفة، وتحديد مشروعات بحثية في هذا المجال</w:t>
      </w:r>
      <w:r w:rsidRPr="00554DD1">
        <w:rPr>
          <w:rFonts w:ascii="Times New Roman" w:eastAsia="Calibri" w:hAnsi="Times New Roman" w:cs="mohammad bold art 1"/>
          <w:sz w:val="24"/>
          <w:szCs w:val="24"/>
        </w:rPr>
        <w:t>.</w:t>
      </w:r>
    </w:p>
    <w:p w14:paraId="0A040181" w14:textId="77777777" w:rsidR="00900665" w:rsidRPr="00554DD1" w:rsidRDefault="00900665" w:rsidP="00854472">
      <w:pPr>
        <w:numPr>
          <w:ilvl w:val="0"/>
          <w:numId w:val="3"/>
        </w:numPr>
        <w:tabs>
          <w:tab w:val="right" w:pos="-1170"/>
        </w:tabs>
        <w:spacing w:after="0" w:line="240" w:lineRule="auto"/>
        <w:ind w:left="423" w:hanging="284"/>
        <w:jc w:val="both"/>
        <w:rPr>
          <w:rFonts w:ascii="Times New Roman" w:eastAsia="Calibri" w:hAnsi="Times New Roman" w:cs="mohammad bold art 1"/>
          <w:sz w:val="24"/>
          <w:szCs w:val="24"/>
          <w:lang w:bidi="ar-EG"/>
        </w:rPr>
      </w:pPr>
      <w:r w:rsidRPr="00554DD1">
        <w:rPr>
          <w:rFonts w:ascii="Times New Roman" w:eastAsia="Calibri" w:hAnsi="Times New Roman" w:cs="mohammad bold art 1"/>
          <w:sz w:val="24"/>
          <w:szCs w:val="24"/>
          <w:rtl/>
        </w:rPr>
        <w:t>إنشاء وحدات متخصصة بكل جامعة لمتابعة تنفيذ التعريب في برامجها</w:t>
      </w:r>
    </w:p>
    <w:p w14:paraId="56BA6616" w14:textId="05993235" w:rsidR="00900665" w:rsidRPr="00554DD1" w:rsidRDefault="00561C46" w:rsidP="00854472">
      <w:pPr>
        <w:numPr>
          <w:ilvl w:val="0"/>
          <w:numId w:val="3"/>
        </w:numPr>
        <w:tabs>
          <w:tab w:val="right" w:pos="-1170"/>
        </w:tabs>
        <w:spacing w:after="0" w:line="240" w:lineRule="auto"/>
        <w:ind w:left="423" w:hanging="284"/>
        <w:jc w:val="both"/>
        <w:rPr>
          <w:rFonts w:ascii="Times New Roman" w:eastAsia="Calibri" w:hAnsi="Times New Roman" w:cs="mohammad bold art 1"/>
          <w:sz w:val="24"/>
          <w:szCs w:val="24"/>
          <w:lang w:bidi="ar-EG"/>
        </w:rPr>
      </w:pPr>
      <w:r w:rsidRPr="00554DD1">
        <w:rPr>
          <w:rFonts w:ascii="Times New Roman" w:eastAsia="Calibri" w:hAnsi="Times New Roman" w:cs="mohammad bold art 1" w:hint="cs"/>
          <w:sz w:val="24"/>
          <w:szCs w:val="24"/>
          <w:rtl/>
        </w:rPr>
        <w:t>استثمار</w:t>
      </w:r>
      <w:r w:rsidR="00900665" w:rsidRPr="00554DD1">
        <w:rPr>
          <w:rFonts w:ascii="Times New Roman" w:eastAsia="Calibri" w:hAnsi="Times New Roman" w:cs="mohammad bold art 1"/>
          <w:sz w:val="24"/>
          <w:szCs w:val="24"/>
          <w:rtl/>
        </w:rPr>
        <w:t xml:space="preserve"> نتائج الدراسات والبحوث والكتب المترجمة، واستثمار المنجزات اللغوية والمؤلفات العلمية المتفق عليها، ونشرها على ش</w:t>
      </w:r>
      <w:r w:rsidR="00900665" w:rsidRPr="00554DD1">
        <w:rPr>
          <w:rFonts w:ascii="Times New Roman" w:eastAsia="Calibri" w:hAnsi="Times New Roman" w:cs="mohammad bold art 1" w:hint="cs"/>
          <w:sz w:val="24"/>
          <w:szCs w:val="24"/>
          <w:rtl/>
        </w:rPr>
        <w:t>بكة</w:t>
      </w:r>
      <w:r w:rsidR="00900665" w:rsidRPr="00554DD1">
        <w:rPr>
          <w:rFonts w:ascii="Times New Roman" w:eastAsia="Calibri" w:hAnsi="Times New Roman" w:cs="mohammad bold art 1"/>
          <w:sz w:val="24"/>
          <w:szCs w:val="24"/>
          <w:rtl/>
        </w:rPr>
        <w:t xml:space="preserve"> الإنترنت.</w:t>
      </w:r>
    </w:p>
    <w:p w14:paraId="47EB4AFC" w14:textId="77777777" w:rsidR="00900665" w:rsidRPr="00554DD1" w:rsidRDefault="00900665" w:rsidP="00854472">
      <w:pPr>
        <w:numPr>
          <w:ilvl w:val="0"/>
          <w:numId w:val="3"/>
        </w:numPr>
        <w:tabs>
          <w:tab w:val="right" w:pos="-1170"/>
        </w:tabs>
        <w:spacing w:after="0" w:line="240" w:lineRule="auto"/>
        <w:ind w:left="423" w:hanging="284"/>
        <w:jc w:val="both"/>
        <w:rPr>
          <w:rFonts w:ascii="Times New Roman" w:eastAsia="Calibri" w:hAnsi="Times New Roman" w:cs="mohammad bold art 1"/>
          <w:sz w:val="24"/>
          <w:szCs w:val="24"/>
          <w:lang w:bidi="ar-EG"/>
        </w:rPr>
      </w:pPr>
      <w:r w:rsidRPr="00554DD1">
        <w:rPr>
          <w:rFonts w:ascii="Times New Roman" w:eastAsia="Calibri" w:hAnsi="Times New Roman" w:cs="mohammad bold art 1"/>
          <w:sz w:val="24"/>
          <w:szCs w:val="24"/>
          <w:rtl/>
        </w:rPr>
        <w:t>الاستفادة من تجارب الدول العربية</w:t>
      </w:r>
      <w:r w:rsidRPr="00554DD1">
        <w:rPr>
          <w:rFonts w:ascii="Times New Roman" w:eastAsia="Calibri" w:hAnsi="Times New Roman" w:cs="mohammad bold art 1"/>
          <w:sz w:val="24"/>
          <w:szCs w:val="24"/>
          <w:rtl/>
          <w:lang w:bidi="ar-EG"/>
        </w:rPr>
        <w:t xml:space="preserve"> التي قطعت شوطا</w:t>
      </w:r>
      <w:r w:rsidRPr="00554DD1">
        <w:rPr>
          <w:rFonts w:ascii="Times New Roman" w:eastAsia="Calibri" w:hAnsi="Times New Roman" w:cs="mohammad bold art 1" w:hint="cs"/>
          <w:sz w:val="24"/>
          <w:szCs w:val="24"/>
          <w:rtl/>
          <w:lang w:bidi="ar-EG"/>
        </w:rPr>
        <w:t>ً</w:t>
      </w:r>
      <w:r w:rsidRPr="00554DD1">
        <w:rPr>
          <w:rFonts w:ascii="Times New Roman" w:eastAsia="Calibri" w:hAnsi="Times New Roman" w:cs="mohammad bold art 1"/>
          <w:sz w:val="24"/>
          <w:szCs w:val="24"/>
          <w:rtl/>
          <w:lang w:bidi="ar-EG"/>
        </w:rPr>
        <w:t xml:space="preserve"> كبيرا</w:t>
      </w:r>
      <w:r w:rsidRPr="00554DD1">
        <w:rPr>
          <w:rFonts w:ascii="Times New Roman" w:eastAsia="Calibri" w:hAnsi="Times New Roman" w:cs="mohammad bold art 1" w:hint="cs"/>
          <w:sz w:val="24"/>
          <w:szCs w:val="24"/>
          <w:rtl/>
          <w:lang w:bidi="ar-EG"/>
        </w:rPr>
        <w:t>ً</w:t>
      </w:r>
      <w:r w:rsidRPr="00554DD1">
        <w:rPr>
          <w:rFonts w:ascii="Times New Roman" w:eastAsia="Calibri" w:hAnsi="Times New Roman" w:cs="mohammad bold art 1"/>
          <w:sz w:val="24"/>
          <w:szCs w:val="24"/>
          <w:rtl/>
          <w:lang w:bidi="ar-EG"/>
        </w:rPr>
        <w:t xml:space="preserve"> في ميدان التعريب.</w:t>
      </w:r>
    </w:p>
    <w:p w14:paraId="28A87C17" w14:textId="77777777" w:rsidR="00900665" w:rsidRPr="00554DD1" w:rsidRDefault="00900665" w:rsidP="00854472">
      <w:pPr>
        <w:numPr>
          <w:ilvl w:val="0"/>
          <w:numId w:val="3"/>
        </w:numPr>
        <w:tabs>
          <w:tab w:val="right" w:pos="-1170"/>
        </w:tabs>
        <w:spacing w:after="0" w:line="240" w:lineRule="auto"/>
        <w:ind w:left="423" w:hanging="284"/>
        <w:jc w:val="both"/>
        <w:rPr>
          <w:rFonts w:ascii="Times New Roman" w:eastAsia="Calibri" w:hAnsi="Times New Roman" w:cs="mohammad bold art 1"/>
          <w:sz w:val="24"/>
          <w:szCs w:val="24"/>
        </w:rPr>
      </w:pPr>
      <w:r w:rsidRPr="00554DD1">
        <w:rPr>
          <w:rFonts w:ascii="Times New Roman" w:eastAsia="Calibri" w:hAnsi="Times New Roman" w:cs="mohammad bold art 1"/>
          <w:sz w:val="24"/>
          <w:szCs w:val="24"/>
          <w:rtl/>
          <w:lang w:bidi="ar-EG"/>
        </w:rPr>
        <w:t>ا</w:t>
      </w:r>
      <w:proofErr w:type="spellStart"/>
      <w:r w:rsidRPr="00554DD1">
        <w:rPr>
          <w:rFonts w:ascii="Times New Roman" w:eastAsia="Calibri" w:hAnsi="Times New Roman" w:cs="mohammad bold art 1"/>
          <w:sz w:val="24"/>
          <w:szCs w:val="24"/>
          <w:rtl/>
        </w:rPr>
        <w:t>ستقدام</w:t>
      </w:r>
      <w:proofErr w:type="spellEnd"/>
      <w:r w:rsidRPr="00554DD1">
        <w:rPr>
          <w:rFonts w:ascii="Times New Roman" w:eastAsia="Calibri" w:hAnsi="Times New Roman" w:cs="mohammad bold art 1" w:hint="cs"/>
          <w:sz w:val="24"/>
          <w:szCs w:val="24"/>
          <w:rtl/>
        </w:rPr>
        <w:t xml:space="preserve"> واستضافة</w:t>
      </w:r>
      <w:r w:rsidRPr="00554DD1">
        <w:rPr>
          <w:rFonts w:ascii="Times New Roman" w:eastAsia="Calibri" w:hAnsi="Times New Roman" w:cs="mohammad bold art 1"/>
          <w:sz w:val="24"/>
          <w:szCs w:val="24"/>
          <w:rtl/>
        </w:rPr>
        <w:t xml:space="preserve"> أساتذة زائرين من البلاد التي أخذت بالتعريب.</w:t>
      </w:r>
    </w:p>
    <w:p w14:paraId="62AD5053" w14:textId="1E67469F" w:rsidR="00900665" w:rsidRPr="00554DD1" w:rsidRDefault="00561C46" w:rsidP="00854472">
      <w:pPr>
        <w:numPr>
          <w:ilvl w:val="0"/>
          <w:numId w:val="3"/>
        </w:numPr>
        <w:tabs>
          <w:tab w:val="right" w:pos="-1170"/>
        </w:tabs>
        <w:spacing w:after="0" w:line="240" w:lineRule="auto"/>
        <w:ind w:left="423" w:hanging="284"/>
        <w:jc w:val="both"/>
        <w:rPr>
          <w:rFonts w:ascii="Times New Roman" w:eastAsia="Calibri" w:hAnsi="Times New Roman" w:cs="mohammad bold art 1"/>
          <w:sz w:val="24"/>
          <w:szCs w:val="24"/>
        </w:rPr>
      </w:pPr>
      <w:r w:rsidRPr="00554DD1">
        <w:rPr>
          <w:rFonts w:ascii="Times New Roman" w:eastAsia="Calibri" w:hAnsi="Times New Roman" w:cs="mohammad bold art 1" w:hint="cs"/>
          <w:sz w:val="24"/>
          <w:szCs w:val="24"/>
          <w:rtl/>
        </w:rPr>
        <w:t>الاستفادة</w:t>
      </w:r>
      <w:r w:rsidR="00900665" w:rsidRPr="00554DD1">
        <w:rPr>
          <w:rFonts w:ascii="Times New Roman" w:eastAsia="Calibri" w:hAnsi="Times New Roman" w:cs="mohammad bold art 1"/>
          <w:sz w:val="24"/>
          <w:szCs w:val="24"/>
          <w:rtl/>
        </w:rPr>
        <w:t xml:space="preserve"> من التجارب العملية للجامعات العربية التي قطعت أشواطا</w:t>
      </w:r>
      <w:r w:rsidR="00900665" w:rsidRPr="00554DD1">
        <w:rPr>
          <w:rFonts w:ascii="Times New Roman" w:eastAsia="Calibri" w:hAnsi="Times New Roman" w:cs="mohammad bold art 1" w:hint="cs"/>
          <w:sz w:val="24"/>
          <w:szCs w:val="24"/>
          <w:rtl/>
        </w:rPr>
        <w:t>ً</w:t>
      </w:r>
      <w:r w:rsidR="00900665" w:rsidRPr="00554DD1">
        <w:rPr>
          <w:rFonts w:ascii="Times New Roman" w:eastAsia="Calibri" w:hAnsi="Times New Roman" w:cs="mohammad bold art 1"/>
          <w:sz w:val="24"/>
          <w:szCs w:val="24"/>
          <w:rtl/>
        </w:rPr>
        <w:t xml:space="preserve"> في التعريب</w:t>
      </w:r>
      <w:r w:rsidR="00900665" w:rsidRPr="00554DD1">
        <w:rPr>
          <w:rFonts w:ascii="Times New Roman" w:eastAsia="Calibri" w:hAnsi="Times New Roman" w:cs="mohammad bold art 1" w:hint="cs"/>
          <w:sz w:val="24"/>
          <w:szCs w:val="24"/>
          <w:rtl/>
        </w:rPr>
        <w:t>.</w:t>
      </w:r>
      <w:r w:rsidR="00900665" w:rsidRPr="00554DD1">
        <w:rPr>
          <w:rFonts w:ascii="Times New Roman" w:eastAsia="Calibri" w:hAnsi="Times New Roman" w:cs="mohammad bold art 1"/>
          <w:sz w:val="24"/>
          <w:szCs w:val="24"/>
          <w:rtl/>
        </w:rPr>
        <w:t xml:space="preserve"> </w:t>
      </w:r>
    </w:p>
    <w:p w14:paraId="2DEF756B" w14:textId="77777777" w:rsidR="00900665" w:rsidRPr="00554DD1" w:rsidRDefault="00900665" w:rsidP="00854472">
      <w:pPr>
        <w:numPr>
          <w:ilvl w:val="0"/>
          <w:numId w:val="3"/>
        </w:numPr>
        <w:tabs>
          <w:tab w:val="right" w:pos="-1170"/>
        </w:tabs>
        <w:spacing w:after="0" w:line="240" w:lineRule="auto"/>
        <w:ind w:left="423" w:hanging="284"/>
        <w:jc w:val="both"/>
        <w:rPr>
          <w:rFonts w:ascii="Times New Roman" w:eastAsia="Calibri" w:hAnsi="Times New Roman" w:cs="mohammad bold art 1"/>
          <w:sz w:val="24"/>
          <w:szCs w:val="24"/>
        </w:rPr>
      </w:pPr>
      <w:r w:rsidRPr="00554DD1">
        <w:rPr>
          <w:rFonts w:ascii="Times New Roman" w:eastAsia="Calibri" w:hAnsi="Times New Roman" w:cs="mohammad bold art 1"/>
          <w:sz w:val="24"/>
          <w:szCs w:val="24"/>
          <w:rtl/>
        </w:rPr>
        <w:t>استعمال المصطلحات الموحدة في التدريس والبحث.</w:t>
      </w:r>
    </w:p>
    <w:p w14:paraId="5678479C" w14:textId="77777777" w:rsidR="00900665" w:rsidRPr="00554DD1" w:rsidRDefault="00900665" w:rsidP="00854472">
      <w:pPr>
        <w:pStyle w:val="a5"/>
        <w:numPr>
          <w:ilvl w:val="0"/>
          <w:numId w:val="17"/>
        </w:numPr>
        <w:tabs>
          <w:tab w:val="right" w:pos="-1170"/>
        </w:tabs>
        <w:spacing w:after="0" w:line="240" w:lineRule="auto"/>
        <w:ind w:left="281" w:hanging="283"/>
        <w:contextualSpacing w:val="0"/>
        <w:jc w:val="both"/>
        <w:rPr>
          <w:rFonts w:ascii="Times New Roman" w:eastAsia="Calibri" w:hAnsi="Times New Roman" w:cs="mohammad bold art 1"/>
          <w:sz w:val="24"/>
          <w:szCs w:val="24"/>
          <w:rtl/>
        </w:rPr>
      </w:pPr>
      <w:r w:rsidRPr="00554DD1">
        <w:rPr>
          <w:rFonts w:ascii="Times New Roman" w:eastAsia="Calibri" w:hAnsi="Times New Roman" w:cs="mohammad bold art 1"/>
          <w:b/>
          <w:bCs/>
          <w:sz w:val="24"/>
          <w:szCs w:val="24"/>
          <w:rtl/>
        </w:rPr>
        <w:t xml:space="preserve">دعوة المنظمة العربية للتربية والثقافة والعلوم إلى: </w:t>
      </w:r>
    </w:p>
    <w:p w14:paraId="5F601F49" w14:textId="77777777" w:rsidR="00900665" w:rsidRPr="00554DD1" w:rsidRDefault="00900665" w:rsidP="00854472">
      <w:pPr>
        <w:numPr>
          <w:ilvl w:val="0"/>
          <w:numId w:val="3"/>
        </w:numPr>
        <w:tabs>
          <w:tab w:val="right" w:pos="-1170"/>
        </w:tabs>
        <w:spacing w:after="0" w:line="240" w:lineRule="auto"/>
        <w:ind w:left="423" w:hanging="284"/>
        <w:jc w:val="both"/>
        <w:rPr>
          <w:rFonts w:ascii="Times New Roman" w:eastAsia="Calibri" w:hAnsi="Times New Roman" w:cs="mohammad bold art 1"/>
          <w:sz w:val="24"/>
          <w:szCs w:val="24"/>
          <w:rtl/>
        </w:rPr>
      </w:pPr>
      <w:r w:rsidRPr="00554DD1">
        <w:rPr>
          <w:rFonts w:ascii="Times New Roman" w:eastAsia="Calibri" w:hAnsi="Times New Roman" w:cs="mohammad bold art 1"/>
          <w:sz w:val="24"/>
          <w:szCs w:val="24"/>
          <w:rtl/>
        </w:rPr>
        <w:t>إنشاء المرصد المصطلحي العربي</w:t>
      </w:r>
      <w:r w:rsidRPr="00554DD1">
        <w:rPr>
          <w:rFonts w:ascii="Times New Roman" w:eastAsia="Calibri" w:hAnsi="Times New Roman" w:cs="mohammad bold art 1" w:hint="cs"/>
          <w:sz w:val="24"/>
          <w:szCs w:val="24"/>
          <w:rtl/>
        </w:rPr>
        <w:t>.</w:t>
      </w:r>
      <w:r w:rsidRPr="00554DD1">
        <w:rPr>
          <w:rFonts w:ascii="Times New Roman" w:eastAsia="Calibri" w:hAnsi="Times New Roman" w:cs="mohammad bold art 1"/>
          <w:sz w:val="24"/>
          <w:szCs w:val="24"/>
          <w:rtl/>
        </w:rPr>
        <w:t xml:space="preserve"> </w:t>
      </w:r>
    </w:p>
    <w:p w14:paraId="059D17C7" w14:textId="77777777" w:rsidR="00900665" w:rsidRPr="00554DD1" w:rsidRDefault="00900665" w:rsidP="00854472">
      <w:pPr>
        <w:numPr>
          <w:ilvl w:val="0"/>
          <w:numId w:val="3"/>
        </w:numPr>
        <w:tabs>
          <w:tab w:val="right" w:pos="-1170"/>
        </w:tabs>
        <w:spacing w:after="0" w:line="240" w:lineRule="auto"/>
        <w:ind w:left="423" w:hanging="284"/>
        <w:jc w:val="both"/>
        <w:rPr>
          <w:rFonts w:ascii="Times New Roman" w:eastAsia="Calibri" w:hAnsi="Times New Roman" w:cs="mohammad bold art 1"/>
          <w:sz w:val="24"/>
          <w:szCs w:val="24"/>
        </w:rPr>
      </w:pPr>
      <w:r w:rsidRPr="00554DD1">
        <w:rPr>
          <w:rFonts w:ascii="Times New Roman" w:eastAsia="Calibri" w:hAnsi="Times New Roman" w:cs="mohammad bold art 1"/>
          <w:sz w:val="24"/>
          <w:szCs w:val="24"/>
          <w:rtl/>
        </w:rPr>
        <w:t>توفير الموارد المادية والبشرية اللازمة.</w:t>
      </w:r>
    </w:p>
    <w:p w14:paraId="76A5E21D" w14:textId="77777777" w:rsidR="00900665" w:rsidRPr="00554DD1" w:rsidRDefault="00900665" w:rsidP="00854472">
      <w:pPr>
        <w:numPr>
          <w:ilvl w:val="0"/>
          <w:numId w:val="3"/>
        </w:numPr>
        <w:tabs>
          <w:tab w:val="right" w:pos="-1170"/>
        </w:tabs>
        <w:spacing w:after="0" w:line="240" w:lineRule="auto"/>
        <w:ind w:left="423" w:hanging="284"/>
        <w:jc w:val="both"/>
        <w:rPr>
          <w:rFonts w:ascii="Times New Roman" w:eastAsia="Calibri" w:hAnsi="Times New Roman" w:cs="mohammad bold art 1"/>
          <w:sz w:val="24"/>
          <w:szCs w:val="24"/>
        </w:rPr>
      </w:pPr>
      <w:r w:rsidRPr="00554DD1">
        <w:rPr>
          <w:rFonts w:ascii="Times New Roman" w:eastAsia="Calibri" w:hAnsi="Times New Roman" w:cs="mohammad bold art 1"/>
          <w:sz w:val="24"/>
          <w:szCs w:val="24"/>
          <w:rtl/>
        </w:rPr>
        <w:t>إنشاء المنظمة مؤسسة عربية لنقل العلوم والتقنيات الحديثة إلى اللغة العربية</w:t>
      </w:r>
      <w:r w:rsidRPr="00554DD1">
        <w:rPr>
          <w:rFonts w:ascii="Times New Roman" w:eastAsia="Calibri" w:hAnsi="Times New Roman" w:cs="mohammad bold art 1" w:hint="cs"/>
          <w:sz w:val="24"/>
          <w:szCs w:val="24"/>
          <w:rtl/>
        </w:rPr>
        <w:t>.</w:t>
      </w:r>
    </w:p>
    <w:p w14:paraId="54E074E9" w14:textId="77777777" w:rsidR="00900665" w:rsidRPr="00554DD1" w:rsidRDefault="00900665" w:rsidP="00854472">
      <w:pPr>
        <w:numPr>
          <w:ilvl w:val="0"/>
          <w:numId w:val="3"/>
        </w:numPr>
        <w:tabs>
          <w:tab w:val="right" w:pos="-1170"/>
        </w:tabs>
        <w:spacing w:after="0" w:line="240" w:lineRule="auto"/>
        <w:ind w:left="423" w:hanging="284"/>
        <w:jc w:val="both"/>
        <w:rPr>
          <w:rFonts w:ascii="Times New Roman" w:eastAsia="Calibri" w:hAnsi="Times New Roman" w:cs="mohammad bold art 1"/>
          <w:sz w:val="24"/>
          <w:szCs w:val="24"/>
        </w:rPr>
      </w:pPr>
      <w:r w:rsidRPr="00554DD1">
        <w:rPr>
          <w:rFonts w:ascii="Times New Roman" w:eastAsia="Calibri" w:hAnsi="Times New Roman" w:cs="mohammad bold art 1"/>
          <w:sz w:val="24"/>
          <w:szCs w:val="24"/>
          <w:rtl/>
        </w:rPr>
        <w:lastRenderedPageBreak/>
        <w:t>إقرار استعمال الرموز العلمية للغة العربية ونظم مقابلة الحروف العربية والإنجليزية وعلى مكتب التنسيق إعادة نشرها على الجامعات والمؤسسات المتخصصة</w:t>
      </w:r>
      <w:r w:rsidRPr="00554DD1">
        <w:rPr>
          <w:rFonts w:ascii="Times New Roman" w:eastAsia="Calibri" w:hAnsi="Times New Roman" w:cs="mohammad bold art 1" w:hint="cs"/>
          <w:sz w:val="24"/>
          <w:szCs w:val="24"/>
          <w:rtl/>
        </w:rPr>
        <w:t>.</w:t>
      </w:r>
    </w:p>
    <w:p w14:paraId="41F1EA95" w14:textId="77777777" w:rsidR="00900665" w:rsidRPr="00854472" w:rsidRDefault="00900665" w:rsidP="00854472">
      <w:pPr>
        <w:tabs>
          <w:tab w:val="right" w:pos="-1170"/>
        </w:tabs>
        <w:spacing w:after="0" w:line="240" w:lineRule="auto"/>
        <w:jc w:val="both"/>
        <w:rPr>
          <w:rFonts w:ascii="Times New Roman" w:eastAsia="Calibri" w:hAnsi="Times New Roman" w:cs="mohammad bold art 1"/>
          <w:b/>
          <w:bCs/>
          <w:sz w:val="24"/>
          <w:szCs w:val="24"/>
          <w:rtl/>
        </w:rPr>
      </w:pPr>
      <w:r w:rsidRPr="00854472">
        <w:rPr>
          <w:rFonts w:ascii="Times New Roman" w:eastAsia="Calibri" w:hAnsi="Times New Roman" w:cs="mohammad bold art 1"/>
          <w:b/>
          <w:bCs/>
          <w:sz w:val="24"/>
          <w:szCs w:val="24"/>
          <w:rtl/>
        </w:rPr>
        <w:t xml:space="preserve">دعوة مكتب تنسيق التعريب إلى: </w:t>
      </w:r>
    </w:p>
    <w:p w14:paraId="78C12B18" w14:textId="77777777" w:rsidR="00900665" w:rsidRPr="00554DD1" w:rsidRDefault="00900665" w:rsidP="00854472">
      <w:pPr>
        <w:numPr>
          <w:ilvl w:val="0"/>
          <w:numId w:val="3"/>
        </w:numPr>
        <w:tabs>
          <w:tab w:val="right" w:pos="-1170"/>
        </w:tabs>
        <w:spacing w:after="0" w:line="240" w:lineRule="auto"/>
        <w:ind w:left="423" w:hanging="284"/>
        <w:jc w:val="both"/>
        <w:rPr>
          <w:rFonts w:ascii="Times New Roman" w:eastAsia="Calibri" w:hAnsi="Times New Roman" w:cs="mohammad bold art 1"/>
          <w:sz w:val="24"/>
          <w:szCs w:val="24"/>
          <w:rtl/>
        </w:rPr>
      </w:pPr>
      <w:r w:rsidRPr="00554DD1">
        <w:rPr>
          <w:rFonts w:ascii="Times New Roman" w:eastAsia="Calibri" w:hAnsi="Times New Roman" w:cs="mohammad bold art 1"/>
          <w:sz w:val="24"/>
          <w:szCs w:val="24"/>
          <w:rtl/>
        </w:rPr>
        <w:t xml:space="preserve">وضع منهجيّة جديدة متطوّرة وفق زمن محددة لوضع مشروعات المعاجم الموحّدة تكون بمثابة" نظام جودة" يؤمّن سلامة العمل المصطلحي وجودته، على أن يُؤخذ في الاعتبار مراحل العمل التالية: </w:t>
      </w:r>
    </w:p>
    <w:p w14:paraId="259F372C" w14:textId="77777777" w:rsidR="00900665" w:rsidRPr="00554DD1" w:rsidRDefault="00900665" w:rsidP="00854472">
      <w:pPr>
        <w:numPr>
          <w:ilvl w:val="0"/>
          <w:numId w:val="8"/>
        </w:numPr>
        <w:tabs>
          <w:tab w:val="right" w:pos="-1170"/>
        </w:tabs>
        <w:spacing w:after="0" w:line="240" w:lineRule="auto"/>
        <w:ind w:left="423" w:hanging="425"/>
        <w:jc w:val="both"/>
        <w:rPr>
          <w:rFonts w:ascii="Times New Roman" w:eastAsia="Calibri" w:hAnsi="Times New Roman" w:cs="mohammad bold art 1"/>
          <w:sz w:val="24"/>
          <w:szCs w:val="24"/>
        </w:rPr>
      </w:pPr>
      <w:proofErr w:type="spellStart"/>
      <w:r w:rsidRPr="00554DD1">
        <w:rPr>
          <w:rFonts w:ascii="Times New Roman" w:eastAsia="Calibri" w:hAnsi="Times New Roman" w:cs="mohammad bold art 1" w:hint="cs"/>
          <w:sz w:val="24"/>
          <w:szCs w:val="24"/>
          <w:rtl/>
        </w:rPr>
        <w:t>إ</w:t>
      </w:r>
      <w:r w:rsidRPr="00554DD1">
        <w:rPr>
          <w:rFonts w:ascii="Times New Roman" w:eastAsia="Calibri" w:hAnsi="Times New Roman" w:cs="mohammad bold art 1"/>
          <w:sz w:val="24"/>
          <w:szCs w:val="24"/>
          <w:rtl/>
        </w:rPr>
        <w:t>ستقصاء</w:t>
      </w:r>
      <w:proofErr w:type="spellEnd"/>
      <w:r w:rsidRPr="00554DD1">
        <w:rPr>
          <w:rFonts w:ascii="Times New Roman" w:eastAsia="Calibri" w:hAnsi="Times New Roman" w:cs="mohammad bold art 1"/>
          <w:sz w:val="24"/>
          <w:szCs w:val="24"/>
          <w:rtl/>
        </w:rPr>
        <w:t xml:space="preserve"> المصطلحات القديمة وجمع المصطلحات الحديثة. </w:t>
      </w:r>
    </w:p>
    <w:p w14:paraId="68146BC6" w14:textId="77777777" w:rsidR="00900665" w:rsidRPr="00554DD1" w:rsidRDefault="00900665" w:rsidP="00854472">
      <w:pPr>
        <w:numPr>
          <w:ilvl w:val="0"/>
          <w:numId w:val="8"/>
        </w:numPr>
        <w:tabs>
          <w:tab w:val="right" w:pos="-1170"/>
        </w:tabs>
        <w:spacing w:after="0" w:line="240" w:lineRule="auto"/>
        <w:ind w:left="423" w:hanging="425"/>
        <w:jc w:val="both"/>
        <w:rPr>
          <w:rFonts w:ascii="Times New Roman" w:eastAsia="Calibri" w:hAnsi="Times New Roman" w:cs="mohammad bold art 1"/>
          <w:sz w:val="24"/>
          <w:szCs w:val="24"/>
        </w:rPr>
      </w:pPr>
      <w:r w:rsidRPr="00554DD1">
        <w:rPr>
          <w:rFonts w:ascii="Times New Roman" w:eastAsia="Calibri" w:hAnsi="Times New Roman" w:cs="mohammad bold art 1" w:hint="cs"/>
          <w:sz w:val="24"/>
          <w:szCs w:val="24"/>
          <w:rtl/>
        </w:rPr>
        <w:t>إ</w:t>
      </w:r>
      <w:r w:rsidRPr="00554DD1">
        <w:rPr>
          <w:rFonts w:ascii="Times New Roman" w:eastAsia="Calibri" w:hAnsi="Times New Roman" w:cs="mohammad bold art 1"/>
          <w:sz w:val="24"/>
          <w:szCs w:val="24"/>
          <w:rtl/>
        </w:rPr>
        <w:t xml:space="preserve">تباع نظام المراحل المتدرجة " مرحلة الجمع والاستقراء </w:t>
      </w:r>
      <w:r w:rsidRPr="00554DD1">
        <w:rPr>
          <w:rFonts w:ascii="Times New Roman" w:eastAsia="Calibri" w:hAnsi="Times New Roman" w:cs="Times New Roman" w:hint="cs"/>
          <w:sz w:val="24"/>
          <w:szCs w:val="24"/>
          <w:rtl/>
        </w:rPr>
        <w:t>←</w:t>
      </w:r>
      <w:r w:rsidRPr="00554DD1">
        <w:rPr>
          <w:rFonts w:ascii="Times New Roman" w:eastAsia="Calibri" w:hAnsi="Times New Roman" w:cs="mohammad bold art 1"/>
          <w:sz w:val="24"/>
          <w:szCs w:val="24"/>
          <w:rtl/>
        </w:rPr>
        <w:t xml:space="preserve"> ثم مرحلة اللجان المتخصصة والندوات للتمحيص والغربلة </w:t>
      </w:r>
      <w:r w:rsidRPr="00554DD1">
        <w:rPr>
          <w:rFonts w:ascii="Times New Roman" w:eastAsia="Calibri" w:hAnsi="Times New Roman" w:cs="Times New Roman" w:hint="cs"/>
          <w:sz w:val="24"/>
          <w:szCs w:val="24"/>
          <w:rtl/>
        </w:rPr>
        <w:t>←</w:t>
      </w:r>
      <w:r w:rsidRPr="00554DD1">
        <w:rPr>
          <w:rFonts w:ascii="Times New Roman" w:eastAsia="Calibri" w:hAnsi="Times New Roman" w:cs="mohammad bold art 1"/>
          <w:sz w:val="24"/>
          <w:szCs w:val="24"/>
          <w:rtl/>
        </w:rPr>
        <w:t xml:space="preserve"> ثم المصادقة.</w:t>
      </w:r>
    </w:p>
    <w:p w14:paraId="72776E22" w14:textId="77777777" w:rsidR="00900665" w:rsidRPr="00554DD1" w:rsidRDefault="00900665" w:rsidP="00854472">
      <w:pPr>
        <w:numPr>
          <w:ilvl w:val="0"/>
          <w:numId w:val="8"/>
        </w:numPr>
        <w:tabs>
          <w:tab w:val="right" w:pos="-1170"/>
        </w:tabs>
        <w:spacing w:after="0" w:line="240" w:lineRule="auto"/>
        <w:ind w:left="423" w:hanging="425"/>
        <w:jc w:val="both"/>
        <w:rPr>
          <w:rFonts w:ascii="Times New Roman" w:eastAsia="Calibri" w:hAnsi="Times New Roman" w:cs="mohammad bold art 1"/>
          <w:sz w:val="24"/>
          <w:szCs w:val="24"/>
          <w:rtl/>
        </w:rPr>
      </w:pPr>
      <w:proofErr w:type="spellStart"/>
      <w:r w:rsidRPr="00554DD1">
        <w:rPr>
          <w:rFonts w:ascii="Times New Roman" w:eastAsia="Calibri" w:hAnsi="Times New Roman" w:cs="mohammad bold art 1" w:hint="cs"/>
          <w:sz w:val="24"/>
          <w:szCs w:val="24"/>
          <w:rtl/>
        </w:rPr>
        <w:t>إ</w:t>
      </w:r>
      <w:r w:rsidRPr="00554DD1">
        <w:rPr>
          <w:rFonts w:ascii="Times New Roman" w:eastAsia="Calibri" w:hAnsi="Times New Roman" w:cs="mohammad bold art 1"/>
          <w:sz w:val="24"/>
          <w:szCs w:val="24"/>
          <w:rtl/>
        </w:rPr>
        <w:t>ستعمال</w:t>
      </w:r>
      <w:proofErr w:type="spellEnd"/>
      <w:r w:rsidRPr="00554DD1">
        <w:rPr>
          <w:rFonts w:ascii="Times New Roman" w:eastAsia="Calibri" w:hAnsi="Times New Roman" w:cs="mohammad bold art 1"/>
          <w:sz w:val="24"/>
          <w:szCs w:val="24"/>
          <w:rtl/>
        </w:rPr>
        <w:t xml:space="preserve"> المصطلحات ووضعها موضع التجربة والممارسة لمدة محددة، ومن ثم إقرارها في التعليم والتأليف بخطة زمنية محددة وفق شروط: السلامة في اللغة، والسهولة في الأداء، والوضوح في الفكر، والدقة في التعبير.</w:t>
      </w:r>
    </w:p>
    <w:p w14:paraId="6AC8FB12" w14:textId="77777777" w:rsidR="00900665" w:rsidRPr="00554DD1" w:rsidRDefault="00900665" w:rsidP="00854472">
      <w:pPr>
        <w:numPr>
          <w:ilvl w:val="0"/>
          <w:numId w:val="8"/>
        </w:numPr>
        <w:tabs>
          <w:tab w:val="right" w:pos="-1170"/>
        </w:tabs>
        <w:spacing w:after="0" w:line="240" w:lineRule="auto"/>
        <w:ind w:left="423" w:hanging="425"/>
        <w:jc w:val="both"/>
        <w:rPr>
          <w:rFonts w:ascii="Times New Roman" w:eastAsia="Calibri" w:hAnsi="Times New Roman" w:cs="mohammad bold art 1"/>
          <w:sz w:val="24"/>
          <w:szCs w:val="24"/>
          <w:rtl/>
        </w:rPr>
      </w:pPr>
      <w:r w:rsidRPr="00554DD1">
        <w:rPr>
          <w:rFonts w:ascii="Times New Roman" w:eastAsia="Calibri" w:hAnsi="Times New Roman" w:cs="mohammad bold art 1"/>
          <w:sz w:val="24"/>
          <w:szCs w:val="24"/>
          <w:rtl/>
        </w:rPr>
        <w:t>صياغة المصطلحات المجمع عليها في صورة برامج ناعمة في كل المجالات المعرفية، ونشرها للتداول بين المتخصصين، وعبر وسائل الإعلام وفي الدوائر والمكاتب.</w:t>
      </w:r>
    </w:p>
    <w:p w14:paraId="3B54D0F5" w14:textId="77777777" w:rsidR="00900665" w:rsidRPr="00554DD1" w:rsidRDefault="00900665" w:rsidP="00854472">
      <w:pPr>
        <w:numPr>
          <w:ilvl w:val="0"/>
          <w:numId w:val="8"/>
        </w:numPr>
        <w:tabs>
          <w:tab w:val="right" w:pos="-1170"/>
        </w:tabs>
        <w:spacing w:after="0" w:line="240" w:lineRule="auto"/>
        <w:ind w:left="423" w:hanging="425"/>
        <w:jc w:val="both"/>
        <w:rPr>
          <w:rFonts w:ascii="Times New Roman" w:eastAsia="Calibri" w:hAnsi="Times New Roman" w:cs="mohammad bold art 1"/>
          <w:sz w:val="24"/>
          <w:szCs w:val="24"/>
          <w:lang w:bidi="ar-EG"/>
        </w:rPr>
      </w:pPr>
      <w:r w:rsidRPr="00554DD1">
        <w:rPr>
          <w:rFonts w:ascii="Times New Roman" w:eastAsia="Calibri" w:hAnsi="Times New Roman" w:cs="mohammad bold art 1"/>
          <w:sz w:val="24"/>
          <w:szCs w:val="24"/>
          <w:rtl/>
        </w:rPr>
        <w:t xml:space="preserve">دعم مشروع الذخيرة اللغوية لكونها القاعدة الأولى من المعطيات اللغوية الحية. </w:t>
      </w:r>
    </w:p>
    <w:p w14:paraId="3FE124BD" w14:textId="77777777" w:rsidR="00900665" w:rsidRPr="00554DD1" w:rsidRDefault="00900665" w:rsidP="00854472">
      <w:pPr>
        <w:numPr>
          <w:ilvl w:val="0"/>
          <w:numId w:val="8"/>
        </w:numPr>
        <w:tabs>
          <w:tab w:val="right" w:pos="-1170"/>
        </w:tabs>
        <w:spacing w:after="0" w:line="240" w:lineRule="auto"/>
        <w:ind w:left="423" w:hanging="425"/>
        <w:jc w:val="both"/>
        <w:rPr>
          <w:rFonts w:ascii="Times New Roman" w:eastAsia="Calibri" w:hAnsi="Times New Roman" w:cs="mohammad bold art 1"/>
          <w:sz w:val="24"/>
          <w:szCs w:val="24"/>
          <w:lang w:bidi="ar-EG"/>
        </w:rPr>
      </w:pPr>
      <w:r w:rsidRPr="00554DD1">
        <w:rPr>
          <w:rFonts w:ascii="Times New Roman" w:eastAsia="Calibri" w:hAnsi="Times New Roman" w:cs="mohammad bold art 1"/>
          <w:sz w:val="24"/>
          <w:szCs w:val="24"/>
          <w:rtl/>
        </w:rPr>
        <w:t>وضع مشروعات المعاجم من المفهوم العلمي والتّقاني كما في اللغة الإنجليزية، مع مطابقة المصطلح الإنجليزي والفرنسي.</w:t>
      </w:r>
    </w:p>
    <w:p w14:paraId="3B4B496B" w14:textId="005E4805" w:rsidR="00900665" w:rsidRPr="00554DD1" w:rsidRDefault="00561C46" w:rsidP="00854472">
      <w:pPr>
        <w:numPr>
          <w:ilvl w:val="0"/>
          <w:numId w:val="8"/>
        </w:numPr>
        <w:tabs>
          <w:tab w:val="right" w:pos="-1170"/>
        </w:tabs>
        <w:spacing w:after="0" w:line="240" w:lineRule="auto"/>
        <w:ind w:left="423" w:hanging="425"/>
        <w:jc w:val="both"/>
        <w:rPr>
          <w:rFonts w:ascii="Times New Roman" w:eastAsia="Calibri" w:hAnsi="Times New Roman" w:cs="mohammad bold art 1"/>
          <w:sz w:val="24"/>
          <w:szCs w:val="24"/>
          <w:lang w:bidi="ar-EG"/>
        </w:rPr>
      </w:pPr>
      <w:r w:rsidRPr="00554DD1">
        <w:rPr>
          <w:rFonts w:ascii="Times New Roman" w:eastAsia="Calibri" w:hAnsi="Times New Roman" w:cs="mohammad bold art 1" w:hint="cs"/>
          <w:sz w:val="24"/>
          <w:szCs w:val="24"/>
          <w:rtl/>
        </w:rPr>
        <w:t>احتواء</w:t>
      </w:r>
      <w:r w:rsidR="00900665" w:rsidRPr="00554DD1">
        <w:rPr>
          <w:rFonts w:ascii="Times New Roman" w:eastAsia="Calibri" w:hAnsi="Times New Roman" w:cs="mohammad bold art 1"/>
          <w:sz w:val="24"/>
          <w:szCs w:val="24"/>
          <w:rtl/>
        </w:rPr>
        <w:t xml:space="preserve"> كل كتاب علمي منهجي على مسرد - أجنبي - عربي، وعربي - أجنبي يضم كل المصطلحات العلمية الواردة فيها</w:t>
      </w:r>
      <w:r w:rsidR="00900665" w:rsidRPr="00554DD1">
        <w:rPr>
          <w:rFonts w:ascii="Times New Roman" w:eastAsia="Calibri" w:hAnsi="Times New Roman" w:cs="mohammad bold art 1"/>
          <w:sz w:val="24"/>
          <w:szCs w:val="24"/>
          <w:rtl/>
          <w:lang w:bidi="ar-EG"/>
        </w:rPr>
        <w:t>.</w:t>
      </w:r>
    </w:p>
    <w:p w14:paraId="524C50C8" w14:textId="77777777" w:rsidR="00900665" w:rsidRPr="00554DD1" w:rsidRDefault="00900665" w:rsidP="00854472">
      <w:pPr>
        <w:numPr>
          <w:ilvl w:val="0"/>
          <w:numId w:val="8"/>
        </w:numPr>
        <w:tabs>
          <w:tab w:val="right" w:pos="-1170"/>
        </w:tabs>
        <w:spacing w:after="0" w:line="240" w:lineRule="auto"/>
        <w:ind w:left="423" w:hanging="425"/>
        <w:jc w:val="both"/>
        <w:rPr>
          <w:rFonts w:ascii="Times New Roman" w:eastAsia="Calibri" w:hAnsi="Times New Roman" w:cs="mohammad bold art 1"/>
          <w:sz w:val="24"/>
          <w:szCs w:val="24"/>
          <w:lang w:bidi="ar-EG"/>
        </w:rPr>
      </w:pPr>
      <w:r w:rsidRPr="00554DD1">
        <w:rPr>
          <w:rFonts w:ascii="Times New Roman" w:eastAsia="Calibri" w:hAnsi="Times New Roman" w:cs="mohammad bold art 1"/>
          <w:sz w:val="24"/>
          <w:szCs w:val="24"/>
          <w:rtl/>
        </w:rPr>
        <w:t>تنويع المجموعة التي يسند إليها إعداد مشروع المعجم الموحّد بحيث تشمل خبراء في مجال المعجم وفي اللغة العربية من مشرق الوطن العربي ومغربه</w:t>
      </w:r>
      <w:r w:rsidRPr="00554DD1">
        <w:rPr>
          <w:rFonts w:ascii="Times New Roman" w:eastAsia="Calibri" w:hAnsi="Times New Roman" w:cs="mohammad bold art 1"/>
          <w:sz w:val="24"/>
          <w:szCs w:val="24"/>
        </w:rPr>
        <w:t>.</w:t>
      </w:r>
    </w:p>
    <w:p w14:paraId="54C3EA5D" w14:textId="77777777" w:rsidR="00900665" w:rsidRPr="00554DD1" w:rsidRDefault="00900665" w:rsidP="00854472">
      <w:pPr>
        <w:numPr>
          <w:ilvl w:val="0"/>
          <w:numId w:val="8"/>
        </w:numPr>
        <w:tabs>
          <w:tab w:val="right" w:pos="-1170"/>
        </w:tabs>
        <w:spacing w:after="0" w:line="240" w:lineRule="auto"/>
        <w:ind w:left="423" w:hanging="425"/>
        <w:jc w:val="both"/>
        <w:rPr>
          <w:rFonts w:ascii="Times New Roman" w:eastAsia="Calibri" w:hAnsi="Times New Roman" w:cs="mohammad bold art 1"/>
          <w:sz w:val="24"/>
          <w:szCs w:val="24"/>
          <w:lang w:bidi="ar-EG"/>
        </w:rPr>
      </w:pPr>
      <w:r w:rsidRPr="00554DD1">
        <w:rPr>
          <w:rFonts w:ascii="Times New Roman" w:eastAsia="Calibri" w:hAnsi="Times New Roman" w:cs="mohammad bold art 1"/>
          <w:sz w:val="24"/>
          <w:szCs w:val="24"/>
          <w:rtl/>
        </w:rPr>
        <w:lastRenderedPageBreak/>
        <w:t>ضبط مداخل المعاجم والمصطلحات الواردة في التعاريف بالشكل، ولا سيّما في المصطلحات الملتبسة</w:t>
      </w:r>
      <w:r w:rsidRPr="00554DD1">
        <w:rPr>
          <w:rFonts w:ascii="Times New Roman" w:eastAsia="Calibri" w:hAnsi="Times New Roman" w:cs="mohammad bold art 1"/>
          <w:sz w:val="24"/>
          <w:szCs w:val="24"/>
          <w:rtl/>
          <w:lang w:bidi="ar-EG"/>
        </w:rPr>
        <w:t>.</w:t>
      </w:r>
    </w:p>
    <w:p w14:paraId="7B02C63A" w14:textId="77777777" w:rsidR="00900665" w:rsidRPr="00554DD1" w:rsidRDefault="00900665" w:rsidP="00854472">
      <w:pPr>
        <w:numPr>
          <w:ilvl w:val="0"/>
          <w:numId w:val="8"/>
        </w:numPr>
        <w:tabs>
          <w:tab w:val="right" w:pos="-1170"/>
        </w:tabs>
        <w:spacing w:after="0" w:line="240" w:lineRule="auto"/>
        <w:ind w:left="423" w:hanging="425"/>
        <w:jc w:val="both"/>
        <w:rPr>
          <w:rFonts w:ascii="Times New Roman" w:eastAsia="Calibri" w:hAnsi="Times New Roman" w:cs="mohammad bold art 1"/>
          <w:sz w:val="24"/>
          <w:szCs w:val="24"/>
          <w:rtl/>
          <w:lang w:bidi="ar-EG"/>
        </w:rPr>
      </w:pPr>
      <w:r w:rsidRPr="00554DD1">
        <w:rPr>
          <w:rFonts w:ascii="Times New Roman" w:eastAsia="Calibri" w:hAnsi="Times New Roman" w:cs="mohammad bold art 1"/>
          <w:sz w:val="24"/>
          <w:szCs w:val="24"/>
          <w:rtl/>
        </w:rPr>
        <w:t>تطوير مجلة "اللسان العربي" شكلاً ومحتوى، والحرص على استمرارها وتوزيعها، وتحويلها إلى مجلّة محكّمة للبحوث اللغوية عامّة والمصطلحية والمعجمية خاصّة</w:t>
      </w:r>
      <w:r w:rsidRPr="00554DD1">
        <w:rPr>
          <w:rFonts w:ascii="Times New Roman" w:eastAsia="Calibri" w:hAnsi="Times New Roman" w:cs="mohammad bold art 1"/>
          <w:sz w:val="24"/>
          <w:szCs w:val="24"/>
        </w:rPr>
        <w:t>.</w:t>
      </w:r>
    </w:p>
    <w:p w14:paraId="347B941C" w14:textId="77777777" w:rsidR="00900665" w:rsidRPr="00554DD1" w:rsidRDefault="00900665" w:rsidP="00854472">
      <w:pPr>
        <w:numPr>
          <w:ilvl w:val="0"/>
          <w:numId w:val="8"/>
        </w:numPr>
        <w:tabs>
          <w:tab w:val="right" w:pos="-1170"/>
        </w:tabs>
        <w:spacing w:after="0" w:line="240" w:lineRule="auto"/>
        <w:ind w:left="423" w:hanging="425"/>
        <w:jc w:val="both"/>
        <w:rPr>
          <w:rFonts w:ascii="Times New Roman" w:eastAsia="Calibri" w:hAnsi="Times New Roman" w:cs="mohammad bold art 1"/>
          <w:sz w:val="24"/>
          <w:szCs w:val="24"/>
          <w:lang w:bidi="ar-EG"/>
        </w:rPr>
      </w:pPr>
      <w:r w:rsidRPr="00554DD1">
        <w:rPr>
          <w:rFonts w:ascii="Times New Roman" w:eastAsia="Calibri" w:hAnsi="Times New Roman" w:cs="mohammad bold art 1"/>
          <w:sz w:val="24"/>
          <w:szCs w:val="24"/>
          <w:rtl/>
        </w:rPr>
        <w:t>استدامة حوْسبة معاجمه في مراحل الإعداد والنشر والتوزيع، والعمل على نشرها على أوسع نطاق.</w:t>
      </w:r>
    </w:p>
    <w:p w14:paraId="03EDC586" w14:textId="77777777" w:rsidR="00900665" w:rsidRPr="00554DD1" w:rsidRDefault="00900665" w:rsidP="00854472">
      <w:pPr>
        <w:numPr>
          <w:ilvl w:val="0"/>
          <w:numId w:val="8"/>
        </w:numPr>
        <w:tabs>
          <w:tab w:val="right" w:pos="-1170"/>
        </w:tabs>
        <w:spacing w:after="0" w:line="240" w:lineRule="auto"/>
        <w:ind w:left="423" w:hanging="425"/>
        <w:jc w:val="both"/>
        <w:rPr>
          <w:rFonts w:ascii="Times New Roman" w:eastAsia="Calibri" w:hAnsi="Times New Roman" w:cs="mohammad bold art 1"/>
          <w:sz w:val="24"/>
          <w:szCs w:val="24"/>
          <w:lang w:bidi="ar-EG"/>
        </w:rPr>
      </w:pPr>
      <w:r w:rsidRPr="00554DD1">
        <w:rPr>
          <w:rFonts w:ascii="Times New Roman" w:eastAsia="Calibri" w:hAnsi="Times New Roman" w:cs="mohammad bold art 1"/>
          <w:sz w:val="24"/>
          <w:szCs w:val="24"/>
          <w:rtl/>
        </w:rPr>
        <w:t>تشكيل لجنة متابعة بعد كلّ مؤتمر من مؤتمرات التعريب لتنفيذ القرارات والتوصيات التي تمّ التوصّل إليها في المؤتمر، على أن تتحمل الدول العربية نفقات المتابعة.</w:t>
      </w:r>
      <w:r w:rsidRPr="00554DD1">
        <w:rPr>
          <w:rFonts w:ascii="Times New Roman" w:eastAsia="Calibri" w:hAnsi="Times New Roman" w:cs="mohammad bold art 1"/>
          <w:sz w:val="24"/>
          <w:szCs w:val="24"/>
        </w:rPr>
        <w:t> </w:t>
      </w:r>
    </w:p>
    <w:p w14:paraId="53BF66DE" w14:textId="77777777" w:rsidR="00900665" w:rsidRPr="00854472" w:rsidRDefault="00900665" w:rsidP="00554DD1">
      <w:pPr>
        <w:pStyle w:val="a5"/>
        <w:tabs>
          <w:tab w:val="right" w:pos="-1170"/>
        </w:tabs>
        <w:spacing w:after="0" w:line="240" w:lineRule="auto"/>
        <w:ind w:left="0"/>
        <w:contextualSpacing w:val="0"/>
        <w:jc w:val="both"/>
        <w:rPr>
          <w:rFonts w:ascii="Times New Roman" w:hAnsi="Times New Roman" w:cs="mohammad bold art 1"/>
          <w:b/>
          <w:bCs/>
          <w:sz w:val="24"/>
          <w:szCs w:val="24"/>
          <w:u w:val="single"/>
          <w:rtl/>
          <w:lang w:bidi="ar-EG"/>
        </w:rPr>
      </w:pPr>
      <w:r w:rsidRPr="00854472">
        <w:rPr>
          <w:rFonts w:ascii="Times New Roman" w:hAnsi="Times New Roman" w:cs="mohammad bold art 1"/>
          <w:b/>
          <w:bCs/>
          <w:sz w:val="24"/>
          <w:szCs w:val="24"/>
          <w:u w:val="single"/>
          <w:rtl/>
          <w:lang w:bidi="ar-EG"/>
        </w:rPr>
        <w:t>ملاحظات ختامية</w:t>
      </w:r>
    </w:p>
    <w:p w14:paraId="70DA2D89" w14:textId="72C19672" w:rsidR="00900665" w:rsidRPr="00554DD1" w:rsidRDefault="00854472" w:rsidP="00854472">
      <w:pPr>
        <w:widowControl w:val="0"/>
        <w:tabs>
          <w:tab w:val="right" w:pos="-1170"/>
        </w:tabs>
        <w:spacing w:after="0" w:line="240" w:lineRule="auto"/>
        <w:jc w:val="both"/>
        <w:rPr>
          <w:rFonts w:ascii="Times New Roman" w:eastAsia="Calibri" w:hAnsi="Times New Roman" w:cs="mohammad bold art 1"/>
          <w:sz w:val="24"/>
          <w:szCs w:val="24"/>
          <w:rtl/>
        </w:rPr>
      </w:pPr>
      <w:r>
        <w:rPr>
          <w:rFonts w:ascii="Times New Roman" w:eastAsia="Calibri" w:hAnsi="Times New Roman" w:cs="mohammad bold art 1" w:hint="cs"/>
          <w:sz w:val="24"/>
          <w:szCs w:val="24"/>
          <w:rtl/>
        </w:rPr>
        <w:t xml:space="preserve">     </w:t>
      </w:r>
      <w:r w:rsidR="00EF075B" w:rsidRPr="00554DD1">
        <w:rPr>
          <w:rFonts w:ascii="Times New Roman" w:eastAsia="Calibri" w:hAnsi="Times New Roman" w:cs="mohammad bold art 1" w:hint="cs"/>
          <w:sz w:val="24"/>
          <w:szCs w:val="24"/>
          <w:rtl/>
        </w:rPr>
        <w:t>اتفقت</w:t>
      </w:r>
      <w:r w:rsidR="00900665" w:rsidRPr="00554DD1">
        <w:rPr>
          <w:rFonts w:ascii="Times New Roman" w:eastAsia="Calibri" w:hAnsi="Times New Roman" w:cs="mohammad bold art 1"/>
          <w:sz w:val="24"/>
          <w:szCs w:val="24"/>
          <w:rtl/>
        </w:rPr>
        <w:t xml:space="preserve"> معظم الدراسات على ضرورات تعريب التعليم، </w:t>
      </w:r>
      <w:r w:rsidR="00EF075B" w:rsidRPr="00554DD1">
        <w:rPr>
          <w:rFonts w:ascii="Times New Roman" w:eastAsia="Calibri" w:hAnsi="Times New Roman" w:cs="mohammad bold art 1" w:hint="cs"/>
          <w:sz w:val="24"/>
          <w:szCs w:val="24"/>
          <w:rtl/>
        </w:rPr>
        <w:t>لانعكاس</w:t>
      </w:r>
      <w:r w:rsidR="00900665" w:rsidRPr="00554DD1">
        <w:rPr>
          <w:rFonts w:ascii="Times New Roman" w:eastAsia="Calibri" w:hAnsi="Times New Roman" w:cs="mohammad bold art 1"/>
          <w:sz w:val="24"/>
          <w:szCs w:val="24"/>
          <w:rtl/>
        </w:rPr>
        <w:t xml:space="preserve"> ذلك على مستقبل الأمة العربية في مناحيها المتعددة، كما لُوحظ ما يلي: </w:t>
      </w:r>
    </w:p>
    <w:p w14:paraId="7D11C745" w14:textId="64319064" w:rsidR="00900665" w:rsidRPr="00554DD1" w:rsidRDefault="00900665" w:rsidP="00554DD1">
      <w:pPr>
        <w:tabs>
          <w:tab w:val="right" w:pos="-1170"/>
        </w:tabs>
        <w:spacing w:after="0" w:line="240" w:lineRule="auto"/>
        <w:ind w:left="567" w:hanging="567"/>
        <w:jc w:val="both"/>
        <w:rPr>
          <w:rFonts w:ascii="Times New Roman" w:eastAsia="Calibri" w:hAnsi="Times New Roman" w:cs="mohammad bold art 1"/>
          <w:sz w:val="24"/>
          <w:szCs w:val="24"/>
          <w:rtl/>
        </w:rPr>
      </w:pPr>
      <w:r w:rsidRPr="00854472">
        <w:rPr>
          <w:rFonts w:ascii="Times New Roman" w:eastAsia="Calibri" w:hAnsi="Times New Roman" w:cs="mohammad bold art 1"/>
          <w:b/>
          <w:bCs/>
          <w:sz w:val="24"/>
          <w:szCs w:val="24"/>
          <w:u w:val="single"/>
          <w:rtl/>
        </w:rPr>
        <w:t>أولاً</w:t>
      </w:r>
      <w:r w:rsidRPr="00554DD1">
        <w:rPr>
          <w:rFonts w:ascii="Times New Roman" w:eastAsia="Calibri" w:hAnsi="Times New Roman" w:cs="mohammad bold art 1"/>
          <w:sz w:val="24"/>
          <w:szCs w:val="24"/>
          <w:rtl/>
        </w:rPr>
        <w:t xml:space="preserve">: </w:t>
      </w:r>
      <w:r w:rsidR="00EF075B" w:rsidRPr="00554DD1">
        <w:rPr>
          <w:rFonts w:ascii="Times New Roman" w:eastAsia="Calibri" w:hAnsi="Times New Roman" w:cs="mohammad bold art 1" w:hint="cs"/>
          <w:sz w:val="24"/>
          <w:szCs w:val="24"/>
          <w:rtl/>
        </w:rPr>
        <w:t>اتفاق</w:t>
      </w:r>
      <w:r w:rsidRPr="00554DD1">
        <w:rPr>
          <w:rFonts w:ascii="Times New Roman" w:eastAsia="Calibri" w:hAnsi="Times New Roman" w:cs="mohammad bold art 1"/>
          <w:sz w:val="24"/>
          <w:szCs w:val="24"/>
          <w:rtl/>
        </w:rPr>
        <w:t xml:space="preserve"> الدراسات العلمية على التأثير الثقافي للغة العلم والتعلم في غير موطنها، ولعل أبرز مظاهرها: </w:t>
      </w:r>
      <w:r w:rsidR="00EF075B" w:rsidRPr="00554DD1">
        <w:rPr>
          <w:rFonts w:ascii="Times New Roman" w:eastAsia="Calibri" w:hAnsi="Times New Roman" w:cs="mohammad bold art 1" w:hint="cs"/>
          <w:sz w:val="24"/>
          <w:szCs w:val="24"/>
          <w:rtl/>
        </w:rPr>
        <w:t>الانفصام</w:t>
      </w:r>
      <w:r w:rsidRPr="00554DD1">
        <w:rPr>
          <w:rFonts w:ascii="Times New Roman" w:eastAsia="Calibri" w:hAnsi="Times New Roman" w:cs="mohammad bold art 1"/>
          <w:sz w:val="24"/>
          <w:szCs w:val="24"/>
          <w:rtl/>
        </w:rPr>
        <w:t xml:space="preserve"> الفكري، وأزمة الهوية، وضحالة الفهم الصحيح للمعاني، والمحصلة طبقة ثقافية متقاطعة مع ثقافتها الأصلية. </w:t>
      </w:r>
    </w:p>
    <w:p w14:paraId="2E168E7D" w14:textId="77777777" w:rsidR="00900665" w:rsidRPr="00554DD1" w:rsidRDefault="00900665" w:rsidP="00554DD1">
      <w:pPr>
        <w:tabs>
          <w:tab w:val="right" w:pos="-1170"/>
        </w:tabs>
        <w:spacing w:after="0" w:line="240" w:lineRule="auto"/>
        <w:ind w:left="567" w:hanging="567"/>
        <w:jc w:val="both"/>
        <w:rPr>
          <w:rFonts w:ascii="Times New Roman" w:eastAsia="Calibri" w:hAnsi="Times New Roman" w:cs="mohammad bold art 1"/>
          <w:sz w:val="24"/>
          <w:szCs w:val="24"/>
          <w:rtl/>
          <w:lang w:bidi="ar-EG"/>
        </w:rPr>
      </w:pPr>
      <w:r w:rsidRPr="00854472">
        <w:rPr>
          <w:rFonts w:ascii="Times New Roman" w:eastAsia="Calibri" w:hAnsi="Times New Roman" w:cs="mohammad bold art 1"/>
          <w:b/>
          <w:bCs/>
          <w:sz w:val="24"/>
          <w:szCs w:val="24"/>
          <w:u w:val="single"/>
          <w:rtl/>
        </w:rPr>
        <w:t>ثانياً</w:t>
      </w:r>
      <w:r w:rsidRPr="00854472">
        <w:rPr>
          <w:rFonts w:ascii="Times New Roman" w:eastAsia="Calibri" w:hAnsi="Times New Roman" w:cs="mohammad bold art 1"/>
          <w:sz w:val="24"/>
          <w:szCs w:val="24"/>
          <w:u w:val="single"/>
          <w:rtl/>
        </w:rPr>
        <w:t>:</w:t>
      </w:r>
      <w:r w:rsidRPr="00554DD1">
        <w:rPr>
          <w:rFonts w:ascii="Times New Roman" w:eastAsia="Calibri" w:hAnsi="Times New Roman" w:cs="mohammad bold art 1"/>
          <w:sz w:val="24"/>
          <w:szCs w:val="24"/>
          <w:rtl/>
        </w:rPr>
        <w:t xml:space="preserve"> تَعَدُّد مقاومات التعريب بدوافع داخلية وخارجية. </w:t>
      </w:r>
    </w:p>
    <w:p w14:paraId="326524F5" w14:textId="15EF447D" w:rsidR="00900665" w:rsidRPr="00554DD1" w:rsidRDefault="00900665" w:rsidP="00561C46">
      <w:pPr>
        <w:tabs>
          <w:tab w:val="right" w:pos="-1170"/>
        </w:tabs>
        <w:spacing w:after="0" w:line="240" w:lineRule="auto"/>
        <w:ind w:left="567" w:hanging="567"/>
        <w:jc w:val="both"/>
        <w:rPr>
          <w:rFonts w:ascii="Times New Roman" w:eastAsia="Calibri" w:hAnsi="Times New Roman" w:cs="mohammad bold art 1"/>
          <w:sz w:val="24"/>
          <w:szCs w:val="24"/>
          <w:rtl/>
          <w:lang w:bidi="ar-EG"/>
        </w:rPr>
      </w:pPr>
      <w:r w:rsidRPr="00854472">
        <w:rPr>
          <w:rFonts w:ascii="Times New Roman" w:eastAsia="Calibri" w:hAnsi="Times New Roman" w:cs="mohammad bold art 1"/>
          <w:b/>
          <w:bCs/>
          <w:sz w:val="24"/>
          <w:szCs w:val="24"/>
          <w:u w:val="single"/>
          <w:rtl/>
        </w:rPr>
        <w:t>ثالثا</w:t>
      </w:r>
      <w:r w:rsidRPr="00554DD1">
        <w:rPr>
          <w:rFonts w:ascii="Times New Roman" w:eastAsia="Calibri" w:hAnsi="Times New Roman" w:cs="mohammad bold art 1"/>
          <w:b/>
          <w:bCs/>
          <w:sz w:val="24"/>
          <w:szCs w:val="24"/>
          <w:rtl/>
        </w:rPr>
        <w:t>ً</w:t>
      </w:r>
      <w:r w:rsidRPr="00554DD1">
        <w:rPr>
          <w:rFonts w:ascii="Times New Roman" w:eastAsia="Calibri" w:hAnsi="Times New Roman" w:cs="mohammad bold art 1"/>
          <w:sz w:val="24"/>
          <w:szCs w:val="24"/>
          <w:rtl/>
        </w:rPr>
        <w:t xml:space="preserve">: </w:t>
      </w:r>
      <w:r w:rsidR="00561C46" w:rsidRPr="00554DD1">
        <w:rPr>
          <w:rFonts w:ascii="Times New Roman" w:eastAsia="Calibri" w:hAnsi="Times New Roman" w:cs="mohammad bold art 1" w:hint="cs"/>
          <w:sz w:val="24"/>
          <w:szCs w:val="24"/>
          <w:rtl/>
        </w:rPr>
        <w:t>اختلاف</w:t>
      </w:r>
      <w:r w:rsidRPr="00554DD1">
        <w:rPr>
          <w:rFonts w:ascii="Times New Roman" w:eastAsia="Calibri" w:hAnsi="Times New Roman" w:cs="mohammad bold art 1"/>
          <w:sz w:val="24"/>
          <w:szCs w:val="24"/>
          <w:rtl/>
        </w:rPr>
        <w:t xml:space="preserve"> المفاهيم ومنهجية التعريب وما يتعلق بذلك من مصطلحات وإجر</w:t>
      </w:r>
      <w:r w:rsidR="00561C46">
        <w:rPr>
          <w:rFonts w:ascii="Times New Roman" w:eastAsia="Calibri" w:hAnsi="Times New Roman" w:cs="mohammad bold art 1" w:hint="cs"/>
          <w:sz w:val="24"/>
          <w:szCs w:val="24"/>
          <w:rtl/>
        </w:rPr>
        <w:t>ا</w:t>
      </w:r>
      <w:r w:rsidRPr="00554DD1">
        <w:rPr>
          <w:rFonts w:ascii="Times New Roman" w:eastAsia="Calibri" w:hAnsi="Times New Roman" w:cs="mohammad bold art 1"/>
          <w:sz w:val="24"/>
          <w:szCs w:val="24"/>
          <w:rtl/>
        </w:rPr>
        <w:t>ءات سو</w:t>
      </w:r>
      <w:r w:rsidRPr="00554DD1">
        <w:rPr>
          <w:rFonts w:ascii="Times New Roman" w:eastAsia="Calibri" w:hAnsi="Times New Roman" w:cs="mohammad bold art 1" w:hint="cs"/>
          <w:sz w:val="24"/>
          <w:szCs w:val="24"/>
          <w:rtl/>
        </w:rPr>
        <w:t>آ</w:t>
      </w:r>
      <w:r w:rsidRPr="00554DD1">
        <w:rPr>
          <w:rFonts w:ascii="Times New Roman" w:eastAsia="Calibri" w:hAnsi="Times New Roman" w:cs="mohammad bold art 1"/>
          <w:sz w:val="24"/>
          <w:szCs w:val="24"/>
          <w:rtl/>
        </w:rPr>
        <w:t>ء بين المجامع اللغوية أم بين الدول العربية بمشارقها ومغاربها</w:t>
      </w:r>
      <w:r w:rsidRPr="00554DD1">
        <w:rPr>
          <w:rFonts w:ascii="Times New Roman" w:eastAsia="Calibri" w:hAnsi="Times New Roman" w:cs="mohammad bold art 1"/>
          <w:sz w:val="24"/>
          <w:szCs w:val="24"/>
          <w:rtl/>
          <w:lang w:bidi="ar-EG"/>
        </w:rPr>
        <w:t>.</w:t>
      </w:r>
    </w:p>
    <w:p w14:paraId="6D4792C8" w14:textId="4D22886C" w:rsidR="00900665" w:rsidRPr="00554DD1" w:rsidRDefault="00900665" w:rsidP="00554DD1">
      <w:pPr>
        <w:tabs>
          <w:tab w:val="right" w:pos="-1170"/>
        </w:tabs>
        <w:spacing w:after="0" w:line="240" w:lineRule="auto"/>
        <w:ind w:left="567" w:hanging="567"/>
        <w:jc w:val="both"/>
        <w:rPr>
          <w:rFonts w:ascii="Times New Roman" w:eastAsia="Calibri" w:hAnsi="Times New Roman" w:cs="mohammad bold art 1"/>
          <w:sz w:val="24"/>
          <w:szCs w:val="24"/>
          <w:rtl/>
          <w:lang w:bidi="ar-EG"/>
        </w:rPr>
      </w:pPr>
      <w:r w:rsidRPr="00854472">
        <w:rPr>
          <w:rFonts w:ascii="Times New Roman" w:eastAsia="Calibri" w:hAnsi="Times New Roman" w:cs="mohammad bold art 1"/>
          <w:b/>
          <w:bCs/>
          <w:sz w:val="24"/>
          <w:szCs w:val="24"/>
          <w:u w:val="single"/>
          <w:rtl/>
          <w:lang w:bidi="ar-EG"/>
        </w:rPr>
        <w:t>رابعاً</w:t>
      </w:r>
      <w:r w:rsidRPr="00854472">
        <w:rPr>
          <w:rFonts w:ascii="Times New Roman" w:eastAsia="Calibri" w:hAnsi="Times New Roman" w:cs="mohammad bold art 1"/>
          <w:sz w:val="24"/>
          <w:szCs w:val="24"/>
          <w:u w:val="single"/>
          <w:rtl/>
          <w:lang w:bidi="ar-EG"/>
        </w:rPr>
        <w:t>:</w:t>
      </w:r>
      <w:r w:rsidRPr="00554DD1">
        <w:rPr>
          <w:rFonts w:ascii="Times New Roman" w:eastAsia="Calibri" w:hAnsi="Times New Roman" w:cs="mohammad bold art 1"/>
          <w:sz w:val="24"/>
          <w:szCs w:val="24"/>
          <w:rtl/>
          <w:lang w:bidi="ar-EG"/>
        </w:rPr>
        <w:t xml:space="preserve"> </w:t>
      </w:r>
      <w:r w:rsidR="00561C46" w:rsidRPr="00554DD1">
        <w:rPr>
          <w:rFonts w:ascii="Times New Roman" w:eastAsia="Calibri" w:hAnsi="Times New Roman" w:cs="mohammad bold art 1" w:hint="cs"/>
          <w:sz w:val="24"/>
          <w:szCs w:val="24"/>
          <w:rtl/>
          <w:lang w:bidi="ar-EG"/>
        </w:rPr>
        <w:t>باستثناء</w:t>
      </w:r>
      <w:r w:rsidRPr="00554DD1">
        <w:rPr>
          <w:rFonts w:ascii="Times New Roman" w:eastAsia="Calibri" w:hAnsi="Times New Roman" w:cs="mohammad bold art 1"/>
          <w:sz w:val="24"/>
          <w:szCs w:val="24"/>
          <w:rtl/>
          <w:lang w:bidi="ar-EG"/>
        </w:rPr>
        <w:t xml:space="preserve"> دراسة </w:t>
      </w:r>
      <w:proofErr w:type="spellStart"/>
      <w:r w:rsidRPr="00554DD1">
        <w:rPr>
          <w:rFonts w:ascii="Times New Roman" w:eastAsia="Calibri" w:hAnsi="Times New Roman" w:cs="mohammad bold art 1"/>
          <w:sz w:val="24"/>
          <w:szCs w:val="24"/>
          <w:rtl/>
          <w:lang w:bidi="ar-EG"/>
        </w:rPr>
        <w:t>كوفمان</w:t>
      </w:r>
      <w:proofErr w:type="spellEnd"/>
      <w:r w:rsidRPr="00554DD1">
        <w:rPr>
          <w:rFonts w:ascii="Times New Roman" w:eastAsia="Calibri" w:hAnsi="Times New Roman" w:cs="mohammad bold art 1"/>
          <w:sz w:val="24"/>
          <w:szCs w:val="24"/>
          <w:rtl/>
          <w:lang w:bidi="ar-EG"/>
        </w:rPr>
        <w:t xml:space="preserve">؛ فإن ثمة شبه إجماع بين الدراسات على أن التعريب ضرورة شرعية بالمنظور الإسلامي الحنيف، وإن أشارت أمل الحسيني إلى أن العربية أيضاً لغة طقسية لدى عدداً من الكنائس المسيحية في العالم العربي. </w:t>
      </w:r>
    </w:p>
    <w:p w14:paraId="6DD7034E" w14:textId="1E9D2E80" w:rsidR="00900665" w:rsidRPr="00554DD1" w:rsidRDefault="00900665" w:rsidP="00554DD1">
      <w:pPr>
        <w:tabs>
          <w:tab w:val="right" w:pos="-1170"/>
        </w:tabs>
        <w:spacing w:after="0" w:line="240" w:lineRule="auto"/>
        <w:ind w:left="567" w:hanging="567"/>
        <w:jc w:val="both"/>
        <w:rPr>
          <w:rFonts w:ascii="Times New Roman" w:eastAsia="Calibri" w:hAnsi="Times New Roman" w:cs="mohammad bold art 1"/>
          <w:sz w:val="24"/>
          <w:szCs w:val="24"/>
        </w:rPr>
      </w:pPr>
      <w:r w:rsidRPr="00854472">
        <w:rPr>
          <w:rFonts w:ascii="Times New Roman" w:eastAsia="Calibri" w:hAnsi="Times New Roman" w:cs="mohammad bold art 1"/>
          <w:b/>
          <w:bCs/>
          <w:sz w:val="24"/>
          <w:szCs w:val="24"/>
          <w:u w:val="single"/>
          <w:rtl/>
          <w:lang w:bidi="ar-EG"/>
        </w:rPr>
        <w:lastRenderedPageBreak/>
        <w:t>خامساً</w:t>
      </w:r>
      <w:r w:rsidRPr="00554DD1">
        <w:rPr>
          <w:rFonts w:ascii="Times New Roman" w:eastAsia="Calibri" w:hAnsi="Times New Roman" w:cs="mohammad bold art 1"/>
          <w:sz w:val="24"/>
          <w:szCs w:val="24"/>
          <w:rtl/>
          <w:lang w:bidi="ar-EG"/>
        </w:rPr>
        <w:t xml:space="preserve">: </w:t>
      </w:r>
      <w:r w:rsidR="00561C46" w:rsidRPr="00554DD1">
        <w:rPr>
          <w:rFonts w:ascii="Times New Roman" w:eastAsia="Calibri" w:hAnsi="Times New Roman" w:cs="mohammad bold art 1" w:hint="cs"/>
          <w:sz w:val="24"/>
          <w:szCs w:val="24"/>
          <w:rtl/>
          <w:lang w:bidi="ar-EG"/>
        </w:rPr>
        <w:t>اتجاه</w:t>
      </w:r>
      <w:r w:rsidRPr="00554DD1">
        <w:rPr>
          <w:rFonts w:ascii="Times New Roman" w:eastAsia="Calibri" w:hAnsi="Times New Roman" w:cs="mohammad bold art 1"/>
          <w:sz w:val="24"/>
          <w:szCs w:val="24"/>
          <w:rtl/>
          <w:lang w:bidi="ar-EG"/>
        </w:rPr>
        <w:t xml:space="preserve"> عدد من الدراسات نحو تقانة التعريب باستخدام طرق تقنية حديثة</w:t>
      </w:r>
      <w:r w:rsidRPr="00554DD1">
        <w:rPr>
          <w:rFonts w:ascii="Times New Roman" w:eastAsia="Calibri" w:hAnsi="Times New Roman" w:cs="mohammad bold art 1"/>
          <w:sz w:val="24"/>
          <w:szCs w:val="24"/>
          <w:rtl/>
        </w:rPr>
        <w:t>.</w:t>
      </w:r>
    </w:p>
    <w:p w14:paraId="6CA6C2E4" w14:textId="77777777" w:rsidR="00900665" w:rsidRPr="00554DD1" w:rsidRDefault="00900665" w:rsidP="00554DD1">
      <w:pPr>
        <w:tabs>
          <w:tab w:val="right" w:pos="-1170"/>
        </w:tabs>
        <w:spacing w:after="0" w:line="240" w:lineRule="auto"/>
        <w:ind w:left="567" w:hanging="567"/>
        <w:jc w:val="both"/>
        <w:rPr>
          <w:rFonts w:ascii="Times New Roman" w:eastAsia="Calibri" w:hAnsi="Times New Roman" w:cs="mohammad bold art 1"/>
          <w:sz w:val="24"/>
          <w:szCs w:val="24"/>
          <w:rtl/>
          <w:lang w:bidi="ar-EG"/>
        </w:rPr>
      </w:pPr>
      <w:r w:rsidRPr="00854472">
        <w:rPr>
          <w:rFonts w:ascii="Times New Roman" w:eastAsia="Calibri" w:hAnsi="Times New Roman" w:cs="mohammad bold art 1"/>
          <w:b/>
          <w:bCs/>
          <w:sz w:val="24"/>
          <w:szCs w:val="24"/>
          <w:u w:val="single"/>
          <w:rtl/>
        </w:rPr>
        <w:t>سادساً</w:t>
      </w:r>
      <w:r w:rsidRPr="00854472">
        <w:rPr>
          <w:rFonts w:ascii="Times New Roman" w:eastAsia="Calibri" w:hAnsi="Times New Roman" w:cs="mohammad bold art 1"/>
          <w:sz w:val="24"/>
          <w:szCs w:val="24"/>
          <w:u w:val="single"/>
          <w:rtl/>
        </w:rPr>
        <w:t>:</w:t>
      </w:r>
      <w:r w:rsidRPr="00554DD1">
        <w:rPr>
          <w:rFonts w:ascii="Times New Roman" w:eastAsia="Calibri" w:hAnsi="Times New Roman" w:cs="mohammad bold art 1"/>
          <w:sz w:val="24"/>
          <w:szCs w:val="24"/>
          <w:rtl/>
        </w:rPr>
        <w:t xml:space="preserve"> توافقت الدراسات القطرية على أن للتعريب ضرورات دينية،</w:t>
      </w:r>
      <w:r w:rsidRPr="00554DD1">
        <w:rPr>
          <w:rFonts w:ascii="Times New Roman" w:eastAsia="Calibri" w:hAnsi="Times New Roman" w:cs="mohammad bold art 1" w:hint="cs"/>
          <w:sz w:val="24"/>
          <w:szCs w:val="24"/>
          <w:rtl/>
        </w:rPr>
        <w:t xml:space="preserve"> </w:t>
      </w:r>
      <w:r w:rsidRPr="00554DD1">
        <w:rPr>
          <w:rFonts w:ascii="Times New Roman" w:eastAsia="Calibri" w:hAnsi="Times New Roman" w:cs="mohammad bold art 1"/>
          <w:sz w:val="24"/>
          <w:szCs w:val="24"/>
          <w:rtl/>
        </w:rPr>
        <w:t>وقومية، وعلمية، ووطنية، أوصت بها مجامع اللغة؛ حفاظاً على الدين الإسلامي الحنيف دون إهمال اللغات المحلية، أو تعلم اللغات الأجنبية.</w:t>
      </w:r>
    </w:p>
    <w:p w14:paraId="548F92E6" w14:textId="5C35A582" w:rsidR="00900665" w:rsidRPr="00554DD1" w:rsidRDefault="00900665" w:rsidP="00554DD1">
      <w:pPr>
        <w:tabs>
          <w:tab w:val="right" w:pos="-1170"/>
        </w:tabs>
        <w:spacing w:after="0" w:line="240" w:lineRule="auto"/>
        <w:ind w:left="567" w:hanging="567"/>
        <w:jc w:val="both"/>
        <w:rPr>
          <w:rFonts w:ascii="Times New Roman" w:eastAsia="Calibri" w:hAnsi="Times New Roman" w:cs="mohammad bold art 1"/>
          <w:sz w:val="24"/>
          <w:szCs w:val="24"/>
          <w:rtl/>
        </w:rPr>
      </w:pPr>
      <w:r w:rsidRPr="00854472">
        <w:rPr>
          <w:rFonts w:ascii="Times New Roman" w:eastAsia="Calibri" w:hAnsi="Times New Roman" w:cs="mohammad bold art 1"/>
          <w:b/>
          <w:bCs/>
          <w:sz w:val="24"/>
          <w:szCs w:val="24"/>
          <w:u w:val="single"/>
          <w:rtl/>
        </w:rPr>
        <w:t>سابعا</w:t>
      </w:r>
      <w:r w:rsidRPr="00554DD1">
        <w:rPr>
          <w:rFonts w:ascii="Times New Roman" w:eastAsia="Calibri" w:hAnsi="Times New Roman" w:cs="mohammad bold art 1"/>
          <w:b/>
          <w:bCs/>
          <w:sz w:val="24"/>
          <w:szCs w:val="24"/>
          <w:rtl/>
        </w:rPr>
        <w:t>ً</w:t>
      </w:r>
      <w:r w:rsidRPr="00554DD1">
        <w:rPr>
          <w:rFonts w:ascii="Times New Roman" w:eastAsia="Calibri" w:hAnsi="Times New Roman" w:cs="mohammad bold art 1"/>
          <w:sz w:val="24"/>
          <w:szCs w:val="24"/>
          <w:rtl/>
        </w:rPr>
        <w:t>: إجماع الدراسات على ضرورة تخصيص مؤسسة جامعة بقدرات مؤهلة علميا ولغوياً للقيام بالتعريب</w:t>
      </w:r>
      <w:r w:rsidRPr="00554DD1">
        <w:rPr>
          <w:rFonts w:ascii="Times New Roman" w:eastAsia="Calibri" w:hAnsi="Times New Roman" w:cs="mohammad bold art 1"/>
          <w:sz w:val="24"/>
          <w:szCs w:val="24"/>
          <w:rtl/>
          <w:lang w:bidi="ar-EG"/>
        </w:rPr>
        <w:t>، و</w:t>
      </w:r>
      <w:r w:rsidRPr="00554DD1">
        <w:rPr>
          <w:rFonts w:ascii="Times New Roman" w:eastAsia="Calibri" w:hAnsi="Times New Roman" w:cs="mohammad bold art 1"/>
          <w:sz w:val="24"/>
          <w:szCs w:val="24"/>
          <w:rtl/>
        </w:rPr>
        <w:t xml:space="preserve">إصدار تشريعات ملزمة للمؤسسات الثقافية والتعليمية والإعلامية العامة والخاصة </w:t>
      </w:r>
      <w:r w:rsidR="00561C46" w:rsidRPr="00554DD1">
        <w:rPr>
          <w:rFonts w:ascii="Times New Roman" w:eastAsia="Calibri" w:hAnsi="Times New Roman" w:cs="mohammad bold art 1" w:hint="cs"/>
          <w:sz w:val="24"/>
          <w:szCs w:val="24"/>
          <w:rtl/>
        </w:rPr>
        <w:t>باعتبار</w:t>
      </w:r>
      <w:r w:rsidRPr="00554DD1">
        <w:rPr>
          <w:rFonts w:ascii="Times New Roman" w:eastAsia="Calibri" w:hAnsi="Times New Roman" w:cs="mohammad bold art 1"/>
          <w:sz w:val="24"/>
          <w:szCs w:val="24"/>
          <w:rtl/>
        </w:rPr>
        <w:t xml:space="preserve"> التعريب قضية وطنية وقومية وتنمية في آن واحد.</w:t>
      </w:r>
    </w:p>
    <w:p w14:paraId="1E4D3846" w14:textId="04765F76" w:rsidR="00371E46" w:rsidRDefault="00900665" w:rsidP="00554DD1">
      <w:pPr>
        <w:pStyle w:val="20"/>
        <w:bidi/>
        <w:spacing w:before="0" w:after="0"/>
        <w:jc w:val="left"/>
        <w:rPr>
          <w:rFonts w:eastAsia="Calibri" w:cs="SKR HEAD1"/>
          <w:b w:val="0"/>
          <w:bCs/>
          <w:sz w:val="28"/>
          <w:szCs w:val="28"/>
          <w:rtl/>
        </w:rPr>
      </w:pPr>
      <w:r w:rsidRPr="00554DD1">
        <w:rPr>
          <w:rFonts w:cs="mohammad bold art 1"/>
          <w:sz w:val="24"/>
          <w:szCs w:val="24"/>
          <w:shd w:val="clear" w:color="auto" w:fill="FFFFFF"/>
          <w:rtl/>
        </w:rPr>
        <w:br w:type="page"/>
      </w:r>
      <w:r w:rsidRPr="00854472">
        <w:rPr>
          <w:rFonts w:cs="SKR HEAD1"/>
          <w:b w:val="0"/>
          <w:bCs/>
          <w:sz w:val="28"/>
          <w:szCs w:val="28"/>
          <w:shd w:val="clear" w:color="auto" w:fill="FFFFFF"/>
          <w:rtl/>
        </w:rPr>
        <w:lastRenderedPageBreak/>
        <w:t>المراجع والمصادر</w:t>
      </w:r>
    </w:p>
    <w:p w14:paraId="490CA61D" w14:textId="77777777" w:rsidR="00854472" w:rsidRPr="00854472" w:rsidRDefault="00854472" w:rsidP="00854472">
      <w:pPr>
        <w:rPr>
          <w:rFonts w:eastAsia="Calibri"/>
          <w:sz w:val="7"/>
          <w:szCs w:val="7"/>
        </w:rPr>
      </w:pPr>
    </w:p>
    <w:p w14:paraId="6BA44D93" w14:textId="59688A36" w:rsidR="00900665" w:rsidRPr="00554DD1" w:rsidRDefault="00900665" w:rsidP="00561C46">
      <w:pPr>
        <w:numPr>
          <w:ilvl w:val="0"/>
          <w:numId w:val="7"/>
        </w:numPr>
        <w:tabs>
          <w:tab w:val="right" w:pos="-1170"/>
        </w:tabs>
        <w:spacing w:after="0" w:line="240" w:lineRule="auto"/>
        <w:ind w:left="423" w:hanging="425"/>
        <w:jc w:val="both"/>
        <w:rPr>
          <w:rFonts w:ascii="Times New Roman" w:eastAsia="Calibri" w:hAnsi="Times New Roman" w:cs="mohammad bold art 1"/>
          <w:sz w:val="24"/>
          <w:szCs w:val="24"/>
          <w:lang w:bidi="ar-EG"/>
        </w:rPr>
      </w:pPr>
      <w:r w:rsidRPr="00554DD1">
        <w:rPr>
          <w:rFonts w:ascii="Times New Roman" w:eastAsia="Calibri" w:hAnsi="Times New Roman" w:cs="mohammad bold art 1"/>
          <w:sz w:val="24"/>
          <w:szCs w:val="24"/>
          <w:rtl/>
        </w:rPr>
        <w:t>ابن منظور1955 في لسان العرب لسان العرب،</w:t>
      </w:r>
      <w:r w:rsidR="00B43147">
        <w:rPr>
          <w:rFonts w:ascii="Times New Roman" w:eastAsia="Calibri" w:hAnsi="Times New Roman" w:cs="mohammad bold art 1" w:hint="cs"/>
          <w:sz w:val="24"/>
          <w:szCs w:val="24"/>
          <w:rtl/>
        </w:rPr>
        <w:t xml:space="preserve"> </w:t>
      </w:r>
      <w:r w:rsidRPr="00554DD1">
        <w:rPr>
          <w:rFonts w:ascii="Times New Roman" w:eastAsia="Calibri" w:hAnsi="Times New Roman" w:cs="mohammad bold art 1"/>
          <w:sz w:val="24"/>
          <w:szCs w:val="24"/>
          <w:rtl/>
        </w:rPr>
        <w:t>مج 1،</w:t>
      </w:r>
      <w:r w:rsidR="00B43147">
        <w:rPr>
          <w:rFonts w:ascii="Times New Roman" w:eastAsia="Calibri" w:hAnsi="Times New Roman" w:cs="mohammad bold art 1" w:hint="cs"/>
          <w:sz w:val="24"/>
          <w:szCs w:val="24"/>
          <w:rtl/>
        </w:rPr>
        <w:t xml:space="preserve"> </w:t>
      </w:r>
      <w:r w:rsidRPr="00554DD1">
        <w:rPr>
          <w:rFonts w:ascii="Times New Roman" w:eastAsia="Calibri" w:hAnsi="Times New Roman" w:cs="mohammad bold art 1"/>
          <w:sz w:val="24"/>
          <w:szCs w:val="24"/>
          <w:rtl/>
        </w:rPr>
        <w:t>دار صادر ودار بيروت، “ت571/589”</w:t>
      </w:r>
      <w:r w:rsidRPr="00554DD1">
        <w:rPr>
          <w:rFonts w:ascii="Times New Roman" w:eastAsia="Calibri" w:hAnsi="Times New Roman" w:cs="mohammad bold art 1"/>
          <w:sz w:val="24"/>
          <w:szCs w:val="24"/>
        </w:rPr>
        <w:t>{</w:t>
      </w:r>
    </w:p>
    <w:p w14:paraId="6CEF3592" w14:textId="54AAB062" w:rsidR="00900665" w:rsidRPr="00554DD1" w:rsidRDefault="00900665" w:rsidP="00854472">
      <w:pPr>
        <w:numPr>
          <w:ilvl w:val="0"/>
          <w:numId w:val="7"/>
        </w:numPr>
        <w:tabs>
          <w:tab w:val="right" w:pos="-1170"/>
        </w:tabs>
        <w:spacing w:after="0" w:line="240" w:lineRule="auto"/>
        <w:ind w:left="423" w:hanging="425"/>
        <w:jc w:val="both"/>
        <w:rPr>
          <w:rFonts w:ascii="Times New Roman" w:eastAsia="Calibri" w:hAnsi="Times New Roman" w:cs="mohammad bold art 1"/>
          <w:sz w:val="24"/>
          <w:szCs w:val="24"/>
          <w:lang w:bidi="ar-EG"/>
        </w:rPr>
      </w:pPr>
      <w:r w:rsidRPr="00554DD1">
        <w:rPr>
          <w:rFonts w:ascii="Times New Roman" w:eastAsia="Calibri" w:hAnsi="Times New Roman" w:cs="mohammad bold art 1"/>
          <w:sz w:val="24"/>
          <w:szCs w:val="24"/>
          <w:rtl/>
        </w:rPr>
        <w:t>أحمد،</w:t>
      </w:r>
      <w:r w:rsidR="00B43147">
        <w:rPr>
          <w:rFonts w:ascii="Times New Roman" w:eastAsia="Calibri" w:hAnsi="Times New Roman" w:cs="mohammad bold art 1" w:hint="cs"/>
          <w:sz w:val="24"/>
          <w:szCs w:val="24"/>
          <w:rtl/>
        </w:rPr>
        <w:t xml:space="preserve"> </w:t>
      </w:r>
      <w:r w:rsidRPr="00554DD1">
        <w:rPr>
          <w:rFonts w:ascii="Times New Roman" w:eastAsia="Calibri" w:hAnsi="Times New Roman" w:cs="mohammad bold art 1"/>
          <w:sz w:val="24"/>
          <w:szCs w:val="24"/>
          <w:rtl/>
        </w:rPr>
        <w:t>أحمد يوسف 1994: العرب وتحديات النظام الشرق أوسطي، في أحمد صدقي الدجاني وآخرون، التحديات الشرق أوسطية الجديدة والوطن العربي، مركز دراسات الوحدة العربية، بيروت، ص19</w:t>
      </w:r>
    </w:p>
    <w:p w14:paraId="2FE7034C" w14:textId="39DFAADD" w:rsidR="00900665" w:rsidRPr="00554DD1" w:rsidRDefault="00900665" w:rsidP="00854472">
      <w:pPr>
        <w:numPr>
          <w:ilvl w:val="0"/>
          <w:numId w:val="7"/>
        </w:numPr>
        <w:tabs>
          <w:tab w:val="right" w:pos="-1170"/>
        </w:tabs>
        <w:spacing w:after="0" w:line="240" w:lineRule="auto"/>
        <w:ind w:left="423" w:hanging="425"/>
        <w:jc w:val="both"/>
        <w:rPr>
          <w:rFonts w:ascii="Times New Roman" w:eastAsia="Calibri" w:hAnsi="Times New Roman" w:cs="mohammad bold art 1"/>
          <w:sz w:val="24"/>
          <w:szCs w:val="24"/>
          <w:lang w:bidi="ar-EG"/>
        </w:rPr>
      </w:pPr>
      <w:r w:rsidRPr="00554DD1">
        <w:rPr>
          <w:rFonts w:ascii="Times New Roman" w:eastAsia="Calibri" w:hAnsi="Times New Roman" w:cs="mohammad bold art 1"/>
          <w:sz w:val="24"/>
          <w:szCs w:val="24"/>
          <w:rtl/>
        </w:rPr>
        <w:t>أحمد، نازلي "1986": التعريب والقومية العربية في المغرب العربي،</w:t>
      </w:r>
      <w:r w:rsidR="00B43147">
        <w:rPr>
          <w:rFonts w:ascii="Times New Roman" w:eastAsia="Calibri" w:hAnsi="Times New Roman" w:cs="mohammad bold art 1" w:hint="cs"/>
          <w:sz w:val="24"/>
          <w:szCs w:val="24"/>
          <w:rtl/>
        </w:rPr>
        <w:t xml:space="preserve"> </w:t>
      </w:r>
      <w:r w:rsidRPr="00554DD1">
        <w:rPr>
          <w:rFonts w:ascii="Times New Roman" w:eastAsia="Calibri" w:hAnsi="Times New Roman" w:cs="mohammad bold art 1"/>
          <w:sz w:val="24"/>
          <w:szCs w:val="24"/>
          <w:rtl/>
        </w:rPr>
        <w:t xml:space="preserve">سلسلة الثقافة القومية"6"، مركز دراسات الوحدة العربية، بيروت، لبنان. </w:t>
      </w:r>
    </w:p>
    <w:p w14:paraId="4C764BC2" w14:textId="69AB974D" w:rsidR="00900665" w:rsidRPr="00554DD1" w:rsidRDefault="00900665" w:rsidP="00854472">
      <w:pPr>
        <w:numPr>
          <w:ilvl w:val="0"/>
          <w:numId w:val="7"/>
        </w:numPr>
        <w:tabs>
          <w:tab w:val="right" w:pos="-1170"/>
        </w:tabs>
        <w:spacing w:after="0" w:line="240" w:lineRule="auto"/>
        <w:ind w:left="423" w:hanging="425"/>
        <w:jc w:val="both"/>
        <w:rPr>
          <w:rFonts w:ascii="Times New Roman" w:eastAsia="Calibri" w:hAnsi="Times New Roman" w:cs="mohammad bold art 1"/>
          <w:sz w:val="24"/>
          <w:szCs w:val="24"/>
          <w:lang w:bidi="ar-EG"/>
        </w:rPr>
      </w:pPr>
      <w:proofErr w:type="spellStart"/>
      <w:r w:rsidRPr="00554DD1">
        <w:rPr>
          <w:rFonts w:ascii="Times New Roman" w:eastAsia="Calibri" w:hAnsi="Times New Roman" w:cs="mohammad bold art 1"/>
          <w:sz w:val="24"/>
          <w:szCs w:val="24"/>
          <w:rtl/>
          <w:lang w:bidi="ar-EG"/>
        </w:rPr>
        <w:t>إسلمو</w:t>
      </w:r>
      <w:proofErr w:type="spellEnd"/>
      <w:r w:rsidRPr="00554DD1">
        <w:rPr>
          <w:rFonts w:ascii="Times New Roman" w:eastAsia="Calibri" w:hAnsi="Times New Roman" w:cs="mohammad bold art 1"/>
          <w:sz w:val="24"/>
          <w:szCs w:val="24"/>
          <w:rtl/>
          <w:lang w:bidi="ar-EG"/>
        </w:rPr>
        <w:t xml:space="preserve"> ولد</w:t>
      </w:r>
      <w:r w:rsidR="00561C46">
        <w:rPr>
          <w:rFonts w:ascii="Times New Roman" w:eastAsia="Calibri" w:hAnsi="Times New Roman" w:cs="mohammad bold art 1" w:hint="cs"/>
          <w:sz w:val="24"/>
          <w:szCs w:val="24"/>
          <w:rtl/>
        </w:rPr>
        <w:t xml:space="preserve"> </w:t>
      </w:r>
      <w:r w:rsidRPr="00554DD1">
        <w:rPr>
          <w:rFonts w:ascii="Times New Roman" w:eastAsia="Calibri" w:hAnsi="Times New Roman" w:cs="mohammad bold art 1"/>
          <w:sz w:val="24"/>
          <w:szCs w:val="24"/>
          <w:rtl/>
          <w:lang w:bidi="ar-EG"/>
        </w:rPr>
        <w:t xml:space="preserve">سيدي أحمد: التعريب من خلال تجربة مكتب تنسيق التعريب، </w:t>
      </w:r>
      <w:hyperlink r:id="rId13" w:history="1">
        <w:r w:rsidRPr="00554DD1">
          <w:rPr>
            <w:rStyle w:val="Hyperlink"/>
            <w:rFonts w:ascii="Times New Roman" w:eastAsia="Calibri" w:hAnsi="Times New Roman" w:cs="mohammad bold art 1"/>
            <w:sz w:val="24"/>
            <w:szCs w:val="24"/>
            <w:lang w:bidi="ar-EG"/>
          </w:rPr>
          <w:t>http: //www.alecso.org</w:t>
        </w:r>
      </w:hyperlink>
    </w:p>
    <w:p w14:paraId="71452073" w14:textId="44097523" w:rsidR="00900665" w:rsidRPr="00554DD1" w:rsidRDefault="00900665" w:rsidP="00854472">
      <w:pPr>
        <w:numPr>
          <w:ilvl w:val="0"/>
          <w:numId w:val="7"/>
        </w:numPr>
        <w:tabs>
          <w:tab w:val="right" w:pos="-1170"/>
        </w:tabs>
        <w:spacing w:after="0" w:line="240" w:lineRule="auto"/>
        <w:ind w:left="423" w:hanging="425"/>
        <w:jc w:val="both"/>
        <w:rPr>
          <w:rFonts w:ascii="Times New Roman" w:eastAsia="Calibri" w:hAnsi="Times New Roman" w:cs="mohammad bold art 1"/>
          <w:sz w:val="24"/>
          <w:szCs w:val="24"/>
          <w:lang w:bidi="ar-EG"/>
        </w:rPr>
      </w:pPr>
      <w:r w:rsidRPr="00554DD1">
        <w:rPr>
          <w:rFonts w:ascii="Times New Roman" w:eastAsia="Calibri" w:hAnsi="Times New Roman" w:cs="mohammad bold art 1"/>
          <w:sz w:val="24"/>
          <w:szCs w:val="24"/>
          <w:rtl/>
        </w:rPr>
        <w:t>آمين،</w:t>
      </w:r>
      <w:r w:rsidR="00B43147">
        <w:rPr>
          <w:rFonts w:ascii="Times New Roman" w:eastAsia="Calibri" w:hAnsi="Times New Roman" w:cs="mohammad bold art 1" w:hint="cs"/>
          <w:sz w:val="24"/>
          <w:szCs w:val="24"/>
          <w:rtl/>
        </w:rPr>
        <w:t xml:space="preserve"> </w:t>
      </w:r>
      <w:r w:rsidRPr="00554DD1">
        <w:rPr>
          <w:rFonts w:ascii="Times New Roman" w:eastAsia="Calibri" w:hAnsi="Times New Roman" w:cs="mohammad bold art 1"/>
          <w:sz w:val="24"/>
          <w:szCs w:val="24"/>
          <w:rtl/>
        </w:rPr>
        <w:t xml:space="preserve">جلال “1979”: </w:t>
      </w:r>
      <w:proofErr w:type="spellStart"/>
      <w:r w:rsidRPr="00554DD1">
        <w:rPr>
          <w:rFonts w:ascii="Times New Roman" w:eastAsia="Calibri" w:hAnsi="Times New Roman" w:cs="mohammad bold art 1"/>
          <w:sz w:val="24"/>
          <w:szCs w:val="24"/>
          <w:rtl/>
        </w:rPr>
        <w:t>مذا</w:t>
      </w:r>
      <w:proofErr w:type="spellEnd"/>
      <w:r w:rsidRPr="00554DD1">
        <w:rPr>
          <w:rFonts w:ascii="Times New Roman" w:eastAsia="Calibri" w:hAnsi="Times New Roman" w:cs="mohammad bold art 1"/>
          <w:sz w:val="24"/>
          <w:szCs w:val="24"/>
          <w:rtl/>
        </w:rPr>
        <w:t xml:space="preserve"> حدث للمصريين؟ تطور المجتمع المصري في نصف 1945/1995، دار الهلال، القاهرة</w:t>
      </w:r>
    </w:p>
    <w:p w14:paraId="03FAC6DB" w14:textId="21513921" w:rsidR="00900665" w:rsidRPr="00554DD1" w:rsidRDefault="00900665" w:rsidP="00854472">
      <w:pPr>
        <w:numPr>
          <w:ilvl w:val="0"/>
          <w:numId w:val="7"/>
        </w:numPr>
        <w:tabs>
          <w:tab w:val="right" w:pos="-1170"/>
        </w:tabs>
        <w:spacing w:after="0" w:line="240" w:lineRule="auto"/>
        <w:ind w:left="423" w:hanging="425"/>
        <w:jc w:val="both"/>
        <w:rPr>
          <w:rFonts w:ascii="Times New Roman" w:eastAsia="Calibri" w:hAnsi="Times New Roman" w:cs="mohammad bold art 1"/>
          <w:sz w:val="24"/>
          <w:szCs w:val="24"/>
          <w:lang w:bidi="ar-EG"/>
        </w:rPr>
      </w:pPr>
      <w:r w:rsidRPr="00554DD1">
        <w:rPr>
          <w:rFonts w:ascii="Times New Roman" w:eastAsia="Calibri" w:hAnsi="Times New Roman" w:cs="mohammad bold art 1"/>
          <w:sz w:val="24"/>
          <w:szCs w:val="24"/>
          <w:rtl/>
        </w:rPr>
        <w:t>الأنصاري،</w:t>
      </w:r>
      <w:r w:rsidR="00B43147">
        <w:rPr>
          <w:rFonts w:ascii="Times New Roman" w:eastAsia="Calibri" w:hAnsi="Times New Roman" w:cs="mohammad bold art 1" w:hint="cs"/>
          <w:sz w:val="24"/>
          <w:szCs w:val="24"/>
          <w:rtl/>
        </w:rPr>
        <w:t xml:space="preserve"> </w:t>
      </w:r>
      <w:r w:rsidRPr="00554DD1">
        <w:rPr>
          <w:rFonts w:ascii="Times New Roman" w:eastAsia="Calibri" w:hAnsi="Times New Roman" w:cs="mohammad bold art 1"/>
          <w:sz w:val="24"/>
          <w:szCs w:val="24"/>
          <w:rtl/>
        </w:rPr>
        <w:t>محمد جابر”2004”: مراجعات في الفكر القومي، كتاب العربي.57،</w:t>
      </w:r>
      <w:r w:rsidR="00B43147">
        <w:rPr>
          <w:rFonts w:ascii="Times New Roman" w:eastAsia="Calibri" w:hAnsi="Times New Roman" w:cs="mohammad bold art 1" w:hint="cs"/>
          <w:sz w:val="24"/>
          <w:szCs w:val="24"/>
          <w:rtl/>
        </w:rPr>
        <w:t xml:space="preserve"> </w:t>
      </w:r>
      <w:r w:rsidRPr="00554DD1">
        <w:rPr>
          <w:rFonts w:ascii="Times New Roman" w:eastAsia="Calibri" w:hAnsi="Times New Roman" w:cs="mohammad bold art 1"/>
          <w:sz w:val="24"/>
          <w:szCs w:val="24"/>
          <w:rtl/>
        </w:rPr>
        <w:t>وزارة الإعلام،</w:t>
      </w:r>
      <w:r w:rsidR="00B43147">
        <w:rPr>
          <w:rFonts w:ascii="Times New Roman" w:eastAsia="Calibri" w:hAnsi="Times New Roman" w:cs="mohammad bold art 1" w:hint="cs"/>
          <w:sz w:val="24"/>
          <w:szCs w:val="24"/>
          <w:rtl/>
        </w:rPr>
        <w:t xml:space="preserve"> </w:t>
      </w:r>
      <w:r w:rsidRPr="00554DD1">
        <w:rPr>
          <w:rFonts w:ascii="Times New Roman" w:eastAsia="Calibri" w:hAnsi="Times New Roman" w:cs="mohammad bold art 1"/>
          <w:sz w:val="24"/>
          <w:szCs w:val="24"/>
          <w:rtl/>
        </w:rPr>
        <w:t>الكويت</w:t>
      </w:r>
    </w:p>
    <w:p w14:paraId="46AB6266" w14:textId="77777777" w:rsidR="00900665" w:rsidRPr="00554DD1" w:rsidRDefault="00900665" w:rsidP="00854472">
      <w:pPr>
        <w:numPr>
          <w:ilvl w:val="0"/>
          <w:numId w:val="7"/>
        </w:numPr>
        <w:tabs>
          <w:tab w:val="right" w:pos="-1170"/>
        </w:tabs>
        <w:spacing w:after="0" w:line="240" w:lineRule="auto"/>
        <w:ind w:left="423" w:hanging="425"/>
        <w:jc w:val="both"/>
        <w:rPr>
          <w:rFonts w:ascii="Times New Roman" w:eastAsia="Calibri" w:hAnsi="Times New Roman" w:cs="mohammad bold art 1"/>
          <w:sz w:val="24"/>
          <w:szCs w:val="24"/>
          <w:lang w:bidi="ar-EG"/>
        </w:rPr>
      </w:pPr>
      <w:r w:rsidRPr="00554DD1">
        <w:rPr>
          <w:rFonts w:ascii="Times New Roman" w:eastAsia="Calibri" w:hAnsi="Times New Roman" w:cs="mohammad bold art 1"/>
          <w:sz w:val="24"/>
          <w:szCs w:val="24"/>
          <w:rtl/>
        </w:rPr>
        <w:t xml:space="preserve">التقرير العالمي لرصد التعليم للجميع "2011": </w:t>
      </w:r>
      <w:r w:rsidRPr="00554DD1">
        <w:rPr>
          <w:rFonts w:ascii="Times New Roman" w:eastAsia="Calibri" w:hAnsi="Times New Roman" w:cs="mohammad bold art 1"/>
          <w:sz w:val="24"/>
          <w:szCs w:val="24"/>
          <w:rtl/>
          <w:lang w:bidi="ar-EG"/>
        </w:rPr>
        <w:t>التقرير الختامي للمؤتمر.</w:t>
      </w:r>
      <w:r w:rsidRPr="00554DD1">
        <w:rPr>
          <w:rFonts w:ascii="Times New Roman" w:eastAsia="Calibri" w:hAnsi="Times New Roman" w:cs="mohammad bold art 1"/>
          <w:sz w:val="24"/>
          <w:szCs w:val="24"/>
          <w:rtl/>
        </w:rPr>
        <w:t xml:space="preserve">الأزمة الخفية للنزاعات المسلحة والتعليم. منظمة الامم المتحدة للتربية والعلم والثقافة </w:t>
      </w:r>
      <w:r w:rsidRPr="00554DD1">
        <w:rPr>
          <w:rFonts w:ascii="Times New Roman" w:eastAsia="Calibri" w:hAnsi="Times New Roman" w:cs="mohammad bold art 1"/>
          <w:sz w:val="24"/>
          <w:szCs w:val="24"/>
        </w:rPr>
        <w:t>UNDP</w:t>
      </w:r>
    </w:p>
    <w:p w14:paraId="37EACEA7" w14:textId="77777777" w:rsidR="00900665" w:rsidRPr="00554DD1" w:rsidRDefault="00900665" w:rsidP="00854472">
      <w:pPr>
        <w:numPr>
          <w:ilvl w:val="0"/>
          <w:numId w:val="7"/>
        </w:numPr>
        <w:tabs>
          <w:tab w:val="right" w:pos="-1170"/>
        </w:tabs>
        <w:spacing w:after="0" w:line="240" w:lineRule="auto"/>
        <w:ind w:left="423" w:hanging="425"/>
        <w:jc w:val="both"/>
        <w:rPr>
          <w:rFonts w:ascii="Times New Roman" w:eastAsia="Calibri" w:hAnsi="Times New Roman" w:cs="mohammad bold art 1"/>
          <w:sz w:val="24"/>
          <w:szCs w:val="24"/>
          <w:lang w:bidi="ar-EG"/>
        </w:rPr>
      </w:pPr>
      <w:r w:rsidRPr="00554DD1">
        <w:rPr>
          <w:rFonts w:ascii="Times New Roman" w:eastAsia="Calibri" w:hAnsi="Times New Roman" w:cs="mohammad bold art 1"/>
          <w:sz w:val="24"/>
          <w:szCs w:val="24"/>
          <w:rtl/>
        </w:rPr>
        <w:t>الجابري، محسن"1990": علم الثورة العربية. الموسوعة الصغيرة، بغداد</w:t>
      </w:r>
    </w:p>
    <w:p w14:paraId="4606B037" w14:textId="6277DC83" w:rsidR="00900665" w:rsidRPr="00554DD1" w:rsidRDefault="00900665" w:rsidP="00854472">
      <w:pPr>
        <w:numPr>
          <w:ilvl w:val="0"/>
          <w:numId w:val="7"/>
        </w:numPr>
        <w:tabs>
          <w:tab w:val="right" w:pos="-1170"/>
        </w:tabs>
        <w:spacing w:after="0" w:line="240" w:lineRule="auto"/>
        <w:ind w:left="423" w:hanging="425"/>
        <w:jc w:val="both"/>
        <w:rPr>
          <w:rFonts w:ascii="Times New Roman" w:eastAsia="Calibri" w:hAnsi="Times New Roman" w:cs="mohammad bold art 1"/>
          <w:sz w:val="24"/>
          <w:szCs w:val="24"/>
          <w:lang w:bidi="ar-EG"/>
        </w:rPr>
      </w:pPr>
      <w:r w:rsidRPr="00554DD1">
        <w:rPr>
          <w:rFonts w:ascii="Times New Roman" w:eastAsia="Calibri" w:hAnsi="Times New Roman" w:cs="mohammad bold art 1"/>
          <w:sz w:val="24"/>
          <w:szCs w:val="24"/>
          <w:rtl/>
        </w:rPr>
        <w:t xml:space="preserve">جميل الملائكة"1986م": الصعوبات المفتعلة على درب التعريب. مجلة </w:t>
      </w:r>
      <w:r w:rsidR="00561C46">
        <w:rPr>
          <w:rFonts w:ascii="Times New Roman" w:eastAsia="Calibri" w:hAnsi="Times New Roman" w:cs="mohammad bold art 1"/>
          <w:sz w:val="24"/>
          <w:szCs w:val="24"/>
          <w:u w:val="single"/>
          <w:rtl/>
        </w:rPr>
        <w:t>"</w:t>
      </w:r>
      <w:r w:rsidRPr="00554DD1">
        <w:rPr>
          <w:rFonts w:ascii="Times New Roman" w:eastAsia="Calibri" w:hAnsi="Times New Roman" w:cs="mohammad bold art 1"/>
          <w:sz w:val="24"/>
          <w:szCs w:val="24"/>
          <w:u w:val="single"/>
          <w:rtl/>
        </w:rPr>
        <w:t>اللسان العربي"</w:t>
      </w:r>
      <w:r w:rsidRPr="00554DD1">
        <w:rPr>
          <w:rFonts w:ascii="Times New Roman" w:eastAsia="Calibri" w:hAnsi="Times New Roman" w:cs="mohammad bold art 1"/>
          <w:sz w:val="24"/>
          <w:szCs w:val="24"/>
          <w:rtl/>
        </w:rPr>
        <w:t xml:space="preserve"> العدد 27. </w:t>
      </w:r>
    </w:p>
    <w:p w14:paraId="09A2F5C4" w14:textId="77777777" w:rsidR="00900665" w:rsidRPr="00554DD1" w:rsidRDefault="00900665" w:rsidP="00854472">
      <w:pPr>
        <w:numPr>
          <w:ilvl w:val="0"/>
          <w:numId w:val="7"/>
        </w:numPr>
        <w:tabs>
          <w:tab w:val="right" w:pos="-1170"/>
        </w:tabs>
        <w:spacing w:after="0" w:line="240" w:lineRule="auto"/>
        <w:ind w:left="423" w:hanging="425"/>
        <w:jc w:val="both"/>
        <w:rPr>
          <w:rFonts w:ascii="Times New Roman" w:eastAsia="Calibri" w:hAnsi="Times New Roman" w:cs="mohammad bold art 1"/>
          <w:sz w:val="24"/>
          <w:szCs w:val="24"/>
          <w:rtl/>
        </w:rPr>
      </w:pPr>
      <w:r w:rsidRPr="00554DD1">
        <w:rPr>
          <w:rFonts w:ascii="Times New Roman" w:eastAsia="Calibri" w:hAnsi="Times New Roman" w:cs="mohammad bold art 1"/>
          <w:sz w:val="24"/>
          <w:szCs w:val="24"/>
          <w:rtl/>
        </w:rPr>
        <w:t>جواد،</w:t>
      </w:r>
      <w:r w:rsidRPr="00554DD1">
        <w:rPr>
          <w:rFonts w:ascii="Times New Roman" w:eastAsia="Calibri" w:hAnsi="Times New Roman" w:cs="mohammad bold art 1" w:hint="cs"/>
          <w:sz w:val="24"/>
          <w:szCs w:val="24"/>
          <w:rtl/>
        </w:rPr>
        <w:t xml:space="preserve"> </w:t>
      </w:r>
      <w:r w:rsidRPr="00554DD1">
        <w:rPr>
          <w:rFonts w:ascii="Times New Roman" w:eastAsia="Calibri" w:hAnsi="Times New Roman" w:cs="mohammad bold art 1"/>
          <w:sz w:val="24"/>
          <w:szCs w:val="24"/>
          <w:rtl/>
        </w:rPr>
        <w:t>ميسون</w:t>
      </w:r>
      <w:r w:rsidRPr="00554DD1">
        <w:rPr>
          <w:rFonts w:ascii="Times New Roman" w:eastAsia="Calibri" w:hAnsi="Times New Roman" w:cs="mohammad bold art 1" w:hint="cs"/>
          <w:sz w:val="24"/>
          <w:szCs w:val="24"/>
          <w:rtl/>
        </w:rPr>
        <w:t xml:space="preserve"> </w:t>
      </w:r>
      <w:r w:rsidRPr="00554DD1">
        <w:rPr>
          <w:rFonts w:ascii="Times New Roman" w:eastAsia="Calibri" w:hAnsi="Times New Roman" w:cs="mohammad bold art 1"/>
          <w:sz w:val="24"/>
          <w:szCs w:val="24"/>
          <w:rtl/>
        </w:rPr>
        <w:t>علي"2013":تعريب</w:t>
      </w:r>
      <w:r w:rsidRPr="00554DD1">
        <w:rPr>
          <w:rFonts w:ascii="Times New Roman" w:eastAsia="Calibri" w:hAnsi="Times New Roman" w:cs="mohammad bold art 1" w:hint="cs"/>
          <w:sz w:val="24"/>
          <w:szCs w:val="24"/>
          <w:rtl/>
        </w:rPr>
        <w:t xml:space="preserve"> </w:t>
      </w:r>
      <w:r w:rsidRPr="00554DD1">
        <w:rPr>
          <w:rFonts w:ascii="Times New Roman" w:eastAsia="Calibri" w:hAnsi="Times New Roman" w:cs="mohammad bold art 1"/>
          <w:sz w:val="24"/>
          <w:szCs w:val="24"/>
          <w:rtl/>
        </w:rPr>
        <w:t>اللغة</w:t>
      </w:r>
      <w:r w:rsidRPr="00554DD1">
        <w:rPr>
          <w:rFonts w:ascii="Times New Roman" w:eastAsia="Calibri" w:hAnsi="Times New Roman" w:cs="mohammad bold art 1" w:hint="cs"/>
          <w:sz w:val="24"/>
          <w:szCs w:val="24"/>
          <w:rtl/>
        </w:rPr>
        <w:t xml:space="preserve"> </w:t>
      </w:r>
      <w:r w:rsidRPr="00554DD1">
        <w:rPr>
          <w:rFonts w:ascii="Times New Roman" w:eastAsia="Calibri" w:hAnsi="Times New Roman" w:cs="mohammad bold art 1"/>
          <w:sz w:val="24"/>
          <w:szCs w:val="24"/>
          <w:rtl/>
        </w:rPr>
        <w:t>العربية، مجلة</w:t>
      </w:r>
      <w:r w:rsidRPr="00554DD1">
        <w:rPr>
          <w:rFonts w:ascii="Times New Roman" w:eastAsia="Calibri" w:hAnsi="Times New Roman" w:cs="mohammad bold art 1" w:hint="cs"/>
          <w:sz w:val="24"/>
          <w:szCs w:val="24"/>
          <w:rtl/>
        </w:rPr>
        <w:t xml:space="preserve"> </w:t>
      </w:r>
      <w:r w:rsidRPr="00554DD1">
        <w:rPr>
          <w:rFonts w:ascii="Times New Roman" w:eastAsia="Calibri" w:hAnsi="Times New Roman" w:cs="mohammad bold art 1"/>
          <w:sz w:val="24"/>
          <w:szCs w:val="24"/>
          <w:rtl/>
        </w:rPr>
        <w:t>كلية</w:t>
      </w:r>
      <w:r w:rsidRPr="00554DD1">
        <w:rPr>
          <w:rFonts w:ascii="Times New Roman" w:eastAsia="Calibri" w:hAnsi="Times New Roman" w:cs="mohammad bold art 1" w:hint="cs"/>
          <w:sz w:val="24"/>
          <w:szCs w:val="24"/>
          <w:rtl/>
        </w:rPr>
        <w:t xml:space="preserve"> </w:t>
      </w:r>
      <w:r w:rsidRPr="00554DD1">
        <w:rPr>
          <w:rFonts w:ascii="Times New Roman" w:eastAsia="Calibri" w:hAnsi="Times New Roman" w:cs="mohammad bold art 1"/>
          <w:sz w:val="24"/>
          <w:szCs w:val="24"/>
          <w:rtl/>
        </w:rPr>
        <w:t>التربية</w:t>
      </w:r>
      <w:r w:rsidRPr="00554DD1">
        <w:rPr>
          <w:rFonts w:ascii="Times New Roman" w:eastAsia="Calibri" w:hAnsi="Times New Roman" w:cs="mohammad bold art 1" w:hint="cs"/>
          <w:sz w:val="24"/>
          <w:szCs w:val="24"/>
          <w:rtl/>
        </w:rPr>
        <w:t xml:space="preserve"> </w:t>
      </w:r>
      <w:r w:rsidRPr="00554DD1">
        <w:rPr>
          <w:rFonts w:ascii="Times New Roman" w:eastAsia="Calibri" w:hAnsi="Times New Roman" w:cs="mohammad bold art 1"/>
          <w:sz w:val="24"/>
          <w:szCs w:val="24"/>
          <w:rtl/>
        </w:rPr>
        <w:t>الأساسية/</w:t>
      </w:r>
      <w:r w:rsidRPr="00554DD1">
        <w:rPr>
          <w:rFonts w:ascii="Times New Roman" w:eastAsia="Calibri" w:hAnsi="Times New Roman" w:cs="mohammad bold art 1" w:hint="cs"/>
          <w:sz w:val="24"/>
          <w:szCs w:val="24"/>
          <w:rtl/>
        </w:rPr>
        <w:t xml:space="preserve"> </w:t>
      </w:r>
      <w:r w:rsidRPr="00554DD1">
        <w:rPr>
          <w:rFonts w:ascii="Times New Roman" w:eastAsia="Calibri" w:hAnsi="Times New Roman" w:cs="mohammad bold art 1"/>
          <w:sz w:val="24"/>
          <w:szCs w:val="24"/>
          <w:rtl/>
        </w:rPr>
        <w:t>جامعة</w:t>
      </w:r>
      <w:r w:rsidRPr="00554DD1">
        <w:rPr>
          <w:rFonts w:ascii="Times New Roman" w:eastAsia="Calibri" w:hAnsi="Times New Roman" w:cs="mohammad bold art 1" w:hint="cs"/>
          <w:sz w:val="24"/>
          <w:szCs w:val="24"/>
          <w:rtl/>
        </w:rPr>
        <w:t xml:space="preserve"> </w:t>
      </w:r>
      <w:r w:rsidRPr="00554DD1">
        <w:rPr>
          <w:rFonts w:ascii="Times New Roman" w:eastAsia="Calibri" w:hAnsi="Times New Roman" w:cs="mohammad bold art 1"/>
          <w:sz w:val="24"/>
          <w:szCs w:val="24"/>
          <w:rtl/>
        </w:rPr>
        <w:t>بابل.</w:t>
      </w:r>
    </w:p>
    <w:p w14:paraId="4BBB1421" w14:textId="5AF87D67" w:rsidR="00900665" w:rsidRPr="00554DD1" w:rsidRDefault="00900665" w:rsidP="00854472">
      <w:pPr>
        <w:numPr>
          <w:ilvl w:val="0"/>
          <w:numId w:val="7"/>
        </w:numPr>
        <w:tabs>
          <w:tab w:val="right" w:pos="-1170"/>
        </w:tabs>
        <w:spacing w:after="0" w:line="240" w:lineRule="auto"/>
        <w:ind w:left="423" w:hanging="425"/>
        <w:jc w:val="both"/>
        <w:rPr>
          <w:rFonts w:ascii="Times New Roman" w:eastAsia="Calibri" w:hAnsi="Times New Roman" w:cs="mohammad bold art 1"/>
          <w:sz w:val="24"/>
          <w:szCs w:val="24"/>
          <w:lang w:bidi="ar-EG"/>
        </w:rPr>
      </w:pPr>
      <w:r w:rsidRPr="00554DD1">
        <w:rPr>
          <w:rFonts w:ascii="Times New Roman" w:eastAsia="Calibri" w:hAnsi="Times New Roman" w:cs="mohammad bold art 1"/>
          <w:sz w:val="24"/>
          <w:szCs w:val="24"/>
          <w:rtl/>
        </w:rPr>
        <w:lastRenderedPageBreak/>
        <w:t>الجوهري،</w:t>
      </w:r>
      <w:r w:rsidRPr="00554DD1">
        <w:rPr>
          <w:rFonts w:ascii="Times New Roman" w:eastAsia="Calibri" w:hAnsi="Times New Roman" w:cs="mohammad bold art 1" w:hint="cs"/>
          <w:sz w:val="24"/>
          <w:szCs w:val="24"/>
          <w:rtl/>
        </w:rPr>
        <w:t xml:space="preserve"> </w:t>
      </w:r>
      <w:r w:rsidRPr="00554DD1">
        <w:rPr>
          <w:rFonts w:ascii="Times New Roman" w:eastAsia="Calibri" w:hAnsi="Times New Roman" w:cs="mohammad bold art 1"/>
          <w:sz w:val="24"/>
          <w:szCs w:val="24"/>
          <w:rtl/>
        </w:rPr>
        <w:t>اسماعيل بن حماد”1979”.</w:t>
      </w:r>
      <w:r w:rsidR="00B43147">
        <w:rPr>
          <w:rFonts w:ascii="Times New Roman" w:eastAsia="Calibri" w:hAnsi="Times New Roman" w:cs="mohammad bold art 1" w:hint="cs"/>
          <w:sz w:val="24"/>
          <w:szCs w:val="24"/>
          <w:rtl/>
        </w:rPr>
        <w:t xml:space="preserve"> </w:t>
      </w:r>
      <w:r w:rsidRPr="00554DD1">
        <w:rPr>
          <w:rFonts w:ascii="Times New Roman" w:eastAsia="Calibri" w:hAnsi="Times New Roman" w:cs="mohammad bold art 1"/>
          <w:sz w:val="24"/>
          <w:szCs w:val="24"/>
          <w:rtl/>
        </w:rPr>
        <w:t>الصحاح تاج اللغة وصحاح العربية،</w:t>
      </w:r>
      <w:r w:rsidRPr="00554DD1">
        <w:rPr>
          <w:rFonts w:ascii="Times New Roman" w:eastAsia="Calibri" w:hAnsi="Times New Roman" w:cs="mohammad bold art 1" w:hint="cs"/>
          <w:sz w:val="24"/>
          <w:szCs w:val="24"/>
          <w:rtl/>
        </w:rPr>
        <w:t xml:space="preserve"> </w:t>
      </w:r>
      <w:r w:rsidRPr="00554DD1">
        <w:rPr>
          <w:rFonts w:ascii="Times New Roman" w:eastAsia="Calibri" w:hAnsi="Times New Roman" w:cs="mohammad bold art 1"/>
          <w:sz w:val="24"/>
          <w:szCs w:val="24"/>
          <w:rtl/>
        </w:rPr>
        <w:t>تحقيق احمد عبد الغفور عطار، ج1،</w:t>
      </w:r>
      <w:r w:rsidR="00B43147">
        <w:rPr>
          <w:rFonts w:ascii="Times New Roman" w:eastAsia="Calibri" w:hAnsi="Times New Roman" w:cs="mohammad bold art 1" w:hint="cs"/>
          <w:sz w:val="24"/>
          <w:szCs w:val="24"/>
          <w:rtl/>
        </w:rPr>
        <w:t xml:space="preserve"> </w:t>
      </w:r>
      <w:r w:rsidRPr="00554DD1">
        <w:rPr>
          <w:rFonts w:ascii="Times New Roman" w:eastAsia="Calibri" w:hAnsi="Times New Roman" w:cs="mohammad bold art 1"/>
          <w:sz w:val="24"/>
          <w:szCs w:val="24"/>
          <w:rtl/>
        </w:rPr>
        <w:t>دار العلم للملايين،</w:t>
      </w:r>
      <w:r w:rsidR="00B43147">
        <w:rPr>
          <w:rFonts w:ascii="Times New Roman" w:eastAsia="Calibri" w:hAnsi="Times New Roman" w:cs="mohammad bold art 1" w:hint="cs"/>
          <w:sz w:val="24"/>
          <w:szCs w:val="24"/>
          <w:rtl/>
        </w:rPr>
        <w:t xml:space="preserve"> </w:t>
      </w:r>
      <w:r w:rsidRPr="00554DD1">
        <w:rPr>
          <w:rFonts w:ascii="Times New Roman" w:eastAsia="Calibri" w:hAnsi="Times New Roman" w:cs="mohammad bold art 1"/>
          <w:sz w:val="24"/>
          <w:szCs w:val="24"/>
          <w:rtl/>
        </w:rPr>
        <w:t>ط2، بيروت”1979/179” “ت393ه”</w:t>
      </w:r>
    </w:p>
    <w:p w14:paraId="63000B1B" w14:textId="55A33AED" w:rsidR="00900665" w:rsidRPr="00554DD1" w:rsidRDefault="00900665" w:rsidP="00854472">
      <w:pPr>
        <w:numPr>
          <w:ilvl w:val="0"/>
          <w:numId w:val="7"/>
        </w:numPr>
        <w:tabs>
          <w:tab w:val="right" w:pos="-1170"/>
        </w:tabs>
        <w:spacing w:after="0" w:line="240" w:lineRule="auto"/>
        <w:ind w:left="423" w:hanging="425"/>
        <w:jc w:val="both"/>
        <w:rPr>
          <w:rFonts w:ascii="Times New Roman" w:eastAsia="Calibri" w:hAnsi="Times New Roman" w:cs="mohammad bold art 1"/>
          <w:sz w:val="24"/>
          <w:szCs w:val="24"/>
        </w:rPr>
      </w:pPr>
      <w:r w:rsidRPr="00554DD1">
        <w:rPr>
          <w:rFonts w:ascii="Times New Roman" w:eastAsia="Calibri" w:hAnsi="Times New Roman" w:cs="mohammad bold art 1"/>
          <w:sz w:val="24"/>
          <w:szCs w:val="24"/>
          <w:rtl/>
        </w:rPr>
        <w:t xml:space="preserve">حسن كاتب، مسعودة خلاف "2011": التعليمية واشكالية التعريب في الجزائر العلوم الاقتصادية نموذجا، بحث مقدم لنيل شهادة دكتوراة علوم في اللسانيات اختصاص: تعليمية اللغات، جامعة </w:t>
      </w:r>
      <w:proofErr w:type="spellStart"/>
      <w:r w:rsidRPr="00554DD1">
        <w:rPr>
          <w:rFonts w:ascii="Times New Roman" w:eastAsia="Calibri" w:hAnsi="Times New Roman" w:cs="mohammad bold art 1"/>
          <w:sz w:val="24"/>
          <w:szCs w:val="24"/>
          <w:rtl/>
        </w:rPr>
        <w:t>منتوري</w:t>
      </w:r>
      <w:proofErr w:type="spellEnd"/>
      <w:r w:rsidRPr="00554DD1">
        <w:rPr>
          <w:rFonts w:ascii="Times New Roman" w:eastAsia="Calibri" w:hAnsi="Times New Roman" w:cs="mohammad bold art 1"/>
          <w:sz w:val="24"/>
          <w:szCs w:val="24"/>
          <w:rtl/>
        </w:rPr>
        <w:t xml:space="preserve"> قسنطينة، كلية الآداب واللغات، قسم اللغة العربية وآدابها،</w:t>
      </w:r>
      <w:r w:rsidR="00B43147">
        <w:rPr>
          <w:rFonts w:ascii="Times New Roman" w:eastAsia="Calibri" w:hAnsi="Times New Roman" w:cs="mohammad bold art 1" w:hint="cs"/>
          <w:sz w:val="24"/>
          <w:szCs w:val="24"/>
          <w:rtl/>
        </w:rPr>
        <w:t xml:space="preserve"> </w:t>
      </w:r>
      <w:r w:rsidRPr="00554DD1">
        <w:rPr>
          <w:rFonts w:ascii="Times New Roman" w:eastAsia="Calibri" w:hAnsi="Times New Roman" w:cs="mohammad bold art 1"/>
          <w:sz w:val="24"/>
          <w:szCs w:val="24"/>
          <w:rtl/>
        </w:rPr>
        <w:t>وزارة التعليم العالي والبحث العلمي، الجمهورية الجزائرية الديمقراطية الشعبية.</w:t>
      </w:r>
    </w:p>
    <w:p w14:paraId="13B6F1D7" w14:textId="77777777" w:rsidR="00900665" w:rsidRPr="00554DD1" w:rsidRDefault="00900665" w:rsidP="00854472">
      <w:pPr>
        <w:numPr>
          <w:ilvl w:val="0"/>
          <w:numId w:val="7"/>
        </w:numPr>
        <w:tabs>
          <w:tab w:val="right" w:pos="-1170"/>
        </w:tabs>
        <w:spacing w:after="0" w:line="240" w:lineRule="auto"/>
        <w:ind w:left="423" w:hanging="425"/>
        <w:jc w:val="both"/>
        <w:rPr>
          <w:rFonts w:ascii="Times New Roman" w:eastAsia="Calibri" w:hAnsi="Times New Roman" w:cs="mohammad bold art 1"/>
          <w:sz w:val="24"/>
          <w:szCs w:val="24"/>
          <w:rtl/>
        </w:rPr>
      </w:pPr>
      <w:r w:rsidRPr="00554DD1">
        <w:rPr>
          <w:rFonts w:ascii="Times New Roman" w:eastAsia="Calibri" w:hAnsi="Times New Roman" w:cs="mohammad bold art 1"/>
          <w:sz w:val="24"/>
          <w:szCs w:val="24"/>
          <w:rtl/>
        </w:rPr>
        <w:t xml:space="preserve">حسني سبح “1986م”: تعريب علوم الطب. مجلة " </w:t>
      </w:r>
      <w:r w:rsidRPr="00554DD1">
        <w:rPr>
          <w:rFonts w:ascii="Times New Roman" w:eastAsia="Calibri" w:hAnsi="Times New Roman" w:cs="mohammad bold art 1"/>
          <w:sz w:val="24"/>
          <w:szCs w:val="24"/>
          <w:u w:val="single"/>
          <w:rtl/>
        </w:rPr>
        <w:t>اللسان العربي</w:t>
      </w:r>
      <w:r w:rsidRPr="00554DD1">
        <w:rPr>
          <w:rFonts w:ascii="Times New Roman" w:eastAsia="Calibri" w:hAnsi="Times New Roman" w:cs="mohammad bold art 1"/>
          <w:sz w:val="24"/>
          <w:szCs w:val="24"/>
          <w:rtl/>
        </w:rPr>
        <w:t>" العدد 27.</w:t>
      </w:r>
    </w:p>
    <w:p w14:paraId="6C686F36" w14:textId="2B538135" w:rsidR="00900665" w:rsidRPr="00554DD1" w:rsidRDefault="00900665" w:rsidP="00854472">
      <w:pPr>
        <w:numPr>
          <w:ilvl w:val="0"/>
          <w:numId w:val="7"/>
        </w:numPr>
        <w:tabs>
          <w:tab w:val="right" w:pos="-1170"/>
        </w:tabs>
        <w:spacing w:after="0" w:line="240" w:lineRule="auto"/>
        <w:ind w:left="423" w:hanging="425"/>
        <w:jc w:val="both"/>
        <w:rPr>
          <w:rFonts w:ascii="Times New Roman" w:eastAsia="Calibri" w:hAnsi="Times New Roman" w:cs="mohammad bold art 1"/>
          <w:sz w:val="24"/>
          <w:szCs w:val="24"/>
          <w:lang w:bidi="ar-EG"/>
        </w:rPr>
      </w:pPr>
      <w:r w:rsidRPr="00554DD1">
        <w:rPr>
          <w:rFonts w:ascii="Times New Roman" w:eastAsia="Calibri" w:hAnsi="Times New Roman" w:cs="mohammad bold art 1"/>
          <w:sz w:val="24"/>
          <w:szCs w:val="24"/>
          <w:rtl/>
        </w:rPr>
        <w:t>حماد، مجدي"2003/2004": جامعة الدول العربية-مدخل إلى المستقبل،</w:t>
      </w:r>
      <w:r w:rsidR="00B43147">
        <w:rPr>
          <w:rFonts w:ascii="Times New Roman" w:eastAsia="Calibri" w:hAnsi="Times New Roman" w:cs="mohammad bold art 1" w:hint="cs"/>
          <w:sz w:val="24"/>
          <w:szCs w:val="24"/>
          <w:rtl/>
        </w:rPr>
        <w:t xml:space="preserve"> </w:t>
      </w:r>
      <w:r w:rsidRPr="00554DD1">
        <w:rPr>
          <w:rFonts w:ascii="Times New Roman" w:eastAsia="Calibri" w:hAnsi="Times New Roman" w:cs="mohammad bold art 1"/>
          <w:sz w:val="24"/>
          <w:szCs w:val="24"/>
          <w:rtl/>
        </w:rPr>
        <w:t>عالم المعرفة،</w:t>
      </w:r>
      <w:r w:rsidR="00B43147">
        <w:rPr>
          <w:rFonts w:ascii="Times New Roman" w:eastAsia="Calibri" w:hAnsi="Times New Roman" w:cs="mohammad bold art 1" w:hint="cs"/>
          <w:sz w:val="24"/>
          <w:szCs w:val="24"/>
          <w:rtl/>
        </w:rPr>
        <w:t xml:space="preserve"> </w:t>
      </w:r>
      <w:r w:rsidRPr="00554DD1">
        <w:rPr>
          <w:rFonts w:ascii="Times New Roman" w:eastAsia="Calibri" w:hAnsi="Times New Roman" w:cs="mohammad bold art 1"/>
          <w:sz w:val="24"/>
          <w:szCs w:val="24"/>
          <w:rtl/>
        </w:rPr>
        <w:t>"عدد خاص"299،المجلس الوطني للثقافة والفنون والآداب،</w:t>
      </w:r>
      <w:r w:rsidR="00561C46">
        <w:rPr>
          <w:rFonts w:ascii="Times New Roman" w:eastAsia="Calibri" w:hAnsi="Times New Roman" w:cs="mohammad bold art 1" w:hint="cs"/>
          <w:sz w:val="24"/>
          <w:szCs w:val="24"/>
          <w:rtl/>
        </w:rPr>
        <w:t xml:space="preserve"> </w:t>
      </w:r>
      <w:r w:rsidRPr="00554DD1">
        <w:rPr>
          <w:rFonts w:ascii="Times New Roman" w:eastAsia="Calibri" w:hAnsi="Times New Roman" w:cs="mohammad bold art 1"/>
          <w:sz w:val="24"/>
          <w:szCs w:val="24"/>
          <w:rtl/>
        </w:rPr>
        <w:t>الكويت</w:t>
      </w:r>
      <w:r w:rsidR="00B43147">
        <w:rPr>
          <w:rFonts w:ascii="Times New Roman" w:eastAsia="Calibri" w:hAnsi="Times New Roman" w:cs="mohammad bold art 1" w:hint="cs"/>
          <w:sz w:val="24"/>
          <w:szCs w:val="24"/>
          <w:rtl/>
        </w:rPr>
        <w:t xml:space="preserve"> </w:t>
      </w:r>
    </w:p>
    <w:p w14:paraId="7D7F6DF7" w14:textId="5760335A" w:rsidR="00900665" w:rsidRPr="00554DD1" w:rsidRDefault="00900665" w:rsidP="00854472">
      <w:pPr>
        <w:numPr>
          <w:ilvl w:val="0"/>
          <w:numId w:val="7"/>
        </w:numPr>
        <w:tabs>
          <w:tab w:val="right" w:pos="-1170"/>
        </w:tabs>
        <w:spacing w:after="0" w:line="240" w:lineRule="auto"/>
        <w:ind w:left="423" w:hanging="425"/>
        <w:jc w:val="both"/>
        <w:rPr>
          <w:rFonts w:ascii="Times New Roman" w:eastAsia="Calibri" w:hAnsi="Times New Roman" w:cs="mohammad bold art 1"/>
          <w:sz w:val="24"/>
          <w:szCs w:val="24"/>
        </w:rPr>
      </w:pPr>
      <w:r w:rsidRPr="00554DD1">
        <w:rPr>
          <w:rFonts w:ascii="Times New Roman" w:eastAsia="Calibri" w:hAnsi="Times New Roman" w:cs="mohammad bold art 1"/>
          <w:sz w:val="24"/>
          <w:szCs w:val="24"/>
          <w:rtl/>
        </w:rPr>
        <w:t>حمدان، إبراهيم بن محمود</w:t>
      </w:r>
      <w:r w:rsidRPr="00554DD1">
        <w:rPr>
          <w:rFonts w:ascii="Times New Roman" w:eastAsia="Calibri" w:hAnsi="Times New Roman" w:cs="mohammad bold art 1"/>
          <w:sz w:val="24"/>
          <w:szCs w:val="24"/>
          <w:rtl/>
          <w:lang w:bidi="ar-EG"/>
        </w:rPr>
        <w:t xml:space="preserve">"2007": </w:t>
      </w:r>
      <w:r w:rsidRPr="00554DD1">
        <w:rPr>
          <w:rFonts w:ascii="Times New Roman" w:eastAsia="Calibri" w:hAnsi="Times New Roman" w:cs="mohammad bold art 1"/>
          <w:sz w:val="24"/>
          <w:szCs w:val="24"/>
          <w:rtl/>
        </w:rPr>
        <w:t>تعريب المصطلح بين الواقع والطموح</w:t>
      </w:r>
      <w:r w:rsidRPr="00554DD1">
        <w:rPr>
          <w:rFonts w:ascii="Times New Roman" w:eastAsia="Calibri" w:hAnsi="Times New Roman" w:cs="mohammad bold art 1"/>
          <w:sz w:val="24"/>
          <w:szCs w:val="24"/>
          <w:rtl/>
          <w:lang w:bidi="ar-EG"/>
        </w:rPr>
        <w:t xml:space="preserve">، </w:t>
      </w:r>
      <w:r w:rsidRPr="00554DD1">
        <w:rPr>
          <w:rFonts w:ascii="Times New Roman" w:eastAsia="Calibri" w:hAnsi="Times New Roman" w:cs="mohammad bold art 1"/>
          <w:sz w:val="24"/>
          <w:szCs w:val="24"/>
          <w:rtl/>
        </w:rPr>
        <w:t>دراسات العلوم الإنسانية والاجتماعية،</w:t>
      </w:r>
      <w:r w:rsidR="00B43147">
        <w:rPr>
          <w:rFonts w:ascii="Times New Roman" w:eastAsia="Calibri" w:hAnsi="Times New Roman" w:cs="mohammad bold art 1" w:hint="cs"/>
          <w:sz w:val="24"/>
          <w:szCs w:val="24"/>
          <w:rtl/>
        </w:rPr>
        <w:t xml:space="preserve"> </w:t>
      </w:r>
      <w:r w:rsidRPr="00554DD1">
        <w:rPr>
          <w:rFonts w:ascii="Times New Roman" w:eastAsia="Calibri" w:hAnsi="Times New Roman" w:cs="mohammad bold art 1"/>
          <w:sz w:val="24"/>
          <w:szCs w:val="24"/>
          <w:rtl/>
        </w:rPr>
        <w:t>المجّلد: 34،العدد</w:t>
      </w:r>
      <w:r w:rsidRPr="00554DD1">
        <w:rPr>
          <w:rFonts w:ascii="Times New Roman" w:eastAsia="Calibri" w:hAnsi="Times New Roman" w:cs="mohammad bold art 1"/>
          <w:sz w:val="24"/>
          <w:szCs w:val="24"/>
          <w:rtl/>
          <w:lang w:bidi="ar-EG"/>
        </w:rPr>
        <w:t xml:space="preserve">: 2 </w:t>
      </w:r>
    </w:p>
    <w:p w14:paraId="70664114" w14:textId="77777777" w:rsidR="00EF075B" w:rsidRPr="00554DD1" w:rsidRDefault="00900665" w:rsidP="00854472">
      <w:pPr>
        <w:numPr>
          <w:ilvl w:val="0"/>
          <w:numId w:val="7"/>
        </w:numPr>
        <w:tabs>
          <w:tab w:val="right" w:pos="-1170"/>
        </w:tabs>
        <w:spacing w:after="0" w:line="240" w:lineRule="auto"/>
        <w:ind w:left="423" w:hanging="425"/>
        <w:jc w:val="both"/>
        <w:rPr>
          <w:rFonts w:ascii="Times New Roman" w:eastAsia="Calibri" w:hAnsi="Times New Roman" w:cs="mohammad bold art 1"/>
          <w:sz w:val="24"/>
          <w:szCs w:val="24"/>
        </w:rPr>
      </w:pPr>
      <w:proofErr w:type="spellStart"/>
      <w:r w:rsidRPr="00554DD1">
        <w:rPr>
          <w:rFonts w:ascii="Times New Roman" w:eastAsia="Calibri" w:hAnsi="Times New Roman" w:cs="mohammad bold art 1"/>
          <w:sz w:val="24"/>
          <w:szCs w:val="24"/>
          <w:rtl/>
        </w:rPr>
        <w:t>خريوش</w:t>
      </w:r>
      <w:proofErr w:type="spellEnd"/>
      <w:r w:rsidRPr="00554DD1">
        <w:rPr>
          <w:rFonts w:ascii="Times New Roman" w:eastAsia="Calibri" w:hAnsi="Times New Roman" w:cs="mohammad bold art 1"/>
          <w:sz w:val="24"/>
          <w:szCs w:val="24"/>
          <w:rtl/>
        </w:rPr>
        <w:t xml:space="preserve">، عبد الرؤوف”2000”: التعريب التعليم الجامعي وأهم المشاكل التي تواجهه، نقلاً عن </w:t>
      </w:r>
      <w:r w:rsidRPr="00561C46">
        <w:rPr>
          <w:rFonts w:ascii="Times New Roman" w:eastAsia="Calibri" w:hAnsi="Times New Roman" w:cs="mohammad bold art 1"/>
          <w:sz w:val="24"/>
          <w:szCs w:val="24"/>
          <w:u w:val="single"/>
          <w:rtl/>
        </w:rPr>
        <w:t xml:space="preserve">مجلة اللسان </w:t>
      </w:r>
      <w:proofErr w:type="spellStart"/>
      <w:r w:rsidRPr="00561C46">
        <w:rPr>
          <w:rFonts w:ascii="Times New Roman" w:eastAsia="Calibri" w:hAnsi="Times New Roman" w:cs="mohammad bold art 1"/>
          <w:sz w:val="24"/>
          <w:szCs w:val="24"/>
          <w:u w:val="single"/>
          <w:rtl/>
        </w:rPr>
        <w:t>العربى</w:t>
      </w:r>
      <w:proofErr w:type="spellEnd"/>
      <w:r w:rsidRPr="00554DD1">
        <w:rPr>
          <w:rFonts w:ascii="Times New Roman" w:eastAsia="Calibri" w:hAnsi="Times New Roman" w:cs="mohammad bold art 1"/>
          <w:sz w:val="24"/>
          <w:szCs w:val="24"/>
          <w:rtl/>
        </w:rPr>
        <w:t>، العدد 50، مكتب تنسيق التعريب- الرباط</w:t>
      </w:r>
    </w:p>
    <w:p w14:paraId="627ED206" w14:textId="7367F3DC" w:rsidR="00EF075B" w:rsidRPr="00554DD1" w:rsidRDefault="00900665" w:rsidP="00854472">
      <w:pPr>
        <w:numPr>
          <w:ilvl w:val="0"/>
          <w:numId w:val="7"/>
        </w:numPr>
        <w:tabs>
          <w:tab w:val="right" w:pos="-1170"/>
        </w:tabs>
        <w:spacing w:after="0" w:line="240" w:lineRule="auto"/>
        <w:ind w:left="423" w:hanging="425"/>
        <w:jc w:val="both"/>
        <w:rPr>
          <w:rFonts w:ascii="Times New Roman" w:eastAsia="Calibri" w:hAnsi="Times New Roman" w:cs="mohammad bold art 1"/>
          <w:sz w:val="24"/>
          <w:szCs w:val="24"/>
        </w:rPr>
      </w:pPr>
      <w:proofErr w:type="spellStart"/>
      <w:r w:rsidRPr="00554DD1">
        <w:rPr>
          <w:rFonts w:ascii="Times New Roman" w:eastAsia="Calibri" w:hAnsi="Times New Roman" w:cs="mohammad bold art 1" w:hint="cs"/>
          <w:sz w:val="24"/>
          <w:szCs w:val="24"/>
          <w:rtl/>
        </w:rPr>
        <w:t>حربوش</w:t>
      </w:r>
      <w:proofErr w:type="spellEnd"/>
      <w:r w:rsidRPr="00554DD1">
        <w:rPr>
          <w:rFonts w:ascii="Times New Roman" w:eastAsia="Calibri" w:hAnsi="Times New Roman" w:cs="mohammad bold art 1" w:hint="cs"/>
          <w:sz w:val="24"/>
          <w:szCs w:val="24"/>
          <w:rtl/>
        </w:rPr>
        <w:t>، عبدالرؤوف</w:t>
      </w:r>
      <w:r w:rsidRPr="00554DD1">
        <w:rPr>
          <w:rFonts w:ascii="Times New Roman" w:eastAsia="Calibri" w:hAnsi="Times New Roman" w:cs="mohammad bold art 1"/>
          <w:sz w:val="24"/>
          <w:szCs w:val="24"/>
          <w:rtl/>
        </w:rPr>
        <w:t>: دور مجمع اللغة العربية الأردني في تعريب التعليم العلمي الجامعي في الأردن، مجلة مجمع اللغة العربية بالقاهرة، العدد السابع والتسعون شعبان 1423هـ، نوفمبر2002م.</w:t>
      </w:r>
      <w:r w:rsidRPr="00554DD1">
        <w:rPr>
          <w:rFonts w:ascii="Times New Roman" w:eastAsia="Calibri" w:hAnsi="Times New Roman" w:cs="mohammad bold art 1" w:hint="cs"/>
          <w:sz w:val="24"/>
          <w:szCs w:val="24"/>
          <w:rtl/>
        </w:rPr>
        <w:t xml:space="preserve"> </w:t>
      </w:r>
      <w:hyperlink r:id="rId14" w:history="1">
        <w:r w:rsidR="00EF075B" w:rsidRPr="00554DD1">
          <w:rPr>
            <w:rStyle w:val="Hyperlink"/>
            <w:rFonts w:ascii="Times New Roman" w:eastAsia="Calibri" w:hAnsi="Times New Roman" w:cs="mohammad bold art 1"/>
            <w:sz w:val="24"/>
            <w:szCs w:val="24"/>
            <w:shd w:val="clear" w:color="auto" w:fill="FFFFFF"/>
          </w:rPr>
          <w:t>www.marefa.org</w:t>
        </w:r>
      </w:hyperlink>
    </w:p>
    <w:p w14:paraId="6CD7D017" w14:textId="77777777" w:rsidR="00EF075B" w:rsidRPr="00554DD1" w:rsidRDefault="00900665" w:rsidP="00854472">
      <w:pPr>
        <w:numPr>
          <w:ilvl w:val="0"/>
          <w:numId w:val="7"/>
        </w:numPr>
        <w:tabs>
          <w:tab w:val="right" w:pos="-1170"/>
        </w:tabs>
        <w:spacing w:after="0" w:line="240" w:lineRule="auto"/>
        <w:ind w:left="423" w:hanging="425"/>
        <w:jc w:val="both"/>
        <w:rPr>
          <w:rFonts w:ascii="Times New Roman" w:eastAsia="Calibri" w:hAnsi="Times New Roman" w:cs="mohammad bold art 1"/>
          <w:sz w:val="24"/>
          <w:szCs w:val="24"/>
        </w:rPr>
      </w:pPr>
      <w:r w:rsidRPr="00554DD1">
        <w:rPr>
          <w:rFonts w:ascii="Times New Roman" w:eastAsia="Calibri" w:hAnsi="Times New Roman" w:cs="mohammad bold art 1"/>
          <w:sz w:val="24"/>
          <w:szCs w:val="24"/>
          <w:rtl/>
          <w:lang w:bidi="ar-EG"/>
        </w:rPr>
        <w:t xml:space="preserve">الدليل التعريفي”2002”، </w:t>
      </w:r>
      <w:hyperlink r:id="rId15" w:history="1">
        <w:r w:rsidRPr="00554DD1">
          <w:rPr>
            <w:rFonts w:ascii="Times New Roman" w:eastAsia="Calibri" w:hAnsi="Times New Roman" w:cs="mohammad bold art 1"/>
            <w:sz w:val="24"/>
            <w:szCs w:val="24"/>
            <w:u w:val="single"/>
            <w:lang w:bidi="ar-EG"/>
          </w:rPr>
          <w:t>http: //www.alecso.org</w:t>
        </w:r>
      </w:hyperlink>
    </w:p>
    <w:p w14:paraId="41DAF64B" w14:textId="77777777" w:rsidR="00EF075B" w:rsidRPr="00554DD1" w:rsidRDefault="00900665" w:rsidP="00854472">
      <w:pPr>
        <w:numPr>
          <w:ilvl w:val="0"/>
          <w:numId w:val="7"/>
        </w:numPr>
        <w:tabs>
          <w:tab w:val="right" w:pos="-1170"/>
        </w:tabs>
        <w:spacing w:after="0" w:line="240" w:lineRule="auto"/>
        <w:ind w:left="423" w:hanging="425"/>
        <w:jc w:val="both"/>
        <w:rPr>
          <w:rFonts w:ascii="Times New Roman" w:eastAsia="Calibri" w:hAnsi="Times New Roman" w:cs="mohammad bold art 1"/>
          <w:sz w:val="24"/>
          <w:szCs w:val="24"/>
        </w:rPr>
      </w:pPr>
      <w:r w:rsidRPr="00554DD1">
        <w:rPr>
          <w:rFonts w:ascii="Times New Roman" w:eastAsia="Calibri" w:hAnsi="Times New Roman" w:cs="mohammad bold art 1"/>
          <w:sz w:val="24"/>
          <w:szCs w:val="24"/>
          <w:rtl/>
        </w:rPr>
        <w:t xml:space="preserve">المختار،. مطيع "1989": تطورات مشروع </w:t>
      </w:r>
      <w:proofErr w:type="spellStart"/>
      <w:r w:rsidRPr="00554DD1">
        <w:rPr>
          <w:rFonts w:ascii="Times New Roman" w:eastAsia="Calibri" w:hAnsi="Times New Roman" w:cs="mohammad bold art 1"/>
          <w:sz w:val="24"/>
          <w:szCs w:val="24"/>
          <w:rtl/>
        </w:rPr>
        <w:t>الاندماجات</w:t>
      </w:r>
      <w:proofErr w:type="spellEnd"/>
      <w:r w:rsidRPr="00554DD1">
        <w:rPr>
          <w:rFonts w:ascii="Times New Roman" w:eastAsia="Calibri" w:hAnsi="Times New Roman" w:cs="mohammad bold art 1"/>
          <w:sz w:val="24"/>
          <w:szCs w:val="24"/>
          <w:rtl/>
        </w:rPr>
        <w:t xml:space="preserve"> الجهوية في الوطن العربي، مجلة شؤون عربية، الجامعة العربية، العدد “58” يونيو/ حزيران، تونس</w:t>
      </w:r>
    </w:p>
    <w:p w14:paraId="6F242017" w14:textId="77777777" w:rsidR="00EF075B" w:rsidRPr="00554DD1" w:rsidRDefault="00900665" w:rsidP="00854472">
      <w:pPr>
        <w:numPr>
          <w:ilvl w:val="0"/>
          <w:numId w:val="7"/>
        </w:numPr>
        <w:tabs>
          <w:tab w:val="right" w:pos="-1170"/>
        </w:tabs>
        <w:spacing w:after="0" w:line="240" w:lineRule="auto"/>
        <w:ind w:left="423" w:hanging="425"/>
        <w:jc w:val="both"/>
        <w:rPr>
          <w:rFonts w:ascii="Times New Roman" w:eastAsia="Calibri" w:hAnsi="Times New Roman" w:cs="mohammad bold art 1"/>
          <w:sz w:val="24"/>
          <w:szCs w:val="24"/>
        </w:rPr>
      </w:pPr>
      <w:r w:rsidRPr="00554DD1">
        <w:rPr>
          <w:rFonts w:ascii="Times New Roman" w:eastAsia="Calibri" w:hAnsi="Times New Roman" w:cs="mohammad bold art 1"/>
          <w:sz w:val="24"/>
          <w:szCs w:val="24"/>
          <w:rtl/>
          <w:lang w:bidi="ar-EG"/>
        </w:rPr>
        <w:lastRenderedPageBreak/>
        <w:t xml:space="preserve">رابح، تركي"1984": أضواء على سياسة التعريب والإدارة والمحيط الاجتماعي في الجزائر، معركة التعريب1962-1982، مجلة المستقبل العربي عدد: 57 </w:t>
      </w:r>
    </w:p>
    <w:p w14:paraId="7E4E4BE0" w14:textId="46FC47ED" w:rsidR="00EF075B" w:rsidRPr="00554DD1" w:rsidRDefault="00900665" w:rsidP="00854472">
      <w:pPr>
        <w:numPr>
          <w:ilvl w:val="0"/>
          <w:numId w:val="7"/>
        </w:numPr>
        <w:tabs>
          <w:tab w:val="right" w:pos="-1170"/>
        </w:tabs>
        <w:spacing w:after="0" w:line="240" w:lineRule="auto"/>
        <w:ind w:left="423" w:hanging="425"/>
        <w:jc w:val="both"/>
        <w:rPr>
          <w:rFonts w:ascii="Times New Roman" w:eastAsia="Calibri" w:hAnsi="Times New Roman" w:cs="mohammad bold art 1"/>
          <w:sz w:val="24"/>
          <w:szCs w:val="24"/>
        </w:rPr>
      </w:pPr>
      <w:r w:rsidRPr="00554DD1">
        <w:rPr>
          <w:rFonts w:ascii="Times New Roman" w:eastAsia="Calibri" w:hAnsi="Times New Roman" w:cs="mohammad bold art 1"/>
          <w:sz w:val="24"/>
          <w:szCs w:val="24"/>
          <w:rtl/>
        </w:rPr>
        <w:t>رمضان،</w:t>
      </w:r>
      <w:r w:rsidRPr="00554DD1">
        <w:rPr>
          <w:rFonts w:ascii="Times New Roman" w:eastAsia="Calibri" w:hAnsi="Times New Roman" w:cs="mohammad bold art 1" w:hint="cs"/>
          <w:sz w:val="24"/>
          <w:szCs w:val="24"/>
          <w:rtl/>
        </w:rPr>
        <w:t xml:space="preserve"> </w:t>
      </w:r>
      <w:r w:rsidRPr="00554DD1">
        <w:rPr>
          <w:rFonts w:ascii="Times New Roman" w:eastAsia="Calibri" w:hAnsi="Times New Roman" w:cs="mohammad bold art 1"/>
          <w:sz w:val="24"/>
          <w:szCs w:val="24"/>
          <w:rtl/>
        </w:rPr>
        <w:t>عبدالعظيم"1993" أوهام هيكل وحقائق حرب الخليج،</w:t>
      </w:r>
      <w:r w:rsidR="00B43147">
        <w:rPr>
          <w:rFonts w:ascii="Times New Roman" w:eastAsia="Calibri" w:hAnsi="Times New Roman" w:cs="mohammad bold art 1" w:hint="cs"/>
          <w:sz w:val="24"/>
          <w:szCs w:val="24"/>
          <w:rtl/>
        </w:rPr>
        <w:t xml:space="preserve"> </w:t>
      </w:r>
      <w:r w:rsidRPr="00554DD1">
        <w:rPr>
          <w:rFonts w:ascii="Times New Roman" w:eastAsia="Calibri" w:hAnsi="Times New Roman" w:cs="mohammad bold art 1"/>
          <w:sz w:val="24"/>
          <w:szCs w:val="24"/>
          <w:rtl/>
        </w:rPr>
        <w:t>الهيئة المصرية العامة للكتاب.</w:t>
      </w:r>
    </w:p>
    <w:p w14:paraId="72F32D4B" w14:textId="77777777" w:rsidR="00EF075B" w:rsidRPr="00554DD1" w:rsidRDefault="00900665" w:rsidP="00854472">
      <w:pPr>
        <w:numPr>
          <w:ilvl w:val="0"/>
          <w:numId w:val="7"/>
        </w:numPr>
        <w:tabs>
          <w:tab w:val="right" w:pos="-1170"/>
        </w:tabs>
        <w:spacing w:after="0" w:line="240" w:lineRule="auto"/>
        <w:ind w:left="423" w:hanging="425"/>
        <w:jc w:val="both"/>
        <w:rPr>
          <w:rFonts w:ascii="Times New Roman" w:eastAsia="Calibri" w:hAnsi="Times New Roman" w:cs="mohammad bold art 1"/>
          <w:sz w:val="24"/>
          <w:szCs w:val="24"/>
        </w:rPr>
      </w:pPr>
      <w:r w:rsidRPr="00554DD1">
        <w:rPr>
          <w:rFonts w:ascii="Times New Roman" w:eastAsia="Calibri" w:hAnsi="Times New Roman" w:cs="mohammad bold art 1"/>
          <w:sz w:val="24"/>
          <w:szCs w:val="24"/>
          <w:rtl/>
        </w:rPr>
        <w:t xml:space="preserve">روبنز. </w:t>
      </w:r>
      <w:proofErr w:type="spellStart"/>
      <w:r w:rsidRPr="00554DD1">
        <w:rPr>
          <w:rFonts w:ascii="Times New Roman" w:eastAsia="Calibri" w:hAnsi="Times New Roman" w:cs="mohammad bold art 1"/>
          <w:sz w:val="24"/>
          <w:szCs w:val="24"/>
          <w:rtl/>
        </w:rPr>
        <w:t>ر.ه</w:t>
      </w:r>
      <w:proofErr w:type="spellEnd"/>
      <w:r w:rsidRPr="00554DD1">
        <w:rPr>
          <w:rFonts w:ascii="Times New Roman" w:eastAsia="Calibri" w:hAnsi="Times New Roman" w:cs="mohammad bold art 1"/>
          <w:sz w:val="24"/>
          <w:szCs w:val="24"/>
          <w:rtl/>
        </w:rPr>
        <w:t xml:space="preserve"> "1979": موجز تاريخ علم اللغة-في الغرب- ت: أحمد عوض، عالم المعرفة: 227، سلسلة شهرية يصدرها المجلس الوطني للثقافة والفنون والآداب، الكويت.</w:t>
      </w:r>
    </w:p>
    <w:p w14:paraId="6D345E29" w14:textId="2B7B6BA8" w:rsidR="00EF075B" w:rsidRPr="00554DD1" w:rsidRDefault="00900665" w:rsidP="00854472">
      <w:pPr>
        <w:numPr>
          <w:ilvl w:val="0"/>
          <w:numId w:val="7"/>
        </w:numPr>
        <w:tabs>
          <w:tab w:val="right" w:pos="-1170"/>
        </w:tabs>
        <w:spacing w:after="0" w:line="240" w:lineRule="auto"/>
        <w:ind w:left="423" w:hanging="425"/>
        <w:jc w:val="both"/>
        <w:rPr>
          <w:rFonts w:ascii="Times New Roman" w:eastAsia="Calibri" w:hAnsi="Times New Roman" w:cs="mohammad bold art 1"/>
          <w:sz w:val="24"/>
          <w:szCs w:val="24"/>
        </w:rPr>
      </w:pPr>
      <w:r w:rsidRPr="00554DD1">
        <w:rPr>
          <w:rFonts w:ascii="Times New Roman" w:eastAsia="Calibri" w:hAnsi="Times New Roman" w:cs="mohammad bold art 1"/>
          <w:sz w:val="24"/>
          <w:szCs w:val="24"/>
          <w:rtl/>
        </w:rPr>
        <w:t>الزبيدي محي الدين مرتضى”1994”.</w:t>
      </w:r>
      <w:r w:rsidR="00B43147">
        <w:rPr>
          <w:rFonts w:ascii="Times New Roman" w:eastAsia="Calibri" w:hAnsi="Times New Roman" w:cs="mohammad bold art 1" w:hint="cs"/>
          <w:sz w:val="24"/>
          <w:szCs w:val="24"/>
          <w:rtl/>
        </w:rPr>
        <w:t xml:space="preserve"> </w:t>
      </w:r>
      <w:r w:rsidRPr="00554DD1">
        <w:rPr>
          <w:rFonts w:ascii="Times New Roman" w:eastAsia="Calibri" w:hAnsi="Times New Roman" w:cs="mohammad bold art 1"/>
          <w:sz w:val="24"/>
          <w:szCs w:val="24"/>
          <w:rtl/>
        </w:rPr>
        <w:t>تاج العروس من جواهر القاموس،</w:t>
      </w:r>
      <w:r w:rsidR="00B43147">
        <w:rPr>
          <w:rFonts w:ascii="Times New Roman" w:eastAsia="Calibri" w:hAnsi="Times New Roman" w:cs="mohammad bold art 1" w:hint="cs"/>
          <w:sz w:val="24"/>
          <w:szCs w:val="24"/>
          <w:rtl/>
        </w:rPr>
        <w:t xml:space="preserve"> </w:t>
      </w:r>
      <w:r w:rsidRPr="00554DD1">
        <w:rPr>
          <w:rFonts w:ascii="Times New Roman" w:eastAsia="Calibri" w:hAnsi="Times New Roman" w:cs="mohammad bold art 1"/>
          <w:sz w:val="24"/>
          <w:szCs w:val="24"/>
          <w:rtl/>
        </w:rPr>
        <w:t>تحقيق علي شيري،</w:t>
      </w:r>
      <w:r w:rsidR="00B43147">
        <w:rPr>
          <w:rFonts w:ascii="Times New Roman" w:eastAsia="Calibri" w:hAnsi="Times New Roman" w:cs="mohammad bold art 1" w:hint="cs"/>
          <w:sz w:val="24"/>
          <w:szCs w:val="24"/>
          <w:rtl/>
        </w:rPr>
        <w:t xml:space="preserve"> </w:t>
      </w:r>
      <w:r w:rsidRPr="00554DD1">
        <w:rPr>
          <w:rFonts w:ascii="Times New Roman" w:eastAsia="Calibri" w:hAnsi="Times New Roman" w:cs="mohammad bold art 1"/>
          <w:sz w:val="24"/>
          <w:szCs w:val="24"/>
          <w:rtl/>
        </w:rPr>
        <w:t>مجلد2، دار الفكر،</w:t>
      </w:r>
      <w:r w:rsidR="00B43147">
        <w:rPr>
          <w:rFonts w:ascii="Times New Roman" w:eastAsia="Calibri" w:hAnsi="Times New Roman" w:cs="mohammad bold art 1" w:hint="cs"/>
          <w:sz w:val="24"/>
          <w:szCs w:val="24"/>
          <w:rtl/>
        </w:rPr>
        <w:t xml:space="preserve"> </w:t>
      </w:r>
      <w:r w:rsidRPr="00554DD1">
        <w:rPr>
          <w:rFonts w:ascii="Times New Roman" w:eastAsia="Calibri" w:hAnsi="Times New Roman" w:cs="mohammad bold art 1"/>
          <w:sz w:val="24"/>
          <w:szCs w:val="24"/>
          <w:rtl/>
        </w:rPr>
        <w:t>بيروت،</w:t>
      </w:r>
      <w:r w:rsidR="00B43147">
        <w:rPr>
          <w:rFonts w:ascii="Times New Roman" w:eastAsia="Calibri" w:hAnsi="Times New Roman" w:cs="mohammad bold art 1" w:hint="cs"/>
          <w:sz w:val="24"/>
          <w:szCs w:val="24"/>
          <w:rtl/>
        </w:rPr>
        <w:t xml:space="preserve"> </w:t>
      </w:r>
      <w:r w:rsidRPr="00554DD1">
        <w:rPr>
          <w:rFonts w:ascii="Times New Roman" w:eastAsia="Calibri" w:hAnsi="Times New Roman" w:cs="mohammad bold art 1"/>
          <w:sz w:val="24"/>
          <w:szCs w:val="24"/>
          <w:rtl/>
        </w:rPr>
        <w:t>ص: ، 217</w:t>
      </w:r>
    </w:p>
    <w:p w14:paraId="62168935" w14:textId="3224C091" w:rsidR="00EF075B" w:rsidRPr="00554DD1" w:rsidRDefault="00900665" w:rsidP="00854472">
      <w:pPr>
        <w:numPr>
          <w:ilvl w:val="0"/>
          <w:numId w:val="7"/>
        </w:numPr>
        <w:tabs>
          <w:tab w:val="right" w:pos="-1170"/>
        </w:tabs>
        <w:spacing w:after="0" w:line="240" w:lineRule="auto"/>
        <w:ind w:left="423" w:hanging="425"/>
        <w:jc w:val="both"/>
        <w:rPr>
          <w:rFonts w:ascii="Times New Roman" w:eastAsia="Calibri" w:hAnsi="Times New Roman" w:cs="mohammad bold art 1"/>
          <w:sz w:val="24"/>
          <w:szCs w:val="24"/>
        </w:rPr>
      </w:pPr>
      <w:r w:rsidRPr="00554DD1">
        <w:rPr>
          <w:rFonts w:ascii="Times New Roman" w:eastAsia="Calibri" w:hAnsi="Times New Roman" w:cs="mohammad bold art 1"/>
          <w:sz w:val="24"/>
          <w:szCs w:val="24"/>
          <w:rtl/>
        </w:rPr>
        <w:t>السعادات،</w:t>
      </w:r>
      <w:r w:rsidRPr="00554DD1">
        <w:rPr>
          <w:rFonts w:ascii="Times New Roman" w:eastAsia="Calibri" w:hAnsi="Times New Roman" w:cs="mohammad bold art 1" w:hint="cs"/>
          <w:sz w:val="24"/>
          <w:szCs w:val="24"/>
          <w:rtl/>
        </w:rPr>
        <w:t xml:space="preserve"> </w:t>
      </w:r>
      <w:r w:rsidRPr="00554DD1">
        <w:rPr>
          <w:rFonts w:ascii="Times New Roman" w:eastAsia="Calibri" w:hAnsi="Times New Roman" w:cs="mohammad bold art 1"/>
          <w:sz w:val="24"/>
          <w:szCs w:val="24"/>
          <w:rtl/>
        </w:rPr>
        <w:t>عبد الله بن ابراهيم”1999”.الترجمة واللغات الاجنبية والتنمية في المملكة العربية السعودية،</w:t>
      </w:r>
      <w:r w:rsidR="00B43147">
        <w:rPr>
          <w:rFonts w:ascii="Times New Roman" w:eastAsia="Calibri" w:hAnsi="Times New Roman" w:cs="mohammad bold art 1" w:hint="cs"/>
          <w:sz w:val="24"/>
          <w:szCs w:val="24"/>
          <w:rtl/>
        </w:rPr>
        <w:t xml:space="preserve"> </w:t>
      </w:r>
      <w:r w:rsidRPr="00554DD1">
        <w:rPr>
          <w:rFonts w:ascii="Times New Roman" w:eastAsia="Calibri" w:hAnsi="Times New Roman" w:cs="mohammad bold art 1"/>
          <w:sz w:val="24"/>
          <w:szCs w:val="24"/>
          <w:rtl/>
        </w:rPr>
        <w:t>بحث منشور في ندوة تعميم التعريب وتطوير الترجمة في المملكة العربية السعودية،</w:t>
      </w:r>
      <w:r w:rsidR="00B43147">
        <w:rPr>
          <w:rFonts w:ascii="Times New Roman" w:eastAsia="Calibri" w:hAnsi="Times New Roman" w:cs="mohammad bold art 1" w:hint="cs"/>
          <w:sz w:val="24"/>
          <w:szCs w:val="24"/>
          <w:rtl/>
        </w:rPr>
        <w:t xml:space="preserve"> </w:t>
      </w:r>
      <w:r w:rsidRPr="00554DD1">
        <w:rPr>
          <w:rFonts w:ascii="Times New Roman" w:eastAsia="Calibri" w:hAnsi="Times New Roman" w:cs="mohammad bold art 1"/>
          <w:sz w:val="24"/>
          <w:szCs w:val="24"/>
          <w:rtl/>
        </w:rPr>
        <w:t>المعقودة في المدة من 220-23 ديسمبر 1998،جامعة الملك سعود، الرياض.</w:t>
      </w:r>
    </w:p>
    <w:p w14:paraId="11B202C8" w14:textId="77777777" w:rsidR="00EF075B" w:rsidRPr="00554DD1" w:rsidRDefault="00900665" w:rsidP="00854472">
      <w:pPr>
        <w:numPr>
          <w:ilvl w:val="0"/>
          <w:numId w:val="7"/>
        </w:numPr>
        <w:tabs>
          <w:tab w:val="right" w:pos="-1170"/>
        </w:tabs>
        <w:spacing w:after="0" w:line="240" w:lineRule="auto"/>
        <w:ind w:left="423" w:hanging="425"/>
        <w:jc w:val="both"/>
        <w:rPr>
          <w:rFonts w:ascii="Times New Roman" w:eastAsia="Calibri" w:hAnsi="Times New Roman" w:cs="mohammad bold art 1"/>
          <w:sz w:val="24"/>
          <w:szCs w:val="24"/>
        </w:rPr>
      </w:pPr>
      <w:r w:rsidRPr="00554DD1">
        <w:rPr>
          <w:rFonts w:ascii="Times New Roman" w:eastAsia="Calibri" w:hAnsi="Times New Roman" w:cs="mohammad bold art 1"/>
          <w:sz w:val="24"/>
          <w:szCs w:val="24"/>
          <w:rtl/>
        </w:rPr>
        <w:t>السيد،</w:t>
      </w:r>
      <w:r w:rsidRPr="00554DD1">
        <w:rPr>
          <w:rFonts w:ascii="Times New Roman" w:eastAsia="Calibri" w:hAnsi="Times New Roman" w:cs="mohammad bold art 1" w:hint="cs"/>
          <w:sz w:val="24"/>
          <w:szCs w:val="24"/>
          <w:rtl/>
        </w:rPr>
        <w:t xml:space="preserve"> </w:t>
      </w:r>
      <w:r w:rsidRPr="00554DD1">
        <w:rPr>
          <w:rFonts w:ascii="Times New Roman" w:eastAsia="Calibri" w:hAnsi="Times New Roman" w:cs="mohammad bold art 1"/>
          <w:sz w:val="24"/>
          <w:szCs w:val="24"/>
          <w:rtl/>
        </w:rPr>
        <w:t xml:space="preserve">محمود “2015”: </w:t>
      </w:r>
      <w:proofErr w:type="spellStart"/>
      <w:r w:rsidRPr="00554DD1">
        <w:rPr>
          <w:rFonts w:ascii="Times New Roman" w:eastAsia="Calibri" w:hAnsi="Times New Roman" w:cs="mohammad bold art 1"/>
          <w:sz w:val="24"/>
          <w:szCs w:val="24"/>
          <w:rtl/>
        </w:rPr>
        <w:t>العربيزي</w:t>
      </w:r>
      <w:proofErr w:type="spellEnd"/>
      <w:r w:rsidRPr="00554DD1">
        <w:rPr>
          <w:rFonts w:ascii="Times New Roman" w:eastAsia="Calibri" w:hAnsi="Times New Roman" w:cs="mohammad bold art 1"/>
          <w:sz w:val="24"/>
          <w:szCs w:val="24"/>
          <w:rtl/>
        </w:rPr>
        <w:t xml:space="preserve"> ظاهرة خطرة على لغتنا العربية، التعريب. العدد التاسع والأربعون. كانون الأول ”ديسمبر”، المركز العربي للتعريب والترجمة والتأليف والنشر بدمشق- المنظمة العربية للتربية والثقافة والعلوم.</w:t>
      </w:r>
    </w:p>
    <w:p w14:paraId="58F4982C" w14:textId="3D908C25" w:rsidR="00EF075B" w:rsidRPr="00554DD1" w:rsidRDefault="00900665" w:rsidP="00854472">
      <w:pPr>
        <w:numPr>
          <w:ilvl w:val="0"/>
          <w:numId w:val="7"/>
        </w:numPr>
        <w:tabs>
          <w:tab w:val="right" w:pos="-1170"/>
        </w:tabs>
        <w:spacing w:after="0" w:line="240" w:lineRule="auto"/>
        <w:ind w:left="423" w:hanging="425"/>
        <w:jc w:val="both"/>
        <w:rPr>
          <w:rFonts w:ascii="Times New Roman" w:eastAsia="Calibri" w:hAnsi="Times New Roman" w:cs="mohammad bold art 1"/>
          <w:sz w:val="24"/>
          <w:szCs w:val="24"/>
        </w:rPr>
      </w:pPr>
      <w:proofErr w:type="spellStart"/>
      <w:r w:rsidRPr="00554DD1">
        <w:rPr>
          <w:rFonts w:ascii="Times New Roman" w:eastAsia="Calibri" w:hAnsi="Times New Roman" w:cs="mohammad bold art 1"/>
          <w:sz w:val="24"/>
          <w:szCs w:val="24"/>
          <w:rtl/>
        </w:rPr>
        <w:t>شحلان</w:t>
      </w:r>
      <w:proofErr w:type="spellEnd"/>
      <w:r w:rsidRPr="00554DD1">
        <w:rPr>
          <w:rFonts w:ascii="Times New Roman" w:eastAsia="Calibri" w:hAnsi="Times New Roman" w:cs="mohammad bold art 1"/>
          <w:sz w:val="24"/>
          <w:szCs w:val="24"/>
          <w:rtl/>
        </w:rPr>
        <w:t>،</w:t>
      </w:r>
      <w:r w:rsidRPr="00554DD1">
        <w:rPr>
          <w:rFonts w:ascii="Times New Roman" w:eastAsia="Calibri" w:hAnsi="Times New Roman" w:cs="mohammad bold art 1" w:hint="cs"/>
          <w:sz w:val="24"/>
          <w:szCs w:val="24"/>
          <w:rtl/>
        </w:rPr>
        <w:t xml:space="preserve"> </w:t>
      </w:r>
      <w:r w:rsidRPr="00554DD1">
        <w:rPr>
          <w:rFonts w:ascii="Times New Roman" w:eastAsia="Calibri" w:hAnsi="Times New Roman" w:cs="mohammad bold art 1"/>
          <w:sz w:val="24"/>
          <w:szCs w:val="24"/>
          <w:rtl/>
        </w:rPr>
        <w:t>أحمد"1990م": في تقديمه لدراسة حول المكتب أعدها محمد أفسحي،</w:t>
      </w:r>
      <w:r w:rsidR="00561C46">
        <w:rPr>
          <w:rFonts w:ascii="Times New Roman" w:eastAsia="Calibri" w:hAnsi="Times New Roman" w:cs="mohammad bold art 1" w:hint="cs"/>
          <w:sz w:val="24"/>
          <w:szCs w:val="24"/>
          <w:rtl/>
        </w:rPr>
        <w:t xml:space="preserve"> </w:t>
      </w:r>
      <w:r w:rsidRPr="00554DD1">
        <w:rPr>
          <w:rFonts w:ascii="Times New Roman" w:eastAsia="Calibri" w:hAnsi="Times New Roman" w:cs="mohammad bold art 1"/>
          <w:sz w:val="24"/>
          <w:szCs w:val="24"/>
          <w:rtl/>
        </w:rPr>
        <w:t xml:space="preserve">مجلة "اللسان العربي". العدد 34 </w:t>
      </w:r>
    </w:p>
    <w:p w14:paraId="36EE3C84" w14:textId="77777777" w:rsidR="00EF075B" w:rsidRPr="00554DD1" w:rsidRDefault="00900665" w:rsidP="00854472">
      <w:pPr>
        <w:numPr>
          <w:ilvl w:val="0"/>
          <w:numId w:val="7"/>
        </w:numPr>
        <w:tabs>
          <w:tab w:val="right" w:pos="-1170"/>
        </w:tabs>
        <w:spacing w:after="0" w:line="240" w:lineRule="auto"/>
        <w:ind w:left="423" w:hanging="425"/>
        <w:jc w:val="both"/>
        <w:rPr>
          <w:rFonts w:ascii="Times New Roman" w:eastAsia="Calibri" w:hAnsi="Times New Roman" w:cs="mohammad bold art 1"/>
          <w:sz w:val="24"/>
          <w:szCs w:val="24"/>
        </w:rPr>
      </w:pPr>
      <w:r w:rsidRPr="00554DD1">
        <w:rPr>
          <w:rFonts w:ascii="Times New Roman" w:eastAsia="Calibri" w:hAnsi="Times New Roman" w:cs="mohammad bold art 1"/>
          <w:sz w:val="24"/>
          <w:szCs w:val="24"/>
          <w:rtl/>
        </w:rPr>
        <w:t xml:space="preserve">عباس، سليمان علي"2013": واقع التعريب في الدول العربية – كردستان العراق نموذجا، جامعة صلاح الدين_ </w:t>
      </w:r>
      <w:proofErr w:type="spellStart"/>
      <w:r w:rsidRPr="00554DD1">
        <w:rPr>
          <w:rFonts w:ascii="Times New Roman" w:eastAsia="Calibri" w:hAnsi="Times New Roman" w:cs="mohammad bold art 1"/>
          <w:sz w:val="24"/>
          <w:szCs w:val="24"/>
          <w:rtl/>
        </w:rPr>
        <w:t>آربيل</w:t>
      </w:r>
      <w:proofErr w:type="spellEnd"/>
      <w:r w:rsidRPr="00554DD1">
        <w:rPr>
          <w:rFonts w:ascii="Times New Roman" w:eastAsia="Calibri" w:hAnsi="Times New Roman" w:cs="mohammad bold art 1"/>
          <w:sz w:val="24"/>
          <w:szCs w:val="24"/>
          <w:rtl/>
        </w:rPr>
        <w:t>، العراق.</w:t>
      </w:r>
    </w:p>
    <w:p w14:paraId="1EFAF072" w14:textId="77777777" w:rsidR="00EF075B" w:rsidRDefault="00900665" w:rsidP="00854472">
      <w:pPr>
        <w:numPr>
          <w:ilvl w:val="0"/>
          <w:numId w:val="7"/>
        </w:numPr>
        <w:tabs>
          <w:tab w:val="right" w:pos="-1170"/>
        </w:tabs>
        <w:spacing w:after="0" w:line="240" w:lineRule="auto"/>
        <w:ind w:left="423" w:hanging="425"/>
        <w:jc w:val="both"/>
        <w:rPr>
          <w:rFonts w:ascii="Times New Roman" w:eastAsia="Calibri" w:hAnsi="Times New Roman" w:cs="mohammad bold art 1"/>
          <w:sz w:val="24"/>
          <w:szCs w:val="24"/>
        </w:rPr>
      </w:pPr>
      <w:r w:rsidRPr="00554DD1">
        <w:rPr>
          <w:rFonts w:ascii="Times New Roman" w:eastAsia="Calibri" w:hAnsi="Times New Roman" w:cs="mohammad bold art 1"/>
          <w:sz w:val="24"/>
          <w:szCs w:val="24"/>
          <w:rtl/>
        </w:rPr>
        <w:t>عبد العزيز، محمد حسن”1990”.التعريب في القديم والحديث مع معاجم الالفاظ المعربة، دار الفكر العربي، القاهرة.</w:t>
      </w:r>
    </w:p>
    <w:p w14:paraId="407B5280" w14:textId="77777777" w:rsidR="00B43147" w:rsidRPr="00554DD1" w:rsidRDefault="00B43147" w:rsidP="00B43147">
      <w:pPr>
        <w:tabs>
          <w:tab w:val="right" w:pos="-1170"/>
        </w:tabs>
        <w:spacing w:after="0" w:line="240" w:lineRule="auto"/>
        <w:ind w:left="423"/>
        <w:jc w:val="both"/>
        <w:rPr>
          <w:rFonts w:ascii="Times New Roman" w:eastAsia="Calibri" w:hAnsi="Times New Roman" w:cs="mohammad bold art 1"/>
          <w:sz w:val="24"/>
          <w:szCs w:val="24"/>
        </w:rPr>
      </w:pPr>
    </w:p>
    <w:p w14:paraId="56C1F822" w14:textId="3DB565A8" w:rsidR="00900665" w:rsidRPr="00554DD1" w:rsidRDefault="00900665" w:rsidP="00854472">
      <w:pPr>
        <w:numPr>
          <w:ilvl w:val="0"/>
          <w:numId w:val="7"/>
        </w:numPr>
        <w:tabs>
          <w:tab w:val="right" w:pos="-1170"/>
        </w:tabs>
        <w:spacing w:after="0" w:line="240" w:lineRule="auto"/>
        <w:ind w:left="423" w:hanging="425"/>
        <w:jc w:val="both"/>
        <w:rPr>
          <w:rFonts w:ascii="Times New Roman" w:eastAsia="Calibri" w:hAnsi="Times New Roman" w:cs="mohammad bold art 1"/>
          <w:sz w:val="24"/>
          <w:szCs w:val="24"/>
        </w:rPr>
      </w:pPr>
      <w:r w:rsidRPr="00554DD1">
        <w:rPr>
          <w:rFonts w:ascii="Times New Roman" w:eastAsia="Calibri" w:hAnsi="Times New Roman" w:cs="mohammad bold art 1"/>
          <w:sz w:val="24"/>
          <w:szCs w:val="24"/>
          <w:rtl/>
          <w:lang w:bidi="ar-EG"/>
        </w:rPr>
        <w:lastRenderedPageBreak/>
        <w:t xml:space="preserve">عبد الفتاح </w:t>
      </w:r>
      <w:proofErr w:type="spellStart"/>
      <w:r w:rsidRPr="00554DD1">
        <w:rPr>
          <w:rFonts w:ascii="Times New Roman" w:eastAsia="Calibri" w:hAnsi="Times New Roman" w:cs="mohammad bold art 1"/>
          <w:sz w:val="24"/>
          <w:szCs w:val="24"/>
          <w:rtl/>
          <w:lang w:bidi="ar-EG"/>
        </w:rPr>
        <w:t>الحجمري</w:t>
      </w:r>
      <w:proofErr w:type="spellEnd"/>
      <w:r w:rsidRPr="00554DD1">
        <w:rPr>
          <w:rFonts w:ascii="Times New Roman" w:eastAsia="Calibri" w:hAnsi="Times New Roman" w:cs="mohammad bold art 1"/>
          <w:sz w:val="24"/>
          <w:szCs w:val="24"/>
          <w:rtl/>
          <w:lang w:bidi="ar-EG"/>
        </w:rPr>
        <w:t>، مدير مكتب تنسيق التعريب «الاتحاد</w:t>
      </w:r>
      <w:r w:rsidR="00561C46">
        <w:rPr>
          <w:rFonts w:ascii="Times New Roman" w:eastAsia="Calibri" w:hAnsi="Times New Roman" w:cs="mohammad bold art 1" w:hint="cs"/>
          <w:sz w:val="24"/>
          <w:szCs w:val="24"/>
          <w:rtl/>
          <w:lang w:bidi="ar-EG"/>
        </w:rPr>
        <w:t xml:space="preserve"> </w:t>
      </w:r>
      <w:r w:rsidR="00561C46">
        <w:rPr>
          <w:rFonts w:ascii="Times New Roman" w:eastAsia="Calibri" w:hAnsi="Times New Roman" w:cs="mohammad bold art 1"/>
          <w:sz w:val="24"/>
          <w:szCs w:val="24"/>
          <w:rtl/>
          <w:lang w:bidi="ar-EG"/>
        </w:rPr>
        <w:t>الثقافي</w:t>
      </w:r>
      <w:r w:rsidRPr="00554DD1">
        <w:rPr>
          <w:rFonts w:ascii="Times New Roman" w:eastAsia="Calibri" w:hAnsi="Times New Roman" w:cs="mohammad bold art 1"/>
          <w:sz w:val="24"/>
          <w:szCs w:val="24"/>
          <w:rtl/>
          <w:lang w:bidi="ar-EG"/>
        </w:rPr>
        <w:t xml:space="preserve">»1/10/2013 </w:t>
      </w:r>
    </w:p>
    <w:p w14:paraId="045D01AC" w14:textId="77777777" w:rsidR="00EF075B" w:rsidRPr="00554DD1" w:rsidRDefault="00342194" w:rsidP="00854472">
      <w:pPr>
        <w:tabs>
          <w:tab w:val="right" w:pos="-1170"/>
        </w:tabs>
        <w:bidi w:val="0"/>
        <w:spacing w:after="0" w:line="240" w:lineRule="auto"/>
        <w:ind w:left="423" w:hanging="425"/>
        <w:jc w:val="both"/>
        <w:rPr>
          <w:rFonts w:ascii="Times New Roman" w:eastAsia="Calibri" w:hAnsi="Times New Roman" w:cs="mohammad bold art 1"/>
          <w:sz w:val="24"/>
          <w:szCs w:val="24"/>
          <w:lang w:bidi="ar-EG"/>
        </w:rPr>
      </w:pPr>
      <w:hyperlink r:id="rId16" w:history="1">
        <w:r w:rsidR="00900665" w:rsidRPr="00554DD1">
          <w:rPr>
            <w:rFonts w:ascii="Times New Roman" w:eastAsia="Calibri" w:hAnsi="Times New Roman" w:cs="mohammad bold art 1"/>
            <w:sz w:val="24"/>
            <w:szCs w:val="24"/>
            <w:u w:val="single"/>
            <w:lang w:bidi="ar-EG"/>
          </w:rPr>
          <w:t>http: //www.maghress.com/alittihad/168730</w:t>
        </w:r>
      </w:hyperlink>
    </w:p>
    <w:p w14:paraId="11D95D5B" w14:textId="7309B71E" w:rsidR="00EF075B" w:rsidRPr="00554DD1" w:rsidRDefault="00900665" w:rsidP="00854472">
      <w:pPr>
        <w:pStyle w:val="a5"/>
        <w:numPr>
          <w:ilvl w:val="0"/>
          <w:numId w:val="7"/>
        </w:numPr>
        <w:tabs>
          <w:tab w:val="right" w:pos="-1170"/>
          <w:tab w:val="left" w:pos="935"/>
        </w:tabs>
        <w:spacing w:after="0" w:line="240" w:lineRule="auto"/>
        <w:ind w:left="423" w:hanging="425"/>
        <w:jc w:val="both"/>
        <w:rPr>
          <w:rFonts w:ascii="Times New Roman" w:eastAsia="Calibri" w:hAnsi="Times New Roman" w:cs="mohammad bold art 1"/>
          <w:sz w:val="24"/>
          <w:szCs w:val="24"/>
          <w:lang w:bidi="ar-EG"/>
        </w:rPr>
      </w:pPr>
      <w:r w:rsidRPr="00554DD1">
        <w:rPr>
          <w:rFonts w:ascii="Times New Roman" w:eastAsia="Calibri" w:hAnsi="Times New Roman" w:cs="mohammad bold art 1"/>
          <w:sz w:val="24"/>
          <w:szCs w:val="24"/>
          <w:rtl/>
        </w:rPr>
        <w:t>العتيبي، غالب بن غلاب"</w:t>
      </w:r>
      <w:r w:rsidRPr="00554DD1">
        <w:rPr>
          <w:rFonts w:ascii="Times New Roman" w:eastAsia="Calibri" w:hAnsi="Times New Roman" w:cs="mohammad bold art 1"/>
          <w:sz w:val="24"/>
          <w:szCs w:val="24"/>
          <w:rtl/>
          <w:lang w:bidi="ar-EG"/>
        </w:rPr>
        <w:t>2010/</w:t>
      </w:r>
      <w:r w:rsidRPr="00554DD1">
        <w:rPr>
          <w:rFonts w:ascii="Times New Roman" w:eastAsia="Calibri" w:hAnsi="Times New Roman" w:cs="mohammad bold art 1"/>
          <w:sz w:val="24"/>
          <w:szCs w:val="24"/>
          <w:rtl/>
        </w:rPr>
        <w:t xml:space="preserve"> 1431": جامعة الدول العربية وحل المنازعات العربية، مراجعة: عبدالرحيم يحيى حاج، مركز</w:t>
      </w:r>
      <w:r w:rsidR="00561C46">
        <w:rPr>
          <w:rFonts w:ascii="Times New Roman" w:eastAsia="Calibri" w:hAnsi="Times New Roman" w:cs="mohammad bold art 1" w:hint="cs"/>
          <w:sz w:val="24"/>
          <w:szCs w:val="24"/>
          <w:rtl/>
        </w:rPr>
        <w:t xml:space="preserve"> </w:t>
      </w:r>
      <w:r w:rsidRPr="00554DD1">
        <w:rPr>
          <w:rFonts w:ascii="Times New Roman" w:eastAsia="Calibri" w:hAnsi="Times New Roman" w:cs="mohammad bold art 1"/>
          <w:sz w:val="24"/>
          <w:szCs w:val="24"/>
          <w:rtl/>
        </w:rPr>
        <w:t>الدراسات والبحوث، جامعة نايف العربية للعلوم الأمنية، المجلة العربية للدراسات الأمنية والتدريب،</w:t>
      </w:r>
      <w:r w:rsidR="00561C46">
        <w:rPr>
          <w:rFonts w:ascii="Times New Roman" w:eastAsia="Calibri" w:hAnsi="Times New Roman" w:cs="mohammad bold art 1" w:hint="cs"/>
          <w:sz w:val="24"/>
          <w:szCs w:val="24"/>
          <w:rtl/>
        </w:rPr>
        <w:t xml:space="preserve"> </w:t>
      </w:r>
      <w:r w:rsidRPr="00554DD1">
        <w:rPr>
          <w:rFonts w:ascii="Times New Roman" w:eastAsia="Calibri" w:hAnsi="Times New Roman" w:cs="mohammad bold art 1"/>
          <w:sz w:val="24"/>
          <w:szCs w:val="24"/>
          <w:rtl/>
        </w:rPr>
        <w:t>المجلد: 26، ع: 51</w:t>
      </w:r>
      <w:r w:rsidRPr="00554DD1">
        <w:rPr>
          <w:rFonts w:ascii="Times New Roman" w:eastAsia="Calibri" w:hAnsi="Times New Roman" w:cs="mohammad bold art 1"/>
          <w:sz w:val="24"/>
          <w:szCs w:val="24"/>
        </w:rPr>
        <w:t>.</w:t>
      </w:r>
    </w:p>
    <w:p w14:paraId="44B1CB7B" w14:textId="77777777" w:rsidR="00EF075B" w:rsidRPr="00554DD1" w:rsidRDefault="00900665" w:rsidP="00854472">
      <w:pPr>
        <w:pStyle w:val="a5"/>
        <w:numPr>
          <w:ilvl w:val="0"/>
          <w:numId w:val="7"/>
        </w:numPr>
        <w:tabs>
          <w:tab w:val="right" w:pos="-1170"/>
          <w:tab w:val="left" w:pos="935"/>
        </w:tabs>
        <w:spacing w:after="0" w:line="240" w:lineRule="auto"/>
        <w:ind w:left="423" w:hanging="425"/>
        <w:jc w:val="both"/>
        <w:rPr>
          <w:rFonts w:ascii="Times New Roman" w:eastAsia="Calibri" w:hAnsi="Times New Roman" w:cs="mohammad bold art 1"/>
          <w:sz w:val="24"/>
          <w:szCs w:val="24"/>
          <w:lang w:bidi="ar-EG"/>
        </w:rPr>
      </w:pPr>
      <w:r w:rsidRPr="00554DD1">
        <w:rPr>
          <w:rFonts w:ascii="Times New Roman" w:eastAsia="Calibri" w:hAnsi="Times New Roman" w:cs="mohammad bold art 1"/>
          <w:sz w:val="24"/>
          <w:szCs w:val="24"/>
          <w:rtl/>
        </w:rPr>
        <w:t>علي القاسمي"1986م". المصطلح الموحد ومكانته في الوطن العربي. مجلة " اللسان العربي". العدد 27.</w:t>
      </w:r>
    </w:p>
    <w:p w14:paraId="0FDB5878" w14:textId="56C2F8FA" w:rsidR="00EF075B" w:rsidRPr="00554DD1" w:rsidRDefault="00900665" w:rsidP="00854472">
      <w:pPr>
        <w:pStyle w:val="a5"/>
        <w:numPr>
          <w:ilvl w:val="0"/>
          <w:numId w:val="7"/>
        </w:numPr>
        <w:tabs>
          <w:tab w:val="right" w:pos="-1170"/>
          <w:tab w:val="left" w:pos="935"/>
        </w:tabs>
        <w:spacing w:after="0" w:line="240" w:lineRule="auto"/>
        <w:ind w:left="423" w:hanging="425"/>
        <w:jc w:val="both"/>
        <w:rPr>
          <w:rFonts w:ascii="Times New Roman" w:eastAsia="Calibri" w:hAnsi="Times New Roman" w:cs="mohammad bold art 1"/>
          <w:sz w:val="24"/>
          <w:szCs w:val="24"/>
          <w:lang w:bidi="ar-EG"/>
        </w:rPr>
      </w:pPr>
      <w:r w:rsidRPr="00554DD1">
        <w:rPr>
          <w:rFonts w:ascii="Times New Roman" w:eastAsia="Calibri" w:hAnsi="Times New Roman" w:cs="mohammad bold art 1"/>
          <w:sz w:val="24"/>
          <w:szCs w:val="24"/>
          <w:rtl/>
        </w:rPr>
        <w:t>علي؛</w:t>
      </w:r>
      <w:r w:rsidRPr="00554DD1">
        <w:rPr>
          <w:rFonts w:ascii="Times New Roman" w:eastAsia="Calibri" w:hAnsi="Times New Roman" w:cs="mohammad bold art 1" w:hint="cs"/>
          <w:sz w:val="24"/>
          <w:szCs w:val="24"/>
          <w:rtl/>
          <w:lang w:bidi="ar-EG"/>
        </w:rPr>
        <w:t xml:space="preserve"> </w:t>
      </w:r>
      <w:r w:rsidRPr="00554DD1">
        <w:rPr>
          <w:rFonts w:ascii="Times New Roman" w:eastAsia="Calibri" w:hAnsi="Times New Roman" w:cs="mohammad bold art 1"/>
          <w:sz w:val="24"/>
          <w:szCs w:val="24"/>
          <w:rtl/>
        </w:rPr>
        <w:t>سعيد اسماعيل"1987": الفكر التربوي العربي الحديث،</w:t>
      </w:r>
      <w:r w:rsidR="00561C46">
        <w:rPr>
          <w:rFonts w:ascii="Times New Roman" w:eastAsia="Calibri" w:hAnsi="Times New Roman" w:cs="mohammad bold art 1" w:hint="cs"/>
          <w:sz w:val="24"/>
          <w:szCs w:val="24"/>
          <w:rtl/>
        </w:rPr>
        <w:t xml:space="preserve"> </w:t>
      </w:r>
      <w:r w:rsidRPr="00554DD1">
        <w:rPr>
          <w:rFonts w:ascii="Times New Roman" w:eastAsia="Calibri" w:hAnsi="Times New Roman" w:cs="mohammad bold art 1"/>
          <w:sz w:val="24"/>
          <w:szCs w:val="24"/>
          <w:rtl/>
        </w:rPr>
        <w:t>عالم المعرفة،</w:t>
      </w:r>
      <w:r w:rsidRPr="00554DD1">
        <w:rPr>
          <w:rFonts w:ascii="Times New Roman" w:eastAsia="Calibri" w:hAnsi="Times New Roman" w:cs="mohammad bold art 1" w:hint="cs"/>
          <w:sz w:val="24"/>
          <w:szCs w:val="24"/>
          <w:rtl/>
        </w:rPr>
        <w:t xml:space="preserve"> </w:t>
      </w:r>
      <w:r w:rsidRPr="00554DD1">
        <w:rPr>
          <w:rFonts w:ascii="Times New Roman" w:eastAsia="Calibri" w:hAnsi="Times New Roman" w:cs="mohammad bold art 1"/>
          <w:sz w:val="24"/>
          <w:szCs w:val="24"/>
          <w:rtl/>
        </w:rPr>
        <w:t>ع: 113،سلسلة المجلس الوطني للثقافة والفنون والآداب،</w:t>
      </w:r>
      <w:r w:rsidRPr="00554DD1">
        <w:rPr>
          <w:rFonts w:ascii="Times New Roman" w:eastAsia="Calibri" w:hAnsi="Times New Roman" w:cs="mohammad bold art 1" w:hint="cs"/>
          <w:sz w:val="24"/>
          <w:szCs w:val="24"/>
          <w:rtl/>
        </w:rPr>
        <w:t xml:space="preserve"> </w:t>
      </w:r>
      <w:r w:rsidRPr="00554DD1">
        <w:rPr>
          <w:rFonts w:ascii="Times New Roman" w:eastAsia="Calibri" w:hAnsi="Times New Roman" w:cs="mohammad bold art 1"/>
          <w:sz w:val="24"/>
          <w:szCs w:val="24"/>
          <w:rtl/>
        </w:rPr>
        <w:t>الكويت.</w:t>
      </w:r>
    </w:p>
    <w:p w14:paraId="77CBFBBF" w14:textId="77777777" w:rsidR="00371E46" w:rsidRPr="00554DD1" w:rsidRDefault="00900665" w:rsidP="00854472">
      <w:pPr>
        <w:pStyle w:val="a5"/>
        <w:numPr>
          <w:ilvl w:val="0"/>
          <w:numId w:val="7"/>
        </w:numPr>
        <w:tabs>
          <w:tab w:val="right" w:pos="-1170"/>
          <w:tab w:val="left" w:pos="935"/>
        </w:tabs>
        <w:spacing w:after="0" w:line="240" w:lineRule="auto"/>
        <w:ind w:left="423" w:hanging="425"/>
        <w:jc w:val="both"/>
        <w:rPr>
          <w:rFonts w:ascii="Times New Roman" w:eastAsia="Calibri" w:hAnsi="Times New Roman" w:cs="mohammad bold art 1"/>
          <w:sz w:val="24"/>
          <w:szCs w:val="24"/>
          <w:lang w:bidi="ar-EG"/>
        </w:rPr>
      </w:pPr>
      <w:r w:rsidRPr="00554DD1">
        <w:rPr>
          <w:rFonts w:ascii="Times New Roman" w:eastAsia="Calibri" w:hAnsi="Times New Roman" w:cs="mohammad bold art 1"/>
          <w:sz w:val="24"/>
          <w:szCs w:val="24"/>
          <w:rtl/>
        </w:rPr>
        <w:t xml:space="preserve">غليون، برهان "شباط 2008": </w:t>
      </w:r>
      <w:hyperlink r:id="rId17" w:history="1">
        <w:r w:rsidRPr="00554DD1">
          <w:rPr>
            <w:rFonts w:ascii="Times New Roman" w:eastAsia="Calibri" w:hAnsi="Times New Roman" w:cs="mohammad bold art 1"/>
            <w:sz w:val="24"/>
            <w:szCs w:val="24"/>
            <w:rtl/>
          </w:rPr>
          <w:t>الخروج الكارثي للعالم العربي من الحقبة الوطنية</w:t>
        </w:r>
      </w:hyperlink>
    </w:p>
    <w:p w14:paraId="7DB77890" w14:textId="77777777" w:rsidR="00371E46" w:rsidRPr="00554DD1" w:rsidRDefault="00900665" w:rsidP="00854472">
      <w:pPr>
        <w:pStyle w:val="a5"/>
        <w:numPr>
          <w:ilvl w:val="0"/>
          <w:numId w:val="7"/>
        </w:numPr>
        <w:tabs>
          <w:tab w:val="right" w:pos="-1170"/>
          <w:tab w:val="left" w:pos="935"/>
        </w:tabs>
        <w:spacing w:after="0" w:line="240" w:lineRule="auto"/>
        <w:ind w:left="423" w:hanging="425"/>
        <w:jc w:val="both"/>
        <w:rPr>
          <w:rFonts w:ascii="Times New Roman" w:eastAsia="Calibri" w:hAnsi="Times New Roman" w:cs="mohammad bold art 1"/>
          <w:sz w:val="24"/>
          <w:szCs w:val="24"/>
          <w:lang w:bidi="ar-EG"/>
        </w:rPr>
      </w:pPr>
      <w:r w:rsidRPr="00554DD1">
        <w:rPr>
          <w:rFonts w:ascii="Times New Roman" w:eastAsia="Arial Unicode MS" w:hAnsi="Times New Roman" w:cs="mohammad bold art 1"/>
          <w:noProof/>
          <w:sz w:val="24"/>
          <w:szCs w:val="24"/>
          <w:rtl/>
          <w:lang w:bidi="ar-EG"/>
        </w:rPr>
        <w:t xml:space="preserve">غمري، السيد إسماعيل “1427هـ – 2006م”: اتجاهات أعضاء هيئة التدريس بالكليات التطبيقية والتقنية نحو قضية تعريب العلوم </w:t>
      </w:r>
      <w:r w:rsidRPr="00554DD1">
        <w:rPr>
          <w:rFonts w:ascii="Times New Roman" w:eastAsia="Arial Unicode MS" w:hAnsi="Times New Roman" w:cs="mohammad bold art 1"/>
          <w:noProof/>
          <w:sz w:val="24"/>
          <w:szCs w:val="24"/>
        </w:rPr>
        <w:t>"</w:t>
      </w:r>
      <w:r w:rsidRPr="00554DD1">
        <w:rPr>
          <w:rFonts w:ascii="Times New Roman" w:eastAsia="Arial Unicode MS" w:hAnsi="Times New Roman" w:cs="mohammad bold art 1"/>
          <w:noProof/>
          <w:sz w:val="24"/>
          <w:szCs w:val="24"/>
          <w:rtl/>
          <w:lang w:bidi="ar-EG"/>
        </w:rPr>
        <w:t>دراسة ميدانية"، دراسة ماجستير"غير منشورة " في التربية، كلية التربية بالقاهرة، جامعة الأزهر</w:t>
      </w:r>
      <w:r w:rsidRPr="00554DD1">
        <w:rPr>
          <w:rFonts w:ascii="Times New Roman" w:eastAsia="Arial Unicode MS" w:hAnsi="Times New Roman" w:cs="mohammad bold art 1" w:hint="cs"/>
          <w:noProof/>
          <w:sz w:val="24"/>
          <w:szCs w:val="24"/>
          <w:rtl/>
          <w:lang w:bidi="ar-EG"/>
        </w:rPr>
        <w:t>.</w:t>
      </w:r>
    </w:p>
    <w:p w14:paraId="6B511144" w14:textId="77777777" w:rsidR="00371E46" w:rsidRPr="00554DD1" w:rsidRDefault="00900665" w:rsidP="00854472">
      <w:pPr>
        <w:pStyle w:val="a5"/>
        <w:numPr>
          <w:ilvl w:val="0"/>
          <w:numId w:val="7"/>
        </w:numPr>
        <w:tabs>
          <w:tab w:val="right" w:pos="-1170"/>
          <w:tab w:val="left" w:pos="935"/>
        </w:tabs>
        <w:spacing w:after="0" w:line="240" w:lineRule="auto"/>
        <w:ind w:left="423" w:hanging="425"/>
        <w:jc w:val="both"/>
        <w:rPr>
          <w:rFonts w:ascii="Times New Roman" w:eastAsia="Calibri" w:hAnsi="Times New Roman" w:cs="mohammad bold art 1"/>
          <w:sz w:val="24"/>
          <w:szCs w:val="24"/>
          <w:lang w:bidi="ar-EG"/>
        </w:rPr>
      </w:pPr>
      <w:r w:rsidRPr="00554DD1">
        <w:rPr>
          <w:rFonts w:ascii="Times New Roman" w:eastAsia="Calibri" w:hAnsi="Times New Roman" w:cs="mohammad bold art 1"/>
          <w:sz w:val="24"/>
          <w:szCs w:val="24"/>
          <w:rtl/>
        </w:rPr>
        <w:t>غنيم، كارم السيد”1989”. اللغة العربية والصحوة العلمية الحديثة، مكتبة ابن سينا للنشر والتوزيع، القاهرة</w:t>
      </w:r>
    </w:p>
    <w:p w14:paraId="3548D234" w14:textId="0555BB12" w:rsidR="00371E46" w:rsidRPr="00554DD1" w:rsidRDefault="00900665" w:rsidP="00854472">
      <w:pPr>
        <w:pStyle w:val="a5"/>
        <w:numPr>
          <w:ilvl w:val="0"/>
          <w:numId w:val="7"/>
        </w:numPr>
        <w:tabs>
          <w:tab w:val="right" w:pos="-1170"/>
          <w:tab w:val="left" w:pos="935"/>
        </w:tabs>
        <w:spacing w:after="0" w:line="240" w:lineRule="auto"/>
        <w:ind w:left="423" w:hanging="425"/>
        <w:jc w:val="both"/>
        <w:rPr>
          <w:rFonts w:ascii="Times New Roman" w:eastAsia="Calibri" w:hAnsi="Times New Roman" w:cs="mohammad bold art 1"/>
          <w:sz w:val="24"/>
          <w:szCs w:val="24"/>
          <w:lang w:bidi="ar-EG"/>
        </w:rPr>
      </w:pPr>
      <w:r w:rsidRPr="00554DD1">
        <w:rPr>
          <w:rFonts w:ascii="Times New Roman" w:eastAsia="Calibri" w:hAnsi="Times New Roman" w:cs="mohammad bold art 1"/>
          <w:sz w:val="24"/>
          <w:szCs w:val="24"/>
          <w:rtl/>
        </w:rPr>
        <w:t>الفقي،</w:t>
      </w:r>
      <w:r w:rsidRPr="00554DD1">
        <w:rPr>
          <w:rFonts w:ascii="Times New Roman" w:eastAsia="Calibri" w:hAnsi="Times New Roman" w:cs="mohammad bold art 1" w:hint="cs"/>
          <w:sz w:val="24"/>
          <w:szCs w:val="24"/>
          <w:rtl/>
        </w:rPr>
        <w:t xml:space="preserve"> </w:t>
      </w:r>
      <w:r w:rsidRPr="00554DD1">
        <w:rPr>
          <w:rFonts w:ascii="Times New Roman" w:eastAsia="Calibri" w:hAnsi="Times New Roman" w:cs="mohammad bold art 1"/>
          <w:sz w:val="24"/>
          <w:szCs w:val="24"/>
          <w:rtl/>
        </w:rPr>
        <w:t>عبدالله علي"2006": الإسهامات التربوية لمجمع اللغة العربية بالقاهرة</w:t>
      </w:r>
      <w:r w:rsidR="00561C46">
        <w:rPr>
          <w:rFonts w:ascii="Times New Roman" w:eastAsia="Calibri" w:hAnsi="Times New Roman" w:cs="mohammad bold art 1" w:hint="cs"/>
          <w:sz w:val="24"/>
          <w:szCs w:val="24"/>
          <w:rtl/>
        </w:rPr>
        <w:t xml:space="preserve"> </w:t>
      </w:r>
      <w:r w:rsidRPr="00554DD1">
        <w:rPr>
          <w:rFonts w:ascii="Times New Roman" w:eastAsia="Calibri" w:hAnsi="Times New Roman" w:cs="mohammad bold art 1"/>
          <w:sz w:val="24"/>
          <w:szCs w:val="24"/>
          <w:rtl/>
        </w:rPr>
        <w:t xml:space="preserve">"دراسة تقويمية"، رسالة </w:t>
      </w:r>
      <w:r w:rsidR="00561C46" w:rsidRPr="00554DD1">
        <w:rPr>
          <w:rFonts w:ascii="Times New Roman" w:eastAsia="Calibri" w:hAnsi="Times New Roman" w:cs="mohammad bold art 1" w:hint="cs"/>
          <w:sz w:val="24"/>
          <w:szCs w:val="24"/>
          <w:rtl/>
        </w:rPr>
        <w:t>دكتوراه</w:t>
      </w:r>
      <w:r w:rsidRPr="00554DD1">
        <w:rPr>
          <w:rFonts w:ascii="Times New Roman" w:eastAsia="Calibri" w:hAnsi="Times New Roman" w:cs="mohammad bold art 1"/>
          <w:sz w:val="24"/>
          <w:szCs w:val="24"/>
          <w:rtl/>
        </w:rPr>
        <w:t xml:space="preserve"> "تربية الإسلامية"، كلية التربية، جامعة الأزهر.</w:t>
      </w:r>
    </w:p>
    <w:p w14:paraId="7EA76585" w14:textId="77777777" w:rsidR="00371E46" w:rsidRPr="00554DD1" w:rsidRDefault="00900665" w:rsidP="00854472">
      <w:pPr>
        <w:pStyle w:val="a5"/>
        <w:numPr>
          <w:ilvl w:val="0"/>
          <w:numId w:val="7"/>
        </w:numPr>
        <w:tabs>
          <w:tab w:val="right" w:pos="-1170"/>
          <w:tab w:val="left" w:pos="935"/>
        </w:tabs>
        <w:spacing w:after="0" w:line="240" w:lineRule="auto"/>
        <w:ind w:left="423" w:hanging="425"/>
        <w:jc w:val="both"/>
        <w:rPr>
          <w:rFonts w:ascii="Times New Roman" w:eastAsia="Calibri" w:hAnsi="Times New Roman" w:cs="mohammad bold art 1"/>
          <w:sz w:val="24"/>
          <w:szCs w:val="24"/>
          <w:lang w:bidi="ar-EG"/>
        </w:rPr>
      </w:pPr>
      <w:r w:rsidRPr="00554DD1">
        <w:rPr>
          <w:rFonts w:ascii="Times New Roman" w:eastAsia="Calibri" w:hAnsi="Times New Roman" w:cs="mohammad bold art 1"/>
          <w:sz w:val="24"/>
          <w:szCs w:val="24"/>
          <w:rtl/>
        </w:rPr>
        <w:t>مجلة " اللسان العربي": الأعداد المجلة من العدد الأول يونيو1964 إلى العددين: 56،55.</w:t>
      </w:r>
    </w:p>
    <w:p w14:paraId="6B1D1CE2" w14:textId="743195B0" w:rsidR="00371E46" w:rsidRPr="00554DD1" w:rsidRDefault="00900665" w:rsidP="00854472">
      <w:pPr>
        <w:pStyle w:val="a5"/>
        <w:numPr>
          <w:ilvl w:val="0"/>
          <w:numId w:val="7"/>
        </w:numPr>
        <w:tabs>
          <w:tab w:val="right" w:pos="-1170"/>
          <w:tab w:val="left" w:pos="935"/>
        </w:tabs>
        <w:spacing w:after="0" w:line="240" w:lineRule="auto"/>
        <w:ind w:left="423" w:hanging="425"/>
        <w:jc w:val="both"/>
        <w:rPr>
          <w:rFonts w:ascii="Times New Roman" w:eastAsia="Calibri" w:hAnsi="Times New Roman" w:cs="mohammad bold art 1"/>
          <w:sz w:val="24"/>
          <w:szCs w:val="24"/>
          <w:lang w:bidi="ar-EG"/>
        </w:rPr>
      </w:pPr>
      <w:r w:rsidRPr="00554DD1">
        <w:rPr>
          <w:rFonts w:ascii="Times New Roman" w:eastAsia="Calibri" w:hAnsi="Times New Roman" w:cs="mohammad bold art 1"/>
          <w:sz w:val="24"/>
          <w:szCs w:val="24"/>
          <w:rtl/>
          <w:lang w:bidi="ar-EG"/>
        </w:rPr>
        <w:lastRenderedPageBreak/>
        <w:t>محسن، مصطفي"1999": التعريب والتنمية،</w:t>
      </w:r>
      <w:r w:rsidR="00561C46">
        <w:rPr>
          <w:rFonts w:ascii="Times New Roman" w:eastAsia="Calibri" w:hAnsi="Times New Roman" w:cs="mohammad bold art 1" w:hint="cs"/>
          <w:sz w:val="24"/>
          <w:szCs w:val="24"/>
          <w:rtl/>
          <w:lang w:bidi="ar-EG"/>
        </w:rPr>
        <w:t xml:space="preserve"> </w:t>
      </w:r>
      <w:r w:rsidRPr="00554DD1">
        <w:rPr>
          <w:rFonts w:ascii="Times New Roman" w:eastAsia="Calibri" w:hAnsi="Times New Roman" w:cs="mohammad bold art 1"/>
          <w:sz w:val="24"/>
          <w:szCs w:val="24"/>
          <w:rtl/>
          <w:lang w:bidi="ar-EG"/>
        </w:rPr>
        <w:t>منشورات وكالة شراع لخدمات الإعلام والاتصال، طنجة.</w:t>
      </w:r>
      <w:r w:rsidR="00561C46">
        <w:rPr>
          <w:rFonts w:ascii="Times New Roman" w:eastAsia="Calibri" w:hAnsi="Times New Roman" w:cs="mohammad bold art 1" w:hint="cs"/>
          <w:sz w:val="24"/>
          <w:szCs w:val="24"/>
          <w:rtl/>
          <w:lang w:bidi="ar-EG"/>
        </w:rPr>
        <w:t xml:space="preserve"> </w:t>
      </w:r>
      <w:r w:rsidRPr="00554DD1">
        <w:rPr>
          <w:rFonts w:ascii="Times New Roman" w:eastAsia="Calibri" w:hAnsi="Times New Roman" w:cs="mohammad bold art 1"/>
          <w:sz w:val="24"/>
          <w:szCs w:val="24"/>
          <w:rtl/>
          <w:lang w:bidi="ar-EG"/>
        </w:rPr>
        <w:t>سلسلة</w:t>
      </w:r>
      <w:r w:rsidR="00561C46">
        <w:rPr>
          <w:rFonts w:ascii="Times New Roman" w:eastAsia="Calibri" w:hAnsi="Times New Roman" w:cs="mohammad bold art 1" w:hint="cs"/>
          <w:sz w:val="24"/>
          <w:szCs w:val="24"/>
          <w:rtl/>
          <w:lang w:bidi="ar-EG"/>
        </w:rPr>
        <w:t xml:space="preserve"> </w:t>
      </w:r>
      <w:r w:rsidRPr="00554DD1">
        <w:rPr>
          <w:rFonts w:ascii="Times New Roman" w:eastAsia="Calibri" w:hAnsi="Times New Roman" w:cs="mohammad bold art 1"/>
          <w:sz w:val="24"/>
          <w:szCs w:val="24"/>
          <w:rtl/>
          <w:lang w:bidi="ar-EG"/>
        </w:rPr>
        <w:t>"من أجل مجتمع مغربي قارئ رقم.56،</w:t>
      </w:r>
      <w:r w:rsidR="00561C46">
        <w:rPr>
          <w:rFonts w:ascii="Times New Roman" w:eastAsia="Calibri" w:hAnsi="Times New Roman" w:cs="mohammad bold art 1" w:hint="cs"/>
          <w:sz w:val="24"/>
          <w:szCs w:val="24"/>
          <w:rtl/>
          <w:lang w:bidi="ar-EG"/>
        </w:rPr>
        <w:t xml:space="preserve"> </w:t>
      </w:r>
      <w:r w:rsidRPr="00554DD1">
        <w:rPr>
          <w:rFonts w:ascii="Times New Roman" w:eastAsia="Calibri" w:hAnsi="Times New Roman" w:cs="mohammad bold art 1"/>
          <w:sz w:val="24"/>
          <w:szCs w:val="24"/>
          <w:rtl/>
          <w:lang w:bidi="ar-EG"/>
        </w:rPr>
        <w:t xml:space="preserve">يولية1999 </w:t>
      </w:r>
    </w:p>
    <w:p w14:paraId="0028BBDC" w14:textId="528EF3C7" w:rsidR="00371E46" w:rsidRPr="00554DD1" w:rsidRDefault="00900665" w:rsidP="00854472">
      <w:pPr>
        <w:pStyle w:val="a5"/>
        <w:numPr>
          <w:ilvl w:val="0"/>
          <w:numId w:val="7"/>
        </w:numPr>
        <w:tabs>
          <w:tab w:val="right" w:pos="-1170"/>
          <w:tab w:val="left" w:pos="935"/>
        </w:tabs>
        <w:spacing w:after="0" w:line="240" w:lineRule="auto"/>
        <w:ind w:left="423" w:hanging="425"/>
        <w:jc w:val="both"/>
        <w:rPr>
          <w:rFonts w:ascii="Times New Roman" w:eastAsia="Calibri" w:hAnsi="Times New Roman" w:cs="mohammad bold art 1"/>
          <w:sz w:val="24"/>
          <w:szCs w:val="24"/>
          <w:lang w:bidi="ar-EG"/>
        </w:rPr>
      </w:pPr>
      <w:r w:rsidRPr="00554DD1">
        <w:rPr>
          <w:rFonts w:ascii="Times New Roman" w:eastAsia="Calibri" w:hAnsi="Times New Roman" w:cs="mohammad bold art 1"/>
          <w:sz w:val="24"/>
          <w:szCs w:val="24"/>
          <w:rtl/>
          <w:lang w:bidi="ar-EG"/>
        </w:rPr>
        <w:t>محمود</w:t>
      </w:r>
      <w:r w:rsidR="00561C46">
        <w:rPr>
          <w:rFonts w:ascii="Times New Roman" w:eastAsia="Calibri" w:hAnsi="Times New Roman" w:cs="mohammad bold art 1" w:hint="cs"/>
          <w:sz w:val="24"/>
          <w:szCs w:val="24"/>
          <w:rtl/>
          <w:lang w:bidi="ar-EG"/>
        </w:rPr>
        <w:t xml:space="preserve"> </w:t>
      </w:r>
      <w:r w:rsidRPr="00554DD1">
        <w:rPr>
          <w:rFonts w:ascii="Times New Roman" w:eastAsia="Calibri" w:hAnsi="Times New Roman" w:cs="mohammad bold art 1"/>
          <w:sz w:val="24"/>
          <w:szCs w:val="24"/>
          <w:rtl/>
          <w:lang w:bidi="ar-EG"/>
        </w:rPr>
        <w:t>السيد”: وزير</w:t>
      </w:r>
      <w:r w:rsidR="00561C46">
        <w:rPr>
          <w:rFonts w:ascii="Times New Roman" w:eastAsia="Calibri" w:hAnsi="Times New Roman" w:cs="mohammad bold art 1" w:hint="cs"/>
          <w:sz w:val="24"/>
          <w:szCs w:val="24"/>
          <w:rtl/>
          <w:lang w:bidi="ar-EG"/>
        </w:rPr>
        <w:t xml:space="preserve"> </w:t>
      </w:r>
      <w:r w:rsidRPr="00554DD1">
        <w:rPr>
          <w:rFonts w:ascii="Times New Roman" w:eastAsia="Calibri" w:hAnsi="Times New Roman" w:cs="mohammad bold art 1"/>
          <w:sz w:val="24"/>
          <w:szCs w:val="24"/>
          <w:rtl/>
          <w:lang w:bidi="ar-EG"/>
        </w:rPr>
        <w:t>التربية بسوريا”: حروف وافكار، قضايا</w:t>
      </w:r>
      <w:r w:rsidR="00854472">
        <w:rPr>
          <w:rFonts w:ascii="Times New Roman" w:eastAsia="Calibri" w:hAnsi="Times New Roman" w:cs="mohammad bold art 1" w:hint="cs"/>
          <w:sz w:val="24"/>
          <w:szCs w:val="24"/>
          <w:rtl/>
          <w:lang w:bidi="ar-EG"/>
        </w:rPr>
        <w:t xml:space="preserve"> </w:t>
      </w:r>
      <w:r w:rsidRPr="00554DD1">
        <w:rPr>
          <w:rFonts w:ascii="Times New Roman" w:eastAsia="Calibri" w:hAnsi="Times New Roman" w:cs="mohammad bold art 1"/>
          <w:sz w:val="24"/>
          <w:szCs w:val="24"/>
          <w:rtl/>
          <w:lang w:bidi="ar-EG"/>
        </w:rPr>
        <w:t xml:space="preserve">التعريب وأهمية التوصيات، </w:t>
      </w:r>
      <w:hyperlink r:id="rId18" w:history="1">
        <w:r w:rsidRPr="00554DD1">
          <w:rPr>
            <w:rFonts w:ascii="Times New Roman" w:eastAsia="Calibri" w:hAnsi="Times New Roman" w:cs="mohammad bold art 1"/>
            <w:sz w:val="24"/>
            <w:szCs w:val="24"/>
            <w:u w:val="single"/>
            <w:lang w:bidi="ar-EG"/>
          </w:rPr>
          <w:t>http: //www.alriyadh.com/25008</w:t>
        </w:r>
      </w:hyperlink>
    </w:p>
    <w:p w14:paraId="4A05CBED" w14:textId="77777777" w:rsidR="00371E46" w:rsidRPr="00554DD1" w:rsidRDefault="00900665" w:rsidP="00854472">
      <w:pPr>
        <w:pStyle w:val="a5"/>
        <w:numPr>
          <w:ilvl w:val="0"/>
          <w:numId w:val="7"/>
        </w:numPr>
        <w:tabs>
          <w:tab w:val="right" w:pos="-1170"/>
          <w:tab w:val="left" w:pos="935"/>
        </w:tabs>
        <w:spacing w:after="0" w:line="240" w:lineRule="auto"/>
        <w:ind w:left="423" w:hanging="425"/>
        <w:jc w:val="both"/>
        <w:rPr>
          <w:rFonts w:ascii="Times New Roman" w:eastAsia="Calibri" w:hAnsi="Times New Roman" w:cs="mohammad bold art 1"/>
          <w:sz w:val="24"/>
          <w:szCs w:val="24"/>
          <w:lang w:bidi="ar-EG"/>
        </w:rPr>
      </w:pPr>
      <w:r w:rsidRPr="00554DD1">
        <w:rPr>
          <w:rFonts w:ascii="Times New Roman" w:eastAsia="Calibri" w:hAnsi="Times New Roman" w:cs="mohammad bold art 1"/>
          <w:sz w:val="24"/>
          <w:szCs w:val="24"/>
          <w:rtl/>
        </w:rPr>
        <w:t>محمود،</w:t>
      </w:r>
      <w:r w:rsidRPr="00554DD1">
        <w:rPr>
          <w:rFonts w:ascii="Times New Roman" w:eastAsia="Calibri" w:hAnsi="Times New Roman" w:cs="mohammad bold art 1" w:hint="cs"/>
          <w:sz w:val="24"/>
          <w:szCs w:val="24"/>
          <w:rtl/>
        </w:rPr>
        <w:t xml:space="preserve"> </w:t>
      </w:r>
      <w:r w:rsidRPr="00554DD1">
        <w:rPr>
          <w:rFonts w:ascii="Times New Roman" w:eastAsia="Calibri" w:hAnsi="Times New Roman" w:cs="mohammad bold art 1"/>
          <w:sz w:val="24"/>
          <w:szCs w:val="24"/>
          <w:rtl/>
        </w:rPr>
        <w:t>عبد الجواد توفيق"2014": الواقع اللغوي في العالم العربي في ضوء هيمنة اللهجات المحلية واللغة الإنجليزية، رؤى استراتيجية، عدد يناير2014</w:t>
      </w:r>
    </w:p>
    <w:p w14:paraId="2FEF2E27" w14:textId="21068DE7" w:rsidR="00371E46" w:rsidRPr="00554DD1" w:rsidRDefault="00900665" w:rsidP="00854472">
      <w:pPr>
        <w:pStyle w:val="a5"/>
        <w:numPr>
          <w:ilvl w:val="0"/>
          <w:numId w:val="7"/>
        </w:numPr>
        <w:tabs>
          <w:tab w:val="right" w:pos="-1170"/>
          <w:tab w:val="left" w:pos="935"/>
        </w:tabs>
        <w:spacing w:after="0" w:line="240" w:lineRule="auto"/>
        <w:ind w:left="423" w:hanging="425"/>
        <w:jc w:val="both"/>
        <w:rPr>
          <w:rFonts w:ascii="Times New Roman" w:eastAsia="Calibri" w:hAnsi="Times New Roman" w:cs="mohammad bold art 1"/>
          <w:sz w:val="24"/>
          <w:szCs w:val="24"/>
          <w:lang w:bidi="ar-EG"/>
        </w:rPr>
      </w:pPr>
      <w:r w:rsidRPr="00554DD1">
        <w:rPr>
          <w:rFonts w:ascii="Times New Roman" w:eastAsia="Calibri" w:hAnsi="Times New Roman" w:cs="mohammad bold art 1"/>
          <w:sz w:val="24"/>
          <w:szCs w:val="24"/>
          <w:rtl/>
        </w:rPr>
        <w:t>صابر،</w:t>
      </w:r>
      <w:r w:rsidRPr="00554DD1">
        <w:rPr>
          <w:rFonts w:ascii="Times New Roman" w:eastAsia="Calibri" w:hAnsi="Times New Roman" w:cs="mohammad bold art 1" w:hint="cs"/>
          <w:sz w:val="24"/>
          <w:szCs w:val="24"/>
          <w:rtl/>
          <w:lang w:bidi="ar-EG"/>
        </w:rPr>
        <w:t xml:space="preserve"> </w:t>
      </w:r>
      <w:r w:rsidRPr="00554DD1">
        <w:rPr>
          <w:rFonts w:ascii="Times New Roman" w:eastAsia="Calibri" w:hAnsi="Times New Roman" w:cs="mohammad bold art 1"/>
          <w:sz w:val="24"/>
          <w:szCs w:val="24"/>
          <w:rtl/>
        </w:rPr>
        <w:t xml:space="preserve">محيي الدين المدير العام" للمنظمة العربية للتربية والثقافة والعلوم “سابقا”. </w:t>
      </w:r>
      <w:r w:rsidR="00854472">
        <w:rPr>
          <w:rFonts w:ascii="Times New Roman" w:eastAsia="Calibri" w:hAnsi="Times New Roman" w:cs="mohammad bold art 1"/>
          <w:sz w:val="24"/>
          <w:szCs w:val="24"/>
          <w:rtl/>
        </w:rPr>
        <w:t>التعريب والمصطلح”1987م”: مجلة "</w:t>
      </w:r>
      <w:r w:rsidRPr="00554DD1">
        <w:rPr>
          <w:rFonts w:ascii="Times New Roman" w:eastAsia="Calibri" w:hAnsi="Times New Roman" w:cs="mohammad bold art 1"/>
          <w:sz w:val="24"/>
          <w:szCs w:val="24"/>
          <w:u w:val="single"/>
          <w:rtl/>
        </w:rPr>
        <w:t>اللسان العربي</w:t>
      </w:r>
      <w:r w:rsidRPr="00554DD1">
        <w:rPr>
          <w:rFonts w:ascii="Times New Roman" w:eastAsia="Calibri" w:hAnsi="Times New Roman" w:cs="mohammad bold art 1"/>
          <w:sz w:val="24"/>
          <w:szCs w:val="24"/>
          <w:rtl/>
        </w:rPr>
        <w:t>" العدد 28-ص.14</w:t>
      </w:r>
    </w:p>
    <w:p w14:paraId="21E682B8" w14:textId="77777777" w:rsidR="00371E46" w:rsidRPr="00554DD1" w:rsidRDefault="00900665" w:rsidP="00854472">
      <w:pPr>
        <w:pStyle w:val="a5"/>
        <w:numPr>
          <w:ilvl w:val="0"/>
          <w:numId w:val="7"/>
        </w:numPr>
        <w:tabs>
          <w:tab w:val="right" w:pos="-1170"/>
          <w:tab w:val="left" w:pos="935"/>
        </w:tabs>
        <w:spacing w:after="0" w:line="240" w:lineRule="auto"/>
        <w:ind w:left="423" w:hanging="425"/>
        <w:jc w:val="both"/>
        <w:rPr>
          <w:rFonts w:ascii="Times New Roman" w:eastAsia="Calibri" w:hAnsi="Times New Roman" w:cs="mohammad bold art 1"/>
          <w:sz w:val="24"/>
          <w:szCs w:val="24"/>
          <w:lang w:bidi="ar-EG"/>
        </w:rPr>
      </w:pPr>
      <w:r w:rsidRPr="00554DD1">
        <w:rPr>
          <w:rFonts w:ascii="Times New Roman" w:eastAsia="Calibri" w:hAnsi="Times New Roman" w:cs="mohammad bold art 1"/>
          <w:sz w:val="24"/>
          <w:szCs w:val="24"/>
          <w:rtl/>
        </w:rPr>
        <w:t xml:space="preserve">مجلس التعاون لدول الخليج العربية –عشرون عاما من الإنجاز”2002”، الأمانة العامة لمجلس التعاون لدول الخليج العربية،، </w:t>
      </w:r>
      <w:r w:rsidRPr="00554DD1">
        <w:rPr>
          <w:rFonts w:ascii="Times New Roman" w:eastAsia="Calibri" w:hAnsi="Times New Roman" w:cs="mohammad bold art 1"/>
          <w:sz w:val="24"/>
          <w:szCs w:val="24"/>
        </w:rPr>
        <w:t>sites.gcc-sg.org/</w:t>
      </w:r>
      <w:proofErr w:type="spellStart"/>
      <w:r w:rsidRPr="00554DD1">
        <w:rPr>
          <w:rFonts w:ascii="Times New Roman" w:eastAsia="Calibri" w:hAnsi="Times New Roman" w:cs="mohammad bold art 1"/>
          <w:sz w:val="24"/>
          <w:szCs w:val="24"/>
        </w:rPr>
        <w:t>DLibrary</w:t>
      </w:r>
      <w:proofErr w:type="spellEnd"/>
      <w:r w:rsidRPr="00554DD1">
        <w:rPr>
          <w:rFonts w:ascii="Times New Roman" w:eastAsia="Calibri" w:hAnsi="Times New Roman" w:cs="mohammad bold art 1"/>
          <w:sz w:val="24"/>
          <w:szCs w:val="24"/>
        </w:rPr>
        <w:t>/</w:t>
      </w:r>
      <w:proofErr w:type="spellStart"/>
      <w:r w:rsidRPr="00554DD1">
        <w:rPr>
          <w:rFonts w:ascii="Times New Roman" w:eastAsia="Calibri" w:hAnsi="Times New Roman" w:cs="mohammad bold art 1"/>
          <w:sz w:val="24"/>
          <w:szCs w:val="24"/>
        </w:rPr>
        <w:t>download.php?B</w:t>
      </w:r>
      <w:proofErr w:type="spellEnd"/>
      <w:r w:rsidRPr="00554DD1">
        <w:rPr>
          <w:rFonts w:ascii="Times New Roman" w:eastAsia="Calibri" w:hAnsi="Times New Roman" w:cs="mohammad bold art 1"/>
          <w:sz w:val="24"/>
          <w:szCs w:val="24"/>
        </w:rPr>
        <w:t>=125</w:t>
      </w:r>
    </w:p>
    <w:p w14:paraId="1E5A07CD" w14:textId="77777777" w:rsidR="00371E46" w:rsidRPr="00554DD1" w:rsidRDefault="00900665" w:rsidP="00854472">
      <w:pPr>
        <w:pStyle w:val="a5"/>
        <w:numPr>
          <w:ilvl w:val="0"/>
          <w:numId w:val="7"/>
        </w:numPr>
        <w:tabs>
          <w:tab w:val="right" w:pos="-1170"/>
          <w:tab w:val="left" w:pos="935"/>
        </w:tabs>
        <w:spacing w:after="0" w:line="240" w:lineRule="auto"/>
        <w:ind w:left="423" w:hanging="425"/>
        <w:jc w:val="both"/>
        <w:rPr>
          <w:rFonts w:ascii="Times New Roman" w:eastAsia="Calibri" w:hAnsi="Times New Roman" w:cs="mohammad bold art 1"/>
          <w:sz w:val="24"/>
          <w:szCs w:val="24"/>
          <w:lang w:bidi="ar-EG"/>
        </w:rPr>
      </w:pPr>
      <w:r w:rsidRPr="00554DD1">
        <w:rPr>
          <w:rFonts w:ascii="Times New Roman" w:eastAsia="Calibri" w:hAnsi="Times New Roman" w:cs="mohammad bold art 1"/>
          <w:sz w:val="24"/>
          <w:szCs w:val="24"/>
          <w:rtl/>
        </w:rPr>
        <w:t>مفيد شهاب"1978" جامعة الدول العربية: ميثاقها وانجازاتها، القاهرة: معهد البحوث والدراسات العربية.</w:t>
      </w:r>
    </w:p>
    <w:p w14:paraId="6F87906B" w14:textId="7A0B7682" w:rsidR="00371E46" w:rsidRPr="00554DD1" w:rsidRDefault="00900665" w:rsidP="00854472">
      <w:pPr>
        <w:pStyle w:val="a5"/>
        <w:numPr>
          <w:ilvl w:val="0"/>
          <w:numId w:val="7"/>
        </w:numPr>
        <w:tabs>
          <w:tab w:val="right" w:pos="-1170"/>
          <w:tab w:val="left" w:pos="935"/>
        </w:tabs>
        <w:spacing w:after="0" w:line="240" w:lineRule="auto"/>
        <w:ind w:left="423" w:hanging="425"/>
        <w:jc w:val="both"/>
        <w:rPr>
          <w:rFonts w:ascii="Times New Roman" w:eastAsia="Calibri" w:hAnsi="Times New Roman" w:cs="mohammad bold art 1"/>
          <w:sz w:val="24"/>
          <w:szCs w:val="24"/>
          <w:lang w:bidi="ar-EG"/>
        </w:rPr>
      </w:pPr>
      <w:r w:rsidRPr="00554DD1">
        <w:rPr>
          <w:rFonts w:ascii="Times New Roman" w:eastAsia="Calibri" w:hAnsi="Times New Roman" w:cs="mohammad bold art 1"/>
          <w:sz w:val="24"/>
          <w:szCs w:val="24"/>
          <w:rtl/>
        </w:rPr>
        <w:t>المؤتمر الحادي عشر للتعريب الأردن/عمان 12-16/10/2008م، مجمع اللغة العربية الأردني، المنظمة العربية للتربية والثقافة والعلوم،</w:t>
      </w:r>
      <w:r w:rsidR="00561C46">
        <w:rPr>
          <w:rFonts w:ascii="Times New Roman" w:eastAsia="Calibri" w:hAnsi="Times New Roman" w:cs="mohammad bold art 1" w:hint="cs"/>
          <w:sz w:val="24"/>
          <w:szCs w:val="24"/>
          <w:rtl/>
        </w:rPr>
        <w:t xml:space="preserve"> </w:t>
      </w:r>
      <w:r w:rsidRPr="00554DD1">
        <w:rPr>
          <w:rFonts w:ascii="Times New Roman" w:eastAsia="Calibri" w:hAnsi="Times New Roman" w:cs="mohammad bold art 1"/>
          <w:sz w:val="24"/>
          <w:szCs w:val="24"/>
          <w:rtl/>
        </w:rPr>
        <w:t>مكتب تنسيق التعريب،</w:t>
      </w:r>
      <w:r w:rsidR="00561C46">
        <w:rPr>
          <w:rFonts w:ascii="Times New Roman" w:eastAsia="Calibri" w:hAnsi="Times New Roman" w:cs="mohammad bold art 1" w:hint="cs"/>
          <w:sz w:val="24"/>
          <w:szCs w:val="24"/>
          <w:rtl/>
        </w:rPr>
        <w:t xml:space="preserve"> </w:t>
      </w:r>
      <w:r w:rsidRPr="00554DD1">
        <w:rPr>
          <w:rFonts w:ascii="Times New Roman" w:eastAsia="Calibri" w:hAnsi="Times New Roman" w:cs="mohammad bold art 1"/>
          <w:sz w:val="24"/>
          <w:szCs w:val="24"/>
          <w:rtl/>
        </w:rPr>
        <w:t>الرباط.</w:t>
      </w:r>
    </w:p>
    <w:p w14:paraId="60C6D749" w14:textId="1B18C4D5" w:rsidR="00371E46" w:rsidRPr="00554DD1" w:rsidRDefault="00900665" w:rsidP="00854472">
      <w:pPr>
        <w:pStyle w:val="a5"/>
        <w:numPr>
          <w:ilvl w:val="0"/>
          <w:numId w:val="7"/>
        </w:numPr>
        <w:tabs>
          <w:tab w:val="right" w:pos="-1170"/>
          <w:tab w:val="left" w:pos="935"/>
        </w:tabs>
        <w:spacing w:after="0" w:line="240" w:lineRule="auto"/>
        <w:ind w:left="423" w:hanging="425"/>
        <w:jc w:val="both"/>
        <w:rPr>
          <w:rFonts w:ascii="Times New Roman" w:eastAsia="Calibri" w:hAnsi="Times New Roman" w:cs="mohammad bold art 1"/>
          <w:sz w:val="24"/>
          <w:szCs w:val="24"/>
          <w:lang w:bidi="ar-EG"/>
        </w:rPr>
      </w:pPr>
      <w:r w:rsidRPr="00554DD1">
        <w:rPr>
          <w:rFonts w:ascii="Times New Roman" w:eastAsia="Calibri" w:hAnsi="Times New Roman" w:cs="mohammad bold art 1"/>
          <w:sz w:val="24"/>
          <w:szCs w:val="24"/>
          <w:rtl/>
        </w:rPr>
        <w:t>نهر, هاد</w:t>
      </w:r>
      <w:r w:rsidRPr="00554DD1">
        <w:rPr>
          <w:rFonts w:ascii="Times New Roman" w:eastAsia="Calibri" w:hAnsi="Times New Roman" w:cs="mohammad bold art 1" w:hint="cs"/>
          <w:sz w:val="24"/>
          <w:szCs w:val="24"/>
          <w:rtl/>
        </w:rPr>
        <w:t>ي</w:t>
      </w:r>
      <w:r w:rsidRPr="00554DD1">
        <w:rPr>
          <w:rFonts w:ascii="Times New Roman" w:eastAsia="Calibri" w:hAnsi="Times New Roman" w:cs="mohammad bold art 1"/>
          <w:sz w:val="24"/>
          <w:szCs w:val="24"/>
          <w:rtl/>
        </w:rPr>
        <w:t xml:space="preserve">"1988 م": علم اللغة </w:t>
      </w:r>
      <w:r w:rsidR="00561C46" w:rsidRPr="00554DD1">
        <w:rPr>
          <w:rFonts w:ascii="Times New Roman" w:eastAsia="Calibri" w:hAnsi="Times New Roman" w:cs="mohammad bold art 1" w:hint="cs"/>
          <w:sz w:val="24"/>
          <w:szCs w:val="24"/>
          <w:rtl/>
        </w:rPr>
        <w:t>الاجتماعي</w:t>
      </w:r>
      <w:r w:rsidRPr="00554DD1">
        <w:rPr>
          <w:rFonts w:ascii="Times New Roman" w:eastAsia="Calibri" w:hAnsi="Times New Roman" w:cs="mohammad bold art 1"/>
          <w:sz w:val="24"/>
          <w:szCs w:val="24"/>
          <w:rtl/>
        </w:rPr>
        <w:t xml:space="preserve"> عند العرب, الطبعة الأولى، ساعدت الجامعة </w:t>
      </w:r>
      <w:proofErr w:type="spellStart"/>
      <w:r w:rsidRPr="00554DD1">
        <w:rPr>
          <w:rFonts w:ascii="Times New Roman" w:eastAsia="Calibri" w:hAnsi="Times New Roman" w:cs="mohammad bold art 1"/>
          <w:sz w:val="24"/>
          <w:szCs w:val="24"/>
          <w:rtl/>
        </w:rPr>
        <w:t>المنتصرية</w:t>
      </w:r>
      <w:proofErr w:type="spellEnd"/>
      <w:r w:rsidRPr="00554DD1">
        <w:rPr>
          <w:rFonts w:ascii="Times New Roman" w:eastAsia="Calibri" w:hAnsi="Times New Roman" w:cs="mohammad bold art 1"/>
          <w:sz w:val="24"/>
          <w:szCs w:val="24"/>
          <w:rtl/>
        </w:rPr>
        <w:t xml:space="preserve"> في بغداد على طبعه, بغداد</w:t>
      </w:r>
    </w:p>
    <w:p w14:paraId="4798A4ED" w14:textId="77777777" w:rsidR="00371E46" w:rsidRPr="00554DD1" w:rsidRDefault="00900665" w:rsidP="00854472">
      <w:pPr>
        <w:pStyle w:val="a5"/>
        <w:numPr>
          <w:ilvl w:val="0"/>
          <w:numId w:val="7"/>
        </w:numPr>
        <w:tabs>
          <w:tab w:val="right" w:pos="-1170"/>
          <w:tab w:val="left" w:pos="935"/>
        </w:tabs>
        <w:spacing w:after="0" w:line="240" w:lineRule="auto"/>
        <w:ind w:left="423" w:hanging="425"/>
        <w:jc w:val="both"/>
        <w:rPr>
          <w:rFonts w:ascii="Times New Roman" w:eastAsia="Calibri" w:hAnsi="Times New Roman" w:cs="mohammad bold art 1"/>
          <w:sz w:val="24"/>
          <w:szCs w:val="24"/>
          <w:lang w:bidi="ar-EG"/>
        </w:rPr>
      </w:pPr>
      <w:r w:rsidRPr="00554DD1">
        <w:rPr>
          <w:rFonts w:ascii="Times New Roman" w:eastAsia="Calibri" w:hAnsi="Times New Roman" w:cs="mohammad bold art 1"/>
          <w:sz w:val="24"/>
          <w:szCs w:val="24"/>
          <w:rtl/>
        </w:rPr>
        <w:t xml:space="preserve">هيكل، محمد حسنين"1990": 1967 </w:t>
      </w:r>
      <w:r w:rsidRPr="00554DD1">
        <w:rPr>
          <w:rFonts w:ascii="Times New Roman" w:eastAsia="Calibri" w:hAnsi="Times New Roman" w:cs="mohammad bold art 1"/>
          <w:i/>
          <w:iCs/>
          <w:sz w:val="24"/>
          <w:szCs w:val="24"/>
          <w:rtl/>
        </w:rPr>
        <w:t>انفجار: حرب الثلاثين سنة</w:t>
      </w:r>
      <w:r w:rsidRPr="00554DD1">
        <w:rPr>
          <w:rFonts w:ascii="Times New Roman" w:eastAsia="Calibri" w:hAnsi="Times New Roman" w:cs="mohammad bold art 1"/>
          <w:sz w:val="24"/>
          <w:szCs w:val="24"/>
          <w:rtl/>
        </w:rPr>
        <w:t>، مركز الاهرام للترجمة والنشر, القاهرة: صص433-342</w:t>
      </w:r>
    </w:p>
    <w:p w14:paraId="4BACDC9C" w14:textId="77777777" w:rsidR="00371E46" w:rsidRPr="00554DD1" w:rsidRDefault="00900665" w:rsidP="00854472">
      <w:pPr>
        <w:pStyle w:val="a5"/>
        <w:numPr>
          <w:ilvl w:val="0"/>
          <w:numId w:val="7"/>
        </w:numPr>
        <w:tabs>
          <w:tab w:val="right" w:pos="-1170"/>
          <w:tab w:val="left" w:pos="935"/>
        </w:tabs>
        <w:spacing w:after="0" w:line="240" w:lineRule="auto"/>
        <w:ind w:left="423" w:hanging="425"/>
        <w:jc w:val="both"/>
        <w:rPr>
          <w:rFonts w:ascii="Times New Roman" w:eastAsia="Calibri" w:hAnsi="Times New Roman" w:cs="mohammad bold art 1"/>
          <w:sz w:val="24"/>
          <w:szCs w:val="24"/>
          <w:lang w:bidi="ar-EG"/>
        </w:rPr>
      </w:pPr>
      <w:r w:rsidRPr="00554DD1">
        <w:rPr>
          <w:rFonts w:ascii="Times New Roman" w:eastAsia="Calibri" w:hAnsi="Times New Roman" w:cs="mohammad bold art 1"/>
          <w:sz w:val="24"/>
          <w:szCs w:val="24"/>
          <w:rtl/>
        </w:rPr>
        <w:t>وطفة،</w:t>
      </w:r>
      <w:r w:rsidRPr="00554DD1">
        <w:rPr>
          <w:rFonts w:ascii="Times New Roman" w:eastAsia="Calibri" w:hAnsi="Times New Roman" w:cs="mohammad bold art 1" w:hint="cs"/>
          <w:sz w:val="24"/>
          <w:szCs w:val="24"/>
          <w:rtl/>
        </w:rPr>
        <w:t xml:space="preserve"> </w:t>
      </w:r>
      <w:r w:rsidRPr="00554DD1">
        <w:rPr>
          <w:rFonts w:ascii="Times New Roman" w:eastAsia="Calibri" w:hAnsi="Times New Roman" w:cs="mohammad bold art 1"/>
          <w:sz w:val="24"/>
          <w:szCs w:val="24"/>
          <w:rtl/>
        </w:rPr>
        <w:t xml:space="preserve">علي أسعد "2014": إشكاليات العربية وقضايا التعريب في جامعة الكويت آراء عينة من طلاب جامعة الكويت، مركز دراسات </w:t>
      </w:r>
      <w:r w:rsidRPr="00554DD1">
        <w:rPr>
          <w:rFonts w:ascii="Times New Roman" w:eastAsia="Calibri" w:hAnsi="Times New Roman" w:cs="mohammad bold art 1"/>
          <w:sz w:val="24"/>
          <w:szCs w:val="24"/>
          <w:rtl/>
        </w:rPr>
        <w:lastRenderedPageBreak/>
        <w:t>الخليج والجزيرة العربية، جامعة الكويت، سلسلة الإصدارات الخاصة، العدد39، الكويت، أغسطس2014</w:t>
      </w:r>
    </w:p>
    <w:p w14:paraId="3E0354B0" w14:textId="2043F21A" w:rsidR="00371E46" w:rsidRPr="00554DD1" w:rsidRDefault="00900665" w:rsidP="00854472">
      <w:pPr>
        <w:pStyle w:val="a5"/>
        <w:numPr>
          <w:ilvl w:val="0"/>
          <w:numId w:val="7"/>
        </w:numPr>
        <w:tabs>
          <w:tab w:val="right" w:pos="-1170"/>
          <w:tab w:val="left" w:pos="935"/>
        </w:tabs>
        <w:spacing w:after="0" w:line="240" w:lineRule="auto"/>
        <w:ind w:left="423" w:hanging="425"/>
        <w:jc w:val="both"/>
        <w:rPr>
          <w:rFonts w:ascii="Times New Roman" w:eastAsia="Calibri" w:hAnsi="Times New Roman" w:cs="mohammad bold art 1"/>
          <w:sz w:val="24"/>
          <w:szCs w:val="24"/>
          <w:lang w:bidi="ar-EG"/>
        </w:rPr>
      </w:pPr>
      <w:r w:rsidRPr="00554DD1">
        <w:rPr>
          <w:rFonts w:ascii="Times New Roman" w:eastAsia="Calibri" w:hAnsi="Times New Roman" w:cs="mohammad bold art 1"/>
          <w:sz w:val="24"/>
          <w:szCs w:val="24"/>
          <w:rtl/>
        </w:rPr>
        <w:t xml:space="preserve">يحيى عبد الرؤوف جبر”1986”: </w:t>
      </w:r>
      <w:r w:rsidRPr="00554DD1">
        <w:rPr>
          <w:rFonts w:ascii="Times New Roman" w:hAnsi="Times New Roman" w:cs="mohammad bold art 1"/>
          <w:b/>
          <w:bCs/>
          <w:sz w:val="24"/>
          <w:szCs w:val="24"/>
          <w:bdr w:val="none" w:sz="0" w:space="0" w:color="auto" w:frame="1"/>
          <w:rtl/>
        </w:rPr>
        <w:t xml:space="preserve">في بحوث التعريب بين المؤيد والمعارض ـ </w:t>
      </w:r>
      <w:r w:rsidRPr="00554DD1">
        <w:rPr>
          <w:rFonts w:ascii="Times New Roman" w:eastAsia="Calibri" w:hAnsi="Times New Roman" w:cs="mohammad bold art 1"/>
          <w:sz w:val="24"/>
          <w:szCs w:val="24"/>
          <w:rtl/>
        </w:rPr>
        <w:t>المؤتمر الخامس للتعريب،</w:t>
      </w:r>
      <w:r w:rsidR="00561C46">
        <w:rPr>
          <w:rFonts w:ascii="Times New Roman" w:eastAsia="Calibri" w:hAnsi="Times New Roman" w:cs="mohammad bold art 1" w:hint="cs"/>
          <w:sz w:val="24"/>
          <w:szCs w:val="24"/>
          <w:rtl/>
        </w:rPr>
        <w:t xml:space="preserve"> </w:t>
      </w:r>
      <w:r w:rsidRPr="00554DD1">
        <w:rPr>
          <w:rFonts w:ascii="Times New Roman" w:eastAsia="Calibri" w:hAnsi="Times New Roman" w:cs="mohammad bold art 1"/>
          <w:sz w:val="24"/>
          <w:szCs w:val="24"/>
          <w:rtl/>
        </w:rPr>
        <w:t>الفيصل السعودية، عدد شعبان 1406 إبريل، نيسان / أيار مايو.1986</w:t>
      </w:r>
    </w:p>
    <w:p w14:paraId="7987CFD8" w14:textId="77777777" w:rsidR="00371E46" w:rsidRPr="00554DD1" w:rsidRDefault="00900665" w:rsidP="00854472">
      <w:pPr>
        <w:pStyle w:val="a5"/>
        <w:numPr>
          <w:ilvl w:val="0"/>
          <w:numId w:val="7"/>
        </w:numPr>
        <w:tabs>
          <w:tab w:val="right" w:pos="-1170"/>
          <w:tab w:val="left" w:pos="935"/>
        </w:tabs>
        <w:spacing w:after="0" w:line="240" w:lineRule="auto"/>
        <w:ind w:left="423" w:hanging="425"/>
        <w:jc w:val="both"/>
        <w:rPr>
          <w:rFonts w:ascii="Times New Roman" w:eastAsia="Calibri" w:hAnsi="Times New Roman" w:cs="mohammad bold art 1"/>
          <w:sz w:val="24"/>
          <w:szCs w:val="24"/>
          <w:lang w:bidi="ar-EG"/>
        </w:rPr>
      </w:pPr>
      <w:r w:rsidRPr="00554DD1">
        <w:rPr>
          <w:rFonts w:ascii="Times New Roman" w:eastAsia="Calibri" w:hAnsi="Times New Roman" w:cs="mohammad bold art 1"/>
          <w:sz w:val="24"/>
          <w:szCs w:val="24"/>
          <w:rtl/>
          <w:lang w:bidi="ar-EG"/>
        </w:rPr>
        <w:t>يوسف،</w:t>
      </w:r>
      <w:r w:rsidRPr="00554DD1">
        <w:rPr>
          <w:rFonts w:ascii="Times New Roman" w:eastAsia="Calibri" w:hAnsi="Times New Roman" w:cs="mohammad bold art 1" w:hint="cs"/>
          <w:sz w:val="24"/>
          <w:szCs w:val="24"/>
          <w:rtl/>
          <w:lang w:bidi="ar-EG"/>
        </w:rPr>
        <w:t xml:space="preserve"> </w:t>
      </w:r>
      <w:r w:rsidRPr="00554DD1">
        <w:rPr>
          <w:rFonts w:ascii="Times New Roman" w:eastAsia="Calibri" w:hAnsi="Times New Roman" w:cs="mohammad bold art 1"/>
          <w:sz w:val="24"/>
          <w:szCs w:val="24"/>
          <w:rtl/>
          <w:lang w:bidi="ar-EG"/>
        </w:rPr>
        <w:t>إبراهيم الحاج"1999": دور مجامع اللغة العربية في التعريب، سلسلة الرسائل الجامعية 7، منشورات كلية الدعوة الإسلامية، الجماهيرية-طرابلس.</w:t>
      </w:r>
    </w:p>
    <w:p w14:paraId="4D6C19A2" w14:textId="13DCE251" w:rsidR="00900665" w:rsidRPr="00554DD1" w:rsidRDefault="00900665" w:rsidP="00854472">
      <w:pPr>
        <w:pStyle w:val="a5"/>
        <w:numPr>
          <w:ilvl w:val="0"/>
          <w:numId w:val="7"/>
        </w:numPr>
        <w:tabs>
          <w:tab w:val="right" w:pos="-1170"/>
          <w:tab w:val="left" w:pos="935"/>
        </w:tabs>
        <w:bidi w:val="0"/>
        <w:spacing w:after="0" w:line="240" w:lineRule="auto"/>
        <w:ind w:left="426" w:hanging="426"/>
        <w:jc w:val="both"/>
        <w:rPr>
          <w:rFonts w:ascii="Times New Roman" w:eastAsia="Calibri" w:hAnsi="Times New Roman" w:cs="mohammad bold art 1"/>
          <w:sz w:val="24"/>
          <w:szCs w:val="24"/>
          <w:lang w:bidi="ar-EG"/>
        </w:rPr>
      </w:pPr>
      <w:r w:rsidRPr="00554DD1">
        <w:rPr>
          <w:rFonts w:ascii="Times New Roman" w:eastAsia="Calibri" w:hAnsi="Times New Roman" w:cs="mohammad bold art 1"/>
          <w:sz w:val="24"/>
          <w:szCs w:val="24"/>
          <w:lang w:bidi="ar-EG"/>
        </w:rPr>
        <w:t xml:space="preserve">Al-Hussaini, Amal Ahmad “2009”;The Arabic Language and the Arabization of Borrowed Words ; Working </w:t>
      </w:r>
      <w:proofErr w:type="spellStart"/>
      <w:r w:rsidRPr="00554DD1">
        <w:rPr>
          <w:rFonts w:ascii="Times New Roman" w:eastAsia="Calibri" w:hAnsi="Times New Roman" w:cs="mohammad bold art 1"/>
          <w:sz w:val="24"/>
          <w:szCs w:val="24"/>
          <w:lang w:bidi="ar-EG"/>
        </w:rPr>
        <w:t>Paper;ON</w:t>
      </w:r>
      <w:proofErr w:type="spellEnd"/>
      <w:r w:rsidRPr="00554DD1">
        <w:rPr>
          <w:rFonts w:ascii="Times New Roman" w:eastAsia="Calibri" w:hAnsi="Times New Roman" w:cs="mohammad bold art 1"/>
          <w:sz w:val="24"/>
          <w:szCs w:val="24"/>
          <w:lang w:bidi="ar-EG"/>
        </w:rPr>
        <w:t xml:space="preserve"> No. 47,United Nations Group of Experts Geographical Names; Twenty-fifth session, Nairobi, 5 – 12 May 2009</w:t>
      </w:r>
      <w:r w:rsidR="00700030" w:rsidRPr="00554DD1">
        <w:rPr>
          <w:rFonts w:ascii="Times New Roman" w:eastAsia="Calibri" w:hAnsi="Times New Roman" w:cs="mohammad bold art 1"/>
          <w:sz w:val="24"/>
          <w:szCs w:val="24"/>
          <w:lang w:bidi="ar-EG"/>
        </w:rPr>
        <w:t xml:space="preserve">  </w:t>
      </w:r>
    </w:p>
    <w:p w14:paraId="47202DF9" w14:textId="77777777" w:rsidR="00900665" w:rsidRPr="00554DD1" w:rsidRDefault="00900665" w:rsidP="00854472">
      <w:pPr>
        <w:pStyle w:val="a5"/>
        <w:numPr>
          <w:ilvl w:val="0"/>
          <w:numId w:val="7"/>
        </w:numPr>
        <w:tabs>
          <w:tab w:val="right" w:pos="-1170"/>
          <w:tab w:val="left" w:pos="935"/>
        </w:tabs>
        <w:bidi w:val="0"/>
        <w:spacing w:after="0" w:line="240" w:lineRule="auto"/>
        <w:ind w:left="426" w:hanging="426"/>
        <w:jc w:val="both"/>
        <w:rPr>
          <w:rFonts w:ascii="Times New Roman" w:eastAsia="Calibri" w:hAnsi="Times New Roman" w:cs="mohammad bold art 1"/>
          <w:sz w:val="24"/>
          <w:szCs w:val="24"/>
          <w:lang w:bidi="ar-EG"/>
        </w:rPr>
      </w:pPr>
      <w:proofErr w:type="spellStart"/>
      <w:r w:rsidRPr="00554DD1">
        <w:rPr>
          <w:rFonts w:ascii="Times New Roman" w:eastAsia="Calibri" w:hAnsi="Times New Roman" w:cs="mohammad bold art 1"/>
          <w:sz w:val="24"/>
          <w:szCs w:val="24"/>
          <w:lang w:bidi="ar-EG"/>
        </w:rPr>
        <w:t>Antoni_Verger</w:t>
      </w:r>
      <w:proofErr w:type="spellEnd"/>
      <w:r w:rsidRPr="00554DD1">
        <w:rPr>
          <w:rFonts w:ascii="Times New Roman" w:eastAsia="Calibri" w:hAnsi="Times New Roman" w:cs="mohammad bold art 1"/>
          <w:sz w:val="24"/>
          <w:szCs w:val="24"/>
          <w:lang w:bidi="ar-EG"/>
        </w:rPr>
        <w:t>; why do Policy-makers Adopt Global Education Policies? Toward a research framework on the varying role of ideas in education reform, current issues in education, vol.16. n0.2, 2014</w:t>
      </w:r>
    </w:p>
    <w:p w14:paraId="4096A4A8" w14:textId="77777777" w:rsidR="00700030" w:rsidRPr="00554DD1" w:rsidRDefault="00900665" w:rsidP="00854472">
      <w:pPr>
        <w:pStyle w:val="a5"/>
        <w:numPr>
          <w:ilvl w:val="0"/>
          <w:numId w:val="7"/>
        </w:numPr>
        <w:tabs>
          <w:tab w:val="right" w:pos="-1170"/>
          <w:tab w:val="left" w:pos="935"/>
        </w:tabs>
        <w:bidi w:val="0"/>
        <w:spacing w:after="0" w:line="240" w:lineRule="auto"/>
        <w:ind w:left="426" w:hanging="426"/>
        <w:jc w:val="both"/>
        <w:rPr>
          <w:rFonts w:ascii="Times New Roman" w:eastAsia="Calibri" w:hAnsi="Times New Roman" w:cs="mohammad bold art 1"/>
          <w:sz w:val="24"/>
          <w:szCs w:val="24"/>
          <w:lang w:bidi="ar-EG"/>
        </w:rPr>
      </w:pPr>
      <w:r w:rsidRPr="00554DD1">
        <w:rPr>
          <w:rFonts w:ascii="Times New Roman" w:eastAsia="Calibri" w:hAnsi="Times New Roman" w:cs="mohammad bold art 1"/>
          <w:sz w:val="24"/>
          <w:szCs w:val="24"/>
          <w:lang w:bidi="ar-EG"/>
        </w:rPr>
        <w:t xml:space="preserve">Coffman, James “1995”; Does the Arabic Language Encourage Radical Islam? The middle East </w:t>
      </w:r>
      <w:proofErr w:type="spellStart"/>
      <w:r w:rsidRPr="00554DD1">
        <w:rPr>
          <w:rFonts w:ascii="Times New Roman" w:eastAsia="Calibri" w:hAnsi="Times New Roman" w:cs="mohammad bold art 1"/>
          <w:sz w:val="24"/>
          <w:szCs w:val="24"/>
          <w:lang w:bidi="ar-EG"/>
        </w:rPr>
        <w:t>Quartely</w:t>
      </w:r>
      <w:proofErr w:type="spellEnd"/>
      <w:r w:rsidRPr="00554DD1">
        <w:rPr>
          <w:rFonts w:ascii="Times New Roman" w:eastAsia="Calibri" w:hAnsi="Times New Roman" w:cs="mohammad bold art 1"/>
          <w:sz w:val="24"/>
          <w:szCs w:val="24"/>
          <w:lang w:bidi="ar-EG"/>
        </w:rPr>
        <w:t xml:space="preserve">, </w:t>
      </w:r>
      <w:proofErr w:type="spellStart"/>
      <w:r w:rsidRPr="00554DD1">
        <w:rPr>
          <w:rFonts w:ascii="Times New Roman" w:eastAsia="Calibri" w:hAnsi="Times New Roman" w:cs="mohammad bold art 1"/>
          <w:sz w:val="24"/>
          <w:szCs w:val="24"/>
          <w:lang w:bidi="ar-EG"/>
        </w:rPr>
        <w:t>Décembre</w:t>
      </w:r>
      <w:proofErr w:type="spellEnd"/>
      <w:r w:rsidRPr="00554DD1">
        <w:rPr>
          <w:rFonts w:ascii="Times New Roman" w:eastAsia="Calibri" w:hAnsi="Times New Roman" w:cs="mohammad bold art 1"/>
          <w:sz w:val="24"/>
          <w:szCs w:val="24"/>
          <w:lang w:bidi="ar-EG"/>
        </w:rPr>
        <w:t xml:space="preserve"> “1995”.Volume; II, </w:t>
      </w:r>
      <w:proofErr w:type="spellStart"/>
      <w:r w:rsidRPr="00554DD1">
        <w:rPr>
          <w:rFonts w:ascii="Times New Roman" w:eastAsia="Calibri" w:hAnsi="Times New Roman" w:cs="mohammad bold art 1"/>
          <w:sz w:val="24"/>
          <w:szCs w:val="24"/>
          <w:lang w:bidi="ar-EG"/>
        </w:rPr>
        <w:t>Novumber</w:t>
      </w:r>
      <w:proofErr w:type="spellEnd"/>
      <w:r w:rsidRPr="00554DD1">
        <w:rPr>
          <w:rFonts w:ascii="Times New Roman" w:eastAsia="Calibri" w:hAnsi="Times New Roman" w:cs="mohammad bold art 1"/>
          <w:sz w:val="24"/>
          <w:szCs w:val="24"/>
          <w:lang w:bidi="ar-EG"/>
        </w:rPr>
        <w:t xml:space="preserve">; 4, </w:t>
      </w:r>
      <w:proofErr w:type="spellStart"/>
      <w:r w:rsidRPr="00554DD1">
        <w:rPr>
          <w:rFonts w:ascii="Times New Roman" w:eastAsia="Calibri" w:hAnsi="Times New Roman" w:cs="mohammad bold art 1"/>
          <w:sz w:val="24"/>
          <w:szCs w:val="24"/>
          <w:lang w:bidi="ar-EG"/>
        </w:rPr>
        <w:t>pp</w:t>
      </w:r>
      <w:proofErr w:type="spellEnd"/>
      <w:r w:rsidRPr="00554DD1">
        <w:rPr>
          <w:rFonts w:ascii="Times New Roman" w:eastAsia="Calibri" w:hAnsi="Times New Roman" w:cs="mohammad bold art 1"/>
          <w:sz w:val="24"/>
          <w:szCs w:val="24"/>
          <w:lang w:bidi="ar-EG"/>
        </w:rPr>
        <w:t xml:space="preserve"> 51-57.</w:t>
      </w:r>
    </w:p>
    <w:p w14:paraId="1E57A0D9" w14:textId="4DE53262" w:rsidR="00900665" w:rsidRPr="00554DD1" w:rsidRDefault="00342194" w:rsidP="00854472">
      <w:pPr>
        <w:pStyle w:val="a5"/>
        <w:numPr>
          <w:ilvl w:val="0"/>
          <w:numId w:val="7"/>
        </w:numPr>
        <w:tabs>
          <w:tab w:val="right" w:pos="-1170"/>
          <w:tab w:val="left" w:pos="935"/>
        </w:tabs>
        <w:bidi w:val="0"/>
        <w:spacing w:after="0" w:line="240" w:lineRule="auto"/>
        <w:ind w:left="426" w:hanging="426"/>
        <w:jc w:val="both"/>
        <w:rPr>
          <w:rFonts w:ascii="Times New Roman" w:eastAsia="Calibri" w:hAnsi="Times New Roman" w:cs="mohammad bold art 1"/>
          <w:sz w:val="24"/>
          <w:szCs w:val="24"/>
          <w:lang w:bidi="ar-EG"/>
        </w:rPr>
      </w:pPr>
      <w:hyperlink r:id="rId19" w:history="1">
        <w:r w:rsidR="00700030" w:rsidRPr="00554DD1">
          <w:rPr>
            <w:rStyle w:val="Hyperlink"/>
            <w:rFonts w:ascii="Times New Roman" w:eastAsia="Calibri" w:hAnsi="Times New Roman" w:cs="mohammad bold art 1"/>
            <w:sz w:val="24"/>
            <w:szCs w:val="24"/>
          </w:rPr>
          <w:t>http://www.alarabiahconference.org/uploads/conference_research-807635382 -1406104953-97.pdf</w:t>
        </w:r>
      </w:hyperlink>
    </w:p>
    <w:p w14:paraId="75E650E8" w14:textId="77777777" w:rsidR="00700030" w:rsidRPr="00554DD1" w:rsidRDefault="00342194" w:rsidP="00854472">
      <w:pPr>
        <w:pStyle w:val="a5"/>
        <w:numPr>
          <w:ilvl w:val="0"/>
          <w:numId w:val="7"/>
        </w:numPr>
        <w:tabs>
          <w:tab w:val="right" w:pos="-1170"/>
          <w:tab w:val="left" w:pos="935"/>
        </w:tabs>
        <w:bidi w:val="0"/>
        <w:spacing w:after="0" w:line="240" w:lineRule="auto"/>
        <w:ind w:left="426" w:hanging="426"/>
        <w:jc w:val="both"/>
        <w:rPr>
          <w:rFonts w:ascii="Times New Roman" w:eastAsia="Calibri" w:hAnsi="Times New Roman" w:cs="mohammad bold art 1"/>
          <w:sz w:val="24"/>
          <w:szCs w:val="24"/>
          <w:lang w:bidi="ar-EG"/>
        </w:rPr>
      </w:pPr>
      <w:hyperlink r:id="rId20" w:history="1">
        <w:r w:rsidR="00900665" w:rsidRPr="00554DD1">
          <w:rPr>
            <w:rFonts w:ascii="Times New Roman" w:eastAsia="Calibri" w:hAnsi="Times New Roman" w:cs="mohammad bold art 1"/>
            <w:sz w:val="24"/>
            <w:szCs w:val="24"/>
            <w:u w:val="single"/>
          </w:rPr>
          <w:t>http: //www.alecso.org/site/alecso-about/2015-04-01-12-43-08.html</w:t>
        </w:r>
      </w:hyperlink>
    </w:p>
    <w:p w14:paraId="19FD6C42" w14:textId="3432AEFE" w:rsidR="003B091A" w:rsidRPr="00554DD1" w:rsidRDefault="00342194" w:rsidP="00854472">
      <w:pPr>
        <w:pStyle w:val="a5"/>
        <w:numPr>
          <w:ilvl w:val="0"/>
          <w:numId w:val="7"/>
        </w:numPr>
        <w:tabs>
          <w:tab w:val="right" w:pos="-1170"/>
          <w:tab w:val="left" w:pos="935"/>
        </w:tabs>
        <w:bidi w:val="0"/>
        <w:spacing w:after="0" w:line="240" w:lineRule="auto"/>
        <w:ind w:left="426" w:hanging="426"/>
        <w:jc w:val="both"/>
        <w:rPr>
          <w:rFonts w:ascii="Times New Roman" w:eastAsia="Calibri" w:hAnsi="Times New Roman" w:cs="mohammad bold art 1"/>
          <w:sz w:val="24"/>
          <w:szCs w:val="24"/>
          <w:rtl/>
          <w:lang w:bidi="ar-EG"/>
        </w:rPr>
      </w:pPr>
      <w:hyperlink r:id="rId21" w:history="1">
        <w:r w:rsidR="00900665" w:rsidRPr="00554DD1">
          <w:rPr>
            <w:rFonts w:ascii="Times New Roman" w:eastAsia="Calibri" w:hAnsi="Times New Roman" w:cs="mohammad bold art 1"/>
            <w:sz w:val="24"/>
            <w:szCs w:val="24"/>
            <w:u w:val="single"/>
          </w:rPr>
          <w:t>http: //www.alecso.org/site/alecso-about/2015-04-01-12-43-08.html</w:t>
        </w:r>
      </w:hyperlink>
    </w:p>
    <w:sectPr w:rsidR="003B091A" w:rsidRPr="00554DD1" w:rsidSect="00B43147">
      <w:headerReference w:type="even" r:id="rId22"/>
      <w:headerReference w:type="default" r:id="rId23"/>
      <w:footerReference w:type="even" r:id="rId24"/>
      <w:footerReference w:type="default" r:id="rId25"/>
      <w:headerReference w:type="first" r:id="rId26"/>
      <w:footerReference w:type="first" r:id="rId27"/>
      <w:pgSz w:w="11906" w:h="16838" w:code="9"/>
      <w:pgMar w:top="3402" w:right="2552" w:bottom="3402" w:left="2552" w:header="2835" w:footer="2835" w:gutter="0"/>
      <w:cols w:space="708"/>
      <w:titlePg/>
      <w:bidi/>
      <w:rtlGutter/>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0DEB586F" w14:textId="77777777" w:rsidR="00342194" w:rsidRDefault="00342194" w:rsidP="00900665">
      <w:pPr>
        <w:spacing w:after="0" w:line="240" w:lineRule="auto"/>
      </w:pPr>
      <w:r>
        <w:separator/>
      </w:r>
    </w:p>
  </w:endnote>
  <w:endnote w:type="continuationSeparator" w:id="0">
    <w:p w14:paraId="28CC39A2" w14:textId="77777777" w:rsidR="00342194" w:rsidRDefault="00342194" w:rsidP="0090066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mohammad bold art 1">
    <w:panose1 w:val="00000000000000000000"/>
    <w:charset w:val="B2"/>
    <w:family w:val="auto"/>
    <w:pitch w:val="variable"/>
    <w:sig w:usb0="00002001" w:usb1="00000000" w:usb2="00000000" w:usb3="00000000" w:csb0="00000040"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plified Arabic">
    <w:panose1 w:val="02020603050405020304"/>
    <w:charset w:val="00"/>
    <w:family w:val="roman"/>
    <w:pitch w:val="variable"/>
    <w:sig w:usb0="00002003" w:usb1="80000000" w:usb2="00000008" w:usb3="00000000" w:csb0="00000041" w:csb1="00000000"/>
  </w:font>
  <w:font w:name="Century Gothic">
    <w:panose1 w:val="020B0502020202020204"/>
    <w:charset w:val="00"/>
    <w:family w:val="swiss"/>
    <w:pitch w:val="variable"/>
    <w:sig w:usb0="00000287" w:usb1="00000000" w:usb2="00000000" w:usb3="00000000" w:csb0="0000009F" w:csb1="00000000"/>
  </w:font>
  <w:font w:name="PT Bold Heading">
    <w:panose1 w:val="02010400000000000000"/>
    <w:charset w:val="B2"/>
    <w:family w:val="auto"/>
    <w:pitch w:val="variable"/>
    <w:sig w:usb0="00002001" w:usb1="80000000" w:usb2="00000008" w:usb3="00000000" w:csb0="00000040" w:csb1="00000000"/>
  </w:font>
  <w:font w:name="Tahoma">
    <w:panose1 w:val="020B0604030504040204"/>
    <w:charset w:val="00"/>
    <w:family w:val="swiss"/>
    <w:pitch w:val="variable"/>
    <w:sig w:usb0="E1002EFF" w:usb1="C000605B" w:usb2="00000029" w:usb3="00000000" w:csb0="000101FF" w:csb1="00000000"/>
  </w:font>
  <w:font w:name="AL-Mohanad Bold">
    <w:altName w:val="Arial"/>
    <w:charset w:val="B2"/>
    <w:family w:val="auto"/>
    <w:pitch w:val="variable"/>
    <w:sig w:usb0="00002001" w:usb1="00000000" w:usb2="00000000" w:usb3="00000000" w:csb0="00000040" w:csb1="00000000"/>
  </w:font>
  <w:font w:name="Cambria">
    <w:panose1 w:val="02040503050406030204"/>
    <w:charset w:val="00"/>
    <w:family w:val="roman"/>
    <w:pitch w:val="variable"/>
    <w:sig w:usb0="E00006FF" w:usb1="420024FF" w:usb2="02000000" w:usb3="00000000" w:csb0="0000019F" w:csb1="00000000"/>
  </w:font>
  <w:font w:name="Arial Narrow">
    <w:panose1 w:val="020B0606020202030204"/>
    <w:charset w:val="00"/>
    <w:family w:val="swiss"/>
    <w:pitch w:val="variable"/>
    <w:sig w:usb0="00000287" w:usb1="00000800" w:usb2="00000000" w:usb3="00000000" w:csb0="0000009F" w:csb1="00000000"/>
  </w:font>
  <w:font w:name="Arial Bold">
    <w:altName w:val="Arial"/>
    <w:panose1 w:val="00000000000000000000"/>
    <w:charset w:val="00"/>
    <w:family w:val="roman"/>
    <w:notTrueType/>
    <w:pitch w:val="default"/>
    <w:sig w:usb0="00000003" w:usb1="00000000" w:usb2="00000000" w:usb3="00000000" w:csb0="00000001" w:csb1="00000000"/>
  </w:font>
  <w:font w:name="Lucida Sans Unicode">
    <w:panose1 w:val="020B0602030504020204"/>
    <w:charset w:val="00"/>
    <w:family w:val="swiss"/>
    <w:pitch w:val="variable"/>
    <w:sig w:usb0="80000AFF" w:usb1="0000396B" w:usb2="00000000" w:usb3="00000000" w:csb0="000000BF" w:csb1="00000000"/>
  </w:font>
  <w:font w:name="Verdana">
    <w:panose1 w:val="020B0604030504040204"/>
    <w:charset w:val="00"/>
    <w:family w:val="swiss"/>
    <w:pitch w:val="variable"/>
    <w:sig w:usb0="A00006FF" w:usb1="4000205B" w:usb2="00000010" w:usb3="00000000" w:csb0="0000019F" w:csb1="00000000"/>
  </w:font>
  <w:font w:name="CG Times">
    <w:panose1 w:val="02020603050405020304"/>
    <w:charset w:val="00"/>
    <w:family w:val="roman"/>
    <w:pitch w:val="variable"/>
    <w:sig w:usb0="00000007" w:usb1="00000000" w:usb2="00000000" w:usb3="00000000" w:csb0="00000093" w:csb1="00000000"/>
  </w:font>
  <w:font w:name="VAG Rounded">
    <w:panose1 w:val="00000000000000000000"/>
    <w:charset w:val="00"/>
    <w:family w:val="modern"/>
    <w:notTrueType/>
    <w:pitch w:val="variable"/>
    <w:sig w:usb0="8000002F" w:usb1="4000004A" w:usb2="00000000" w:usb3="00000000" w:csb0="00000111" w:csb1="00000000"/>
  </w:font>
  <w:font w:name="_Nemad">
    <w:panose1 w:val="00000000000000000000"/>
    <w:charset w:val="00"/>
    <w:family w:val="auto"/>
    <w:pitch w:val="variable"/>
    <w:sig w:usb0="00000003" w:usb1="00000000" w:usb2="00000000" w:usb3="00000000" w:csb0="00000001" w:csb1="00000000"/>
  </w:font>
  <w:font w:name="AF_Taif Normal">
    <w:panose1 w:val="00000000000000000000"/>
    <w:charset w:val="B2"/>
    <w:family w:val="auto"/>
    <w:pitch w:val="variable"/>
    <w:sig w:usb0="00002001" w:usb1="00000000" w:usb2="00000000" w:usb3="00000000" w:csb0="00000040" w:csb1="00000000"/>
  </w:font>
  <w:font w:name="SKR HEAD2">
    <w:panose1 w:val="00000000000000000000"/>
    <w:charset w:val="B2"/>
    <w:family w:val="auto"/>
    <w:pitch w:val="variable"/>
    <w:sig w:usb0="00002001" w:usb1="00000000" w:usb2="00000000" w:usb3="00000000" w:csb0="00000040" w:csb1="00000000"/>
  </w:font>
  <w:font w:name="DecoType Naskh Special">
    <w:panose1 w:val="02010000000000000000"/>
    <w:charset w:val="B2"/>
    <w:family w:val="auto"/>
    <w:pitch w:val="variable"/>
    <w:sig w:usb0="00002001" w:usb1="80000000" w:usb2="00000008" w:usb3="00000000" w:csb0="00000040" w:csb1="00000000"/>
  </w:font>
  <w:font w:name="SKR HEAD1">
    <w:panose1 w:val="00000000000000000000"/>
    <w:charset w:val="B2"/>
    <w:family w:val="auto"/>
    <w:pitch w:val="variable"/>
    <w:sig w:usb0="00002001" w:usb1="00000000" w:usb2="00000000" w:usb3="00000000" w:csb0="00000040" w:csb1="00000000"/>
  </w:font>
  <w:font w:name="Arial Unicode MS">
    <w:panose1 w:val="020B0604020202020204"/>
    <w:charset w:val="80"/>
    <w:family w:val="swiss"/>
    <w:pitch w:val="variable"/>
    <w:sig w:usb0="F7FFAFFF" w:usb1="E9DFFFFF" w:usb2="0000003F" w:usb3="00000000" w:csb0="003F01FF" w:csb1="00000000"/>
  </w:font>
  <w:font w:name="Dubai Medium">
    <w:panose1 w:val="020B0603030403030204"/>
    <w:charset w:val="00"/>
    <w:family w:val="swiss"/>
    <w:pitch w:val="variable"/>
    <w:sig w:usb0="80002067" w:usb1="80000000" w:usb2="00000008" w:usb3="00000000" w:csb0="0000004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A3DAA22" w14:textId="77777777" w:rsidR="001D65CE" w:rsidRDefault="001D65CE">
    <w:pPr>
      <w:pStyle w:val="a4"/>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tl/>
      </w:rPr>
      <w:id w:val="2095738289"/>
      <w:docPartObj>
        <w:docPartGallery w:val="Page Numbers (Bottom of Page)"/>
        <w:docPartUnique/>
      </w:docPartObj>
    </w:sdtPr>
    <w:sdtEndPr/>
    <w:sdtContent>
      <w:p w14:paraId="31EE8D51" w14:textId="6F3330AC" w:rsidR="00D800AC" w:rsidRPr="00DC224A" w:rsidRDefault="00D800AC" w:rsidP="00D800AC">
        <w:pPr>
          <w:pBdr>
            <w:top w:val="double" w:sz="4" w:space="1" w:color="auto"/>
            <w:bottom w:val="double" w:sz="4" w:space="1" w:color="auto"/>
          </w:pBdr>
          <w:spacing w:after="0" w:line="240" w:lineRule="auto"/>
          <w:rPr>
            <w:rFonts w:ascii="Dubai Medium" w:hAnsi="Dubai Medium" w:cs="Dubai Medium"/>
            <w:b/>
            <w:bCs/>
            <w:sz w:val="20"/>
            <w:szCs w:val="20"/>
          </w:rPr>
        </w:pPr>
        <w:r w:rsidRPr="009F7AEF">
          <w:rPr>
            <w:rFonts w:ascii="Dubai Medium" w:hAnsi="Dubai Medium" w:cs="Dubai Medium" w:hint="cs"/>
            <w:sz w:val="20"/>
            <w:szCs w:val="20"/>
            <w:rtl/>
          </w:rPr>
          <w:t>مجلة التواصل - العدد ا</w:t>
        </w:r>
        <w:r>
          <w:rPr>
            <w:rFonts w:ascii="Dubai Medium" w:hAnsi="Dubai Medium" w:cs="Dubai Medium" w:hint="cs"/>
            <w:sz w:val="20"/>
            <w:szCs w:val="20"/>
            <w:rtl/>
          </w:rPr>
          <w:t>لسابع</w:t>
        </w:r>
        <w:r w:rsidRPr="009F7AEF">
          <w:rPr>
            <w:rFonts w:ascii="Dubai Medium" w:hAnsi="Dubai Medium" w:cs="Dubai Medium" w:hint="cs"/>
            <w:sz w:val="20"/>
            <w:szCs w:val="20"/>
            <w:rtl/>
          </w:rPr>
          <w:t xml:space="preserve"> والخمسون- </w:t>
        </w:r>
        <w:r>
          <w:rPr>
            <w:rFonts w:ascii="Dubai Medium" w:hAnsi="Dubai Medium" w:cs="Dubai Medium" w:hint="cs"/>
            <w:sz w:val="20"/>
            <w:szCs w:val="20"/>
            <w:rtl/>
          </w:rPr>
          <w:t>يناير</w:t>
        </w:r>
        <w:r w:rsidRPr="009F7AEF">
          <w:rPr>
            <w:rFonts w:ascii="Dubai Medium" w:hAnsi="Dubai Medium" w:cs="Dubai Medium" w:hint="cs"/>
            <w:sz w:val="20"/>
            <w:szCs w:val="20"/>
            <w:rtl/>
          </w:rPr>
          <w:t xml:space="preserve">- </w:t>
        </w:r>
        <w:r>
          <w:rPr>
            <w:rFonts w:ascii="Dubai Medium" w:hAnsi="Dubai Medium" w:cs="Dubai Medium" w:hint="cs"/>
            <w:sz w:val="20"/>
            <w:szCs w:val="20"/>
            <w:rtl/>
          </w:rPr>
          <w:t>مارس</w:t>
        </w:r>
        <w:r w:rsidRPr="009F7AEF">
          <w:rPr>
            <w:rFonts w:ascii="Dubai Medium" w:hAnsi="Dubai Medium" w:cs="Dubai Medium" w:hint="cs"/>
            <w:sz w:val="20"/>
            <w:szCs w:val="20"/>
            <w:rtl/>
          </w:rPr>
          <w:t xml:space="preserve">/ </w:t>
        </w:r>
        <w:r w:rsidRPr="004058B5">
          <w:rPr>
            <w:rFonts w:asciiTheme="majorBidi" w:hAnsiTheme="majorBidi" w:cstheme="majorBidi"/>
            <w:sz w:val="24"/>
            <w:szCs w:val="24"/>
            <w:rtl/>
          </w:rPr>
          <w:t>202</w:t>
        </w:r>
        <w:r>
          <w:rPr>
            <w:rFonts w:asciiTheme="majorBidi" w:hAnsiTheme="majorBidi" w:cstheme="majorBidi" w:hint="cs"/>
            <w:sz w:val="24"/>
            <w:szCs w:val="24"/>
            <w:rtl/>
          </w:rPr>
          <w:t>6</w:t>
        </w:r>
        <w:r>
          <w:rPr>
            <w:rFonts w:ascii="Dubai Medium" w:hAnsi="Dubai Medium" w:cs="Dubai Medium" w:hint="cs"/>
            <w:sz w:val="20"/>
            <w:szCs w:val="20"/>
            <w:rtl/>
          </w:rPr>
          <w:t>م.....................</w:t>
        </w:r>
        <w:r w:rsidRPr="009F7AEF">
          <w:rPr>
            <w:rFonts w:ascii="Dubai Medium" w:hAnsi="Dubai Medium" w:cs="Dubai Medium" w:hint="cs"/>
            <w:sz w:val="20"/>
            <w:szCs w:val="20"/>
            <w:rtl/>
          </w:rPr>
          <w:t>..</w:t>
        </w:r>
        <w:r>
          <w:rPr>
            <w:rFonts w:ascii="Dubai Medium" w:hAnsi="Dubai Medium" w:cs="Dubai Medium" w:hint="cs"/>
            <w:sz w:val="20"/>
            <w:szCs w:val="20"/>
            <w:rtl/>
          </w:rPr>
          <w:t>............</w:t>
        </w:r>
        <w:r w:rsidRPr="009F7AEF">
          <w:rPr>
            <w:rFonts w:ascii="Dubai Medium" w:hAnsi="Dubai Medium" w:cs="Dubai Medium" w:hint="cs"/>
            <w:sz w:val="20"/>
            <w:szCs w:val="20"/>
            <w:rtl/>
          </w:rPr>
          <w:t xml:space="preserve">.....  </w:t>
        </w:r>
        <w:r w:rsidRPr="00C17435">
          <w:rPr>
            <w:rFonts w:asciiTheme="majorBidi" w:hAnsiTheme="majorBidi" w:cstheme="majorBidi"/>
            <w:sz w:val="24"/>
            <w:szCs w:val="24"/>
          </w:rPr>
          <w:fldChar w:fldCharType="begin"/>
        </w:r>
        <w:r w:rsidRPr="00C17435">
          <w:rPr>
            <w:rFonts w:asciiTheme="majorBidi" w:hAnsiTheme="majorBidi" w:cstheme="majorBidi"/>
            <w:sz w:val="24"/>
            <w:szCs w:val="24"/>
          </w:rPr>
          <w:instrText>PAGE   \* MERGEFORMAT</w:instrText>
        </w:r>
        <w:r w:rsidRPr="00C17435">
          <w:rPr>
            <w:rFonts w:asciiTheme="majorBidi" w:hAnsiTheme="majorBidi" w:cstheme="majorBidi"/>
            <w:sz w:val="24"/>
            <w:szCs w:val="24"/>
          </w:rPr>
          <w:fldChar w:fldCharType="separate"/>
        </w:r>
        <w:r w:rsidR="00411E61">
          <w:rPr>
            <w:rFonts w:asciiTheme="majorBidi" w:hAnsiTheme="majorBidi" w:cstheme="majorBidi"/>
            <w:noProof/>
            <w:sz w:val="24"/>
            <w:szCs w:val="24"/>
            <w:rtl/>
          </w:rPr>
          <w:t>3</w:t>
        </w:r>
        <w:r w:rsidRPr="00C17435">
          <w:rPr>
            <w:rFonts w:asciiTheme="majorBidi" w:hAnsiTheme="majorBidi" w:cstheme="majorBidi"/>
            <w:sz w:val="24"/>
            <w:szCs w:val="24"/>
          </w:rPr>
          <w:fldChar w:fldCharType="end"/>
        </w:r>
      </w:p>
    </w:sdtContent>
  </w:sdt>
  <w:p w14:paraId="6D423374" w14:textId="058F8D7A" w:rsidR="00554DD1" w:rsidRDefault="00554DD1" w:rsidP="00D800AC">
    <w:pPr>
      <w:pStyle w:val="a4"/>
    </w:pPr>
  </w:p>
  <w:p w14:paraId="5E33C350" w14:textId="77777777" w:rsidR="00554DD1" w:rsidRDefault="00554DD1">
    <w:pPr>
      <w:pStyle w:val="a4"/>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EAB3864" w14:textId="77777777" w:rsidR="001D65CE" w:rsidRDefault="001D65CE">
    <w:pPr>
      <w:pStyle w:val="a4"/>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6F045E19" w14:textId="77777777" w:rsidR="00342194" w:rsidRDefault="00342194" w:rsidP="00900665">
      <w:pPr>
        <w:spacing w:after="0" w:line="240" w:lineRule="auto"/>
      </w:pPr>
      <w:r>
        <w:separator/>
      </w:r>
    </w:p>
  </w:footnote>
  <w:footnote w:type="continuationSeparator" w:id="0">
    <w:p w14:paraId="6DF425F6" w14:textId="77777777" w:rsidR="00342194" w:rsidRDefault="00342194" w:rsidP="00900665">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CB0144B" w14:textId="77777777" w:rsidR="001D65CE" w:rsidRDefault="001D65CE">
    <w:pPr>
      <w:pStyle w:val="a3"/>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18698E4" w14:textId="7B07D1A5" w:rsidR="00554DD1" w:rsidRPr="00554DD1" w:rsidRDefault="00554DD1" w:rsidP="00554DD1">
    <w:pPr>
      <w:pBdr>
        <w:bottom w:val="thickThinSmallGap" w:sz="18" w:space="1" w:color="auto"/>
      </w:pBdr>
      <w:spacing w:after="200" w:line="276" w:lineRule="auto"/>
      <w:rPr>
        <w:rFonts w:ascii="Dubai Medium" w:eastAsiaTheme="minorHAnsi" w:hAnsi="Dubai Medium" w:cs="Dubai Medium"/>
        <w:sz w:val="20"/>
        <w:szCs w:val="20"/>
      </w:rPr>
    </w:pPr>
    <w:r w:rsidRPr="00554DD1">
      <w:rPr>
        <w:rFonts w:ascii="Dubai Medium" w:eastAsiaTheme="minorHAnsi" w:hAnsi="Dubai Medium" w:cs="Dubai Medium"/>
        <w:sz w:val="20"/>
        <w:szCs w:val="20"/>
        <w:rtl/>
      </w:rPr>
      <w:t>تعريب التعليم في إطار تصور لعلم اجتماع اللغة التربوي</w:t>
    </w:r>
    <w:r w:rsidRPr="00554DD1">
      <w:rPr>
        <w:rFonts w:ascii="Dubai Medium" w:eastAsiaTheme="minorHAnsi" w:hAnsi="Dubai Medium" w:cs="Dubai Medium" w:hint="cs"/>
        <w:sz w:val="20"/>
        <w:szCs w:val="20"/>
        <w:rtl/>
      </w:rPr>
      <w:t>.</w:t>
    </w:r>
    <w:r>
      <w:rPr>
        <w:rFonts w:ascii="Dubai Medium" w:eastAsiaTheme="minorHAnsi" w:hAnsi="Dubai Medium" w:cs="Dubai Medium" w:hint="cs"/>
        <w:sz w:val="20"/>
        <w:szCs w:val="20"/>
        <w:rtl/>
      </w:rPr>
      <w:t>..............................</w:t>
    </w:r>
    <w:r w:rsidRPr="00554DD1">
      <w:rPr>
        <w:rFonts w:ascii="Dubai Medium" w:eastAsiaTheme="minorHAnsi" w:hAnsi="Dubai Medium" w:cs="Dubai Medium" w:hint="cs"/>
        <w:sz w:val="20"/>
        <w:szCs w:val="20"/>
        <w:rtl/>
      </w:rPr>
      <w:t xml:space="preserve">... د. أبو بكر علي </w:t>
    </w:r>
    <w:proofErr w:type="spellStart"/>
    <w:r w:rsidRPr="00554DD1">
      <w:rPr>
        <w:rFonts w:ascii="Dubai Medium" w:eastAsiaTheme="minorHAnsi" w:hAnsi="Dubai Medium" w:cs="Dubai Medium" w:hint="cs"/>
        <w:sz w:val="20"/>
        <w:szCs w:val="20"/>
        <w:rtl/>
      </w:rPr>
      <w:t>عليوه</w:t>
    </w:r>
    <w:proofErr w:type="spellEnd"/>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334D92B" w14:textId="77777777" w:rsidR="001D65CE" w:rsidRDefault="001D65CE">
    <w:pPr>
      <w:pStyle w:val="a3"/>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3"/>
    <w:multiLevelType w:val="singleLevel"/>
    <w:tmpl w:val="C1F0C824"/>
    <w:lvl w:ilvl="0">
      <w:start w:val="1"/>
      <w:numFmt w:val="bullet"/>
      <w:pStyle w:val="2"/>
      <w:lvlText w:val=""/>
      <w:lvlJc w:val="left"/>
      <w:pPr>
        <w:tabs>
          <w:tab w:val="num" w:pos="643"/>
        </w:tabs>
        <w:ind w:left="643" w:hanging="360"/>
      </w:pPr>
      <w:rPr>
        <w:rFonts w:ascii="Symbol" w:hAnsi="Symbol" w:hint="default"/>
        <w:sz w:val="20"/>
        <w:szCs w:val="20"/>
      </w:rPr>
    </w:lvl>
  </w:abstractNum>
  <w:abstractNum w:abstractNumId="1">
    <w:nsid w:val="0B1148FB"/>
    <w:multiLevelType w:val="hybridMultilevel"/>
    <w:tmpl w:val="7FA45E46"/>
    <w:lvl w:ilvl="0" w:tplc="6F6C22A6">
      <w:start w:val="1"/>
      <w:numFmt w:val="decimal"/>
      <w:lvlText w:val="%1)"/>
      <w:lvlJc w:val="left"/>
      <w:pPr>
        <w:ind w:left="720" w:hanging="360"/>
      </w:pPr>
      <w:rPr>
        <w:rFonts w:hint="default"/>
      </w:rPr>
    </w:lvl>
    <w:lvl w:ilvl="1" w:tplc="18A4D5C6">
      <w:numFmt w:val="bullet"/>
      <w:lvlText w:val="-"/>
      <w:lvlJc w:val="left"/>
      <w:pPr>
        <w:ind w:left="1440" w:hanging="360"/>
      </w:pPr>
      <w:rPr>
        <w:rFonts w:ascii="Times New Roman" w:eastAsia="Calibri" w:hAnsi="Times New Roman" w:cs="mohammad bold art 1"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10CC1E2C"/>
    <w:multiLevelType w:val="hybridMultilevel"/>
    <w:tmpl w:val="84FAEC96"/>
    <w:lvl w:ilvl="0" w:tplc="86F6197E">
      <w:numFmt w:val="bullet"/>
      <w:lvlText w:val="-"/>
      <w:lvlJc w:val="left"/>
      <w:pPr>
        <w:ind w:left="1004" w:hanging="360"/>
      </w:pPr>
      <w:rPr>
        <w:rFonts w:ascii="Arial" w:eastAsia="Calibri" w:hAnsi="Arial" w:cs="Arial" w:hint="default"/>
      </w:rPr>
    </w:lvl>
    <w:lvl w:ilvl="1" w:tplc="04090003" w:tentative="1">
      <w:start w:val="1"/>
      <w:numFmt w:val="bullet"/>
      <w:lvlText w:val="o"/>
      <w:lvlJc w:val="left"/>
      <w:pPr>
        <w:ind w:left="1724" w:hanging="360"/>
      </w:pPr>
      <w:rPr>
        <w:rFonts w:ascii="Courier New" w:hAnsi="Courier New" w:cs="Courier New" w:hint="default"/>
      </w:rPr>
    </w:lvl>
    <w:lvl w:ilvl="2" w:tplc="04090005" w:tentative="1">
      <w:start w:val="1"/>
      <w:numFmt w:val="bullet"/>
      <w:lvlText w:val=""/>
      <w:lvlJc w:val="left"/>
      <w:pPr>
        <w:ind w:left="2444" w:hanging="360"/>
      </w:pPr>
      <w:rPr>
        <w:rFonts w:ascii="Wingdings" w:hAnsi="Wingdings" w:hint="default"/>
      </w:rPr>
    </w:lvl>
    <w:lvl w:ilvl="3" w:tplc="04090001" w:tentative="1">
      <w:start w:val="1"/>
      <w:numFmt w:val="bullet"/>
      <w:lvlText w:val=""/>
      <w:lvlJc w:val="left"/>
      <w:pPr>
        <w:ind w:left="3164" w:hanging="360"/>
      </w:pPr>
      <w:rPr>
        <w:rFonts w:ascii="Symbol" w:hAnsi="Symbol" w:hint="default"/>
      </w:rPr>
    </w:lvl>
    <w:lvl w:ilvl="4" w:tplc="04090003" w:tentative="1">
      <w:start w:val="1"/>
      <w:numFmt w:val="bullet"/>
      <w:lvlText w:val="o"/>
      <w:lvlJc w:val="left"/>
      <w:pPr>
        <w:ind w:left="3884" w:hanging="360"/>
      </w:pPr>
      <w:rPr>
        <w:rFonts w:ascii="Courier New" w:hAnsi="Courier New" w:cs="Courier New" w:hint="default"/>
      </w:rPr>
    </w:lvl>
    <w:lvl w:ilvl="5" w:tplc="04090005" w:tentative="1">
      <w:start w:val="1"/>
      <w:numFmt w:val="bullet"/>
      <w:lvlText w:val=""/>
      <w:lvlJc w:val="left"/>
      <w:pPr>
        <w:ind w:left="4604" w:hanging="360"/>
      </w:pPr>
      <w:rPr>
        <w:rFonts w:ascii="Wingdings" w:hAnsi="Wingdings" w:hint="default"/>
      </w:rPr>
    </w:lvl>
    <w:lvl w:ilvl="6" w:tplc="04090001" w:tentative="1">
      <w:start w:val="1"/>
      <w:numFmt w:val="bullet"/>
      <w:lvlText w:val=""/>
      <w:lvlJc w:val="left"/>
      <w:pPr>
        <w:ind w:left="5324" w:hanging="360"/>
      </w:pPr>
      <w:rPr>
        <w:rFonts w:ascii="Symbol" w:hAnsi="Symbol" w:hint="default"/>
      </w:rPr>
    </w:lvl>
    <w:lvl w:ilvl="7" w:tplc="04090003" w:tentative="1">
      <w:start w:val="1"/>
      <w:numFmt w:val="bullet"/>
      <w:lvlText w:val="o"/>
      <w:lvlJc w:val="left"/>
      <w:pPr>
        <w:ind w:left="6044" w:hanging="360"/>
      </w:pPr>
      <w:rPr>
        <w:rFonts w:ascii="Courier New" w:hAnsi="Courier New" w:cs="Courier New" w:hint="default"/>
      </w:rPr>
    </w:lvl>
    <w:lvl w:ilvl="8" w:tplc="04090005" w:tentative="1">
      <w:start w:val="1"/>
      <w:numFmt w:val="bullet"/>
      <w:lvlText w:val=""/>
      <w:lvlJc w:val="left"/>
      <w:pPr>
        <w:ind w:left="6764" w:hanging="360"/>
      </w:pPr>
      <w:rPr>
        <w:rFonts w:ascii="Wingdings" w:hAnsi="Wingdings" w:hint="default"/>
      </w:rPr>
    </w:lvl>
  </w:abstractNum>
  <w:abstractNum w:abstractNumId="3">
    <w:nsid w:val="13AB47E1"/>
    <w:multiLevelType w:val="hybridMultilevel"/>
    <w:tmpl w:val="CCE61322"/>
    <w:lvl w:ilvl="0" w:tplc="9F447796">
      <w:start w:val="1"/>
      <w:numFmt w:val="bullet"/>
      <w:pStyle w:val="Tabletext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4">
    <w:nsid w:val="18AE7686"/>
    <w:multiLevelType w:val="hybridMultilevel"/>
    <w:tmpl w:val="BA88ADF4"/>
    <w:lvl w:ilvl="0" w:tplc="1AF0BF58">
      <w:start w:val="1"/>
      <w:numFmt w:val="decimal"/>
      <w:lvlText w:val="%1."/>
      <w:lvlJc w:val="left"/>
      <w:pPr>
        <w:ind w:left="360" w:hanging="360"/>
      </w:pPr>
      <w:rPr>
        <w:rFonts w:ascii="Times New Roman" w:hAnsi="Times New Roman" w:cs="Simplified Arabic" w:hint="default"/>
        <w:color w:val="auto"/>
        <w:sz w:val="28"/>
        <w:szCs w:val="28"/>
        <w:lang w:bidi="ar-EG"/>
      </w:rPr>
    </w:lvl>
    <w:lvl w:ilvl="1" w:tplc="04090019" w:tentative="1">
      <w:start w:val="1"/>
      <w:numFmt w:val="lowerLetter"/>
      <w:lvlText w:val="%2."/>
      <w:lvlJc w:val="left"/>
      <w:pPr>
        <w:ind w:left="1164" w:hanging="360"/>
      </w:pPr>
    </w:lvl>
    <w:lvl w:ilvl="2" w:tplc="0409001B" w:tentative="1">
      <w:start w:val="1"/>
      <w:numFmt w:val="lowerRoman"/>
      <w:lvlText w:val="%3."/>
      <w:lvlJc w:val="right"/>
      <w:pPr>
        <w:ind w:left="1884" w:hanging="180"/>
      </w:pPr>
    </w:lvl>
    <w:lvl w:ilvl="3" w:tplc="0409000F" w:tentative="1">
      <w:start w:val="1"/>
      <w:numFmt w:val="decimal"/>
      <w:lvlText w:val="%4."/>
      <w:lvlJc w:val="left"/>
      <w:pPr>
        <w:ind w:left="2604" w:hanging="360"/>
      </w:pPr>
    </w:lvl>
    <w:lvl w:ilvl="4" w:tplc="04090019" w:tentative="1">
      <w:start w:val="1"/>
      <w:numFmt w:val="lowerLetter"/>
      <w:lvlText w:val="%5."/>
      <w:lvlJc w:val="left"/>
      <w:pPr>
        <w:ind w:left="3324" w:hanging="360"/>
      </w:pPr>
    </w:lvl>
    <w:lvl w:ilvl="5" w:tplc="0409001B" w:tentative="1">
      <w:start w:val="1"/>
      <w:numFmt w:val="lowerRoman"/>
      <w:lvlText w:val="%6."/>
      <w:lvlJc w:val="right"/>
      <w:pPr>
        <w:ind w:left="4044" w:hanging="180"/>
      </w:pPr>
    </w:lvl>
    <w:lvl w:ilvl="6" w:tplc="0409000F" w:tentative="1">
      <w:start w:val="1"/>
      <w:numFmt w:val="decimal"/>
      <w:lvlText w:val="%7."/>
      <w:lvlJc w:val="left"/>
      <w:pPr>
        <w:ind w:left="4764" w:hanging="360"/>
      </w:pPr>
    </w:lvl>
    <w:lvl w:ilvl="7" w:tplc="04090019" w:tentative="1">
      <w:start w:val="1"/>
      <w:numFmt w:val="lowerLetter"/>
      <w:lvlText w:val="%8."/>
      <w:lvlJc w:val="left"/>
      <w:pPr>
        <w:ind w:left="5484" w:hanging="360"/>
      </w:pPr>
    </w:lvl>
    <w:lvl w:ilvl="8" w:tplc="0409001B" w:tentative="1">
      <w:start w:val="1"/>
      <w:numFmt w:val="lowerRoman"/>
      <w:lvlText w:val="%9."/>
      <w:lvlJc w:val="right"/>
      <w:pPr>
        <w:ind w:left="6204" w:hanging="180"/>
      </w:pPr>
    </w:lvl>
  </w:abstractNum>
  <w:abstractNum w:abstractNumId="5">
    <w:nsid w:val="18AF3181"/>
    <w:multiLevelType w:val="hybridMultilevel"/>
    <w:tmpl w:val="4A06406E"/>
    <w:lvl w:ilvl="0" w:tplc="B6964954">
      <w:start w:val="1"/>
      <w:numFmt w:val="decimal"/>
      <w:pStyle w:val="Bodytext2bullet"/>
      <w:lvlText w:val="%1."/>
      <w:lvlJc w:val="left"/>
      <w:pPr>
        <w:tabs>
          <w:tab w:val="num" w:pos="1077"/>
        </w:tabs>
        <w:ind w:left="1077" w:hanging="360"/>
      </w:pPr>
      <w:rPr>
        <w:rFonts w:ascii="Times New Roman" w:eastAsia="Times New Roman" w:hAnsi="Times New Roman" w:cs="Times New Roman"/>
      </w:rPr>
    </w:lvl>
    <w:lvl w:ilvl="1" w:tplc="08090003" w:tentative="1">
      <w:start w:val="1"/>
      <w:numFmt w:val="bullet"/>
      <w:lvlText w:val="o"/>
      <w:lvlJc w:val="left"/>
      <w:pPr>
        <w:tabs>
          <w:tab w:val="num" w:pos="1797"/>
        </w:tabs>
        <w:ind w:left="1797" w:hanging="360"/>
      </w:pPr>
      <w:rPr>
        <w:rFonts w:ascii="Courier New" w:hAnsi="Courier New" w:cs="Courier New" w:hint="default"/>
      </w:rPr>
    </w:lvl>
    <w:lvl w:ilvl="2" w:tplc="08090005" w:tentative="1">
      <w:start w:val="1"/>
      <w:numFmt w:val="bullet"/>
      <w:lvlText w:val=""/>
      <w:lvlJc w:val="left"/>
      <w:pPr>
        <w:tabs>
          <w:tab w:val="num" w:pos="2517"/>
        </w:tabs>
        <w:ind w:left="2517" w:hanging="360"/>
      </w:pPr>
      <w:rPr>
        <w:rFonts w:ascii="Wingdings" w:hAnsi="Wingdings" w:hint="default"/>
      </w:rPr>
    </w:lvl>
    <w:lvl w:ilvl="3" w:tplc="08090001" w:tentative="1">
      <w:start w:val="1"/>
      <w:numFmt w:val="bullet"/>
      <w:lvlText w:val=""/>
      <w:lvlJc w:val="left"/>
      <w:pPr>
        <w:tabs>
          <w:tab w:val="num" w:pos="3237"/>
        </w:tabs>
        <w:ind w:left="3237" w:hanging="360"/>
      </w:pPr>
      <w:rPr>
        <w:rFonts w:ascii="Symbol" w:hAnsi="Symbol" w:hint="default"/>
      </w:rPr>
    </w:lvl>
    <w:lvl w:ilvl="4" w:tplc="08090003" w:tentative="1">
      <w:start w:val="1"/>
      <w:numFmt w:val="bullet"/>
      <w:lvlText w:val="o"/>
      <w:lvlJc w:val="left"/>
      <w:pPr>
        <w:tabs>
          <w:tab w:val="num" w:pos="3957"/>
        </w:tabs>
        <w:ind w:left="3957" w:hanging="360"/>
      </w:pPr>
      <w:rPr>
        <w:rFonts w:ascii="Courier New" w:hAnsi="Courier New" w:cs="Courier New" w:hint="default"/>
      </w:rPr>
    </w:lvl>
    <w:lvl w:ilvl="5" w:tplc="08090005" w:tentative="1">
      <w:start w:val="1"/>
      <w:numFmt w:val="bullet"/>
      <w:lvlText w:val=""/>
      <w:lvlJc w:val="left"/>
      <w:pPr>
        <w:tabs>
          <w:tab w:val="num" w:pos="4677"/>
        </w:tabs>
        <w:ind w:left="4677" w:hanging="360"/>
      </w:pPr>
      <w:rPr>
        <w:rFonts w:ascii="Wingdings" w:hAnsi="Wingdings" w:hint="default"/>
      </w:rPr>
    </w:lvl>
    <w:lvl w:ilvl="6" w:tplc="08090001" w:tentative="1">
      <w:start w:val="1"/>
      <w:numFmt w:val="bullet"/>
      <w:lvlText w:val=""/>
      <w:lvlJc w:val="left"/>
      <w:pPr>
        <w:tabs>
          <w:tab w:val="num" w:pos="5397"/>
        </w:tabs>
        <w:ind w:left="5397" w:hanging="360"/>
      </w:pPr>
      <w:rPr>
        <w:rFonts w:ascii="Symbol" w:hAnsi="Symbol" w:hint="default"/>
      </w:rPr>
    </w:lvl>
    <w:lvl w:ilvl="7" w:tplc="08090003" w:tentative="1">
      <w:start w:val="1"/>
      <w:numFmt w:val="bullet"/>
      <w:lvlText w:val="o"/>
      <w:lvlJc w:val="left"/>
      <w:pPr>
        <w:tabs>
          <w:tab w:val="num" w:pos="6117"/>
        </w:tabs>
        <w:ind w:left="6117" w:hanging="360"/>
      </w:pPr>
      <w:rPr>
        <w:rFonts w:ascii="Courier New" w:hAnsi="Courier New" w:cs="Courier New" w:hint="default"/>
      </w:rPr>
    </w:lvl>
    <w:lvl w:ilvl="8" w:tplc="08090005" w:tentative="1">
      <w:start w:val="1"/>
      <w:numFmt w:val="bullet"/>
      <w:lvlText w:val=""/>
      <w:lvlJc w:val="left"/>
      <w:pPr>
        <w:tabs>
          <w:tab w:val="num" w:pos="6837"/>
        </w:tabs>
        <w:ind w:left="6837" w:hanging="360"/>
      </w:pPr>
      <w:rPr>
        <w:rFonts w:ascii="Wingdings" w:hAnsi="Wingdings" w:hint="default"/>
      </w:rPr>
    </w:lvl>
  </w:abstractNum>
  <w:abstractNum w:abstractNumId="6">
    <w:nsid w:val="1B6C2E85"/>
    <w:multiLevelType w:val="hybridMultilevel"/>
    <w:tmpl w:val="DE4EF242"/>
    <w:lvl w:ilvl="0" w:tplc="6F6C22A6">
      <w:start w:val="1"/>
      <w:numFmt w:val="decimal"/>
      <w:lvlText w:val="%1)"/>
      <w:lvlJc w:val="left"/>
      <w:pPr>
        <w:ind w:left="720" w:hanging="360"/>
      </w:pPr>
      <w:rPr>
        <w:rFonts w:hint="default"/>
      </w:rPr>
    </w:lvl>
    <w:lvl w:ilvl="1" w:tplc="86F6197E">
      <w:numFmt w:val="bullet"/>
      <w:lvlText w:val="-"/>
      <w:lvlJc w:val="left"/>
      <w:pPr>
        <w:ind w:left="1440" w:hanging="360"/>
      </w:pPr>
      <w:rPr>
        <w:rFonts w:ascii="Arial" w:eastAsia="Calibri" w:hAnsi="Arial" w:cs="Arial"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1EA96A22"/>
    <w:multiLevelType w:val="hybridMultilevel"/>
    <w:tmpl w:val="A60822F4"/>
    <w:lvl w:ilvl="0" w:tplc="51209A9E">
      <w:start w:val="1"/>
      <w:numFmt w:val="decimal"/>
      <w:lvlText w:val="%1."/>
      <w:lvlJc w:val="left"/>
      <w:pPr>
        <w:ind w:left="360" w:hanging="360"/>
      </w:pPr>
      <w:rPr>
        <w:lang w:bidi="ar-EG"/>
      </w:rPr>
    </w:lvl>
    <w:lvl w:ilvl="1" w:tplc="04090019" w:tentative="1">
      <w:start w:val="1"/>
      <w:numFmt w:val="lowerLetter"/>
      <w:lvlText w:val="%2."/>
      <w:lvlJc w:val="left"/>
      <w:pPr>
        <w:ind w:left="2290" w:hanging="360"/>
      </w:pPr>
    </w:lvl>
    <w:lvl w:ilvl="2" w:tplc="0409001B" w:tentative="1">
      <w:start w:val="1"/>
      <w:numFmt w:val="lowerRoman"/>
      <w:lvlText w:val="%3."/>
      <w:lvlJc w:val="right"/>
      <w:pPr>
        <w:ind w:left="3010" w:hanging="180"/>
      </w:pPr>
    </w:lvl>
    <w:lvl w:ilvl="3" w:tplc="0409000F" w:tentative="1">
      <w:start w:val="1"/>
      <w:numFmt w:val="decimal"/>
      <w:lvlText w:val="%4."/>
      <w:lvlJc w:val="left"/>
      <w:pPr>
        <w:ind w:left="3730" w:hanging="360"/>
      </w:pPr>
    </w:lvl>
    <w:lvl w:ilvl="4" w:tplc="04090019" w:tentative="1">
      <w:start w:val="1"/>
      <w:numFmt w:val="lowerLetter"/>
      <w:lvlText w:val="%5."/>
      <w:lvlJc w:val="left"/>
      <w:pPr>
        <w:ind w:left="4450" w:hanging="360"/>
      </w:pPr>
    </w:lvl>
    <w:lvl w:ilvl="5" w:tplc="0409001B" w:tentative="1">
      <w:start w:val="1"/>
      <w:numFmt w:val="lowerRoman"/>
      <w:lvlText w:val="%6."/>
      <w:lvlJc w:val="right"/>
      <w:pPr>
        <w:ind w:left="5170" w:hanging="180"/>
      </w:pPr>
    </w:lvl>
    <w:lvl w:ilvl="6" w:tplc="0409000F" w:tentative="1">
      <w:start w:val="1"/>
      <w:numFmt w:val="decimal"/>
      <w:lvlText w:val="%7."/>
      <w:lvlJc w:val="left"/>
      <w:pPr>
        <w:ind w:left="5890" w:hanging="360"/>
      </w:pPr>
    </w:lvl>
    <w:lvl w:ilvl="7" w:tplc="04090019" w:tentative="1">
      <w:start w:val="1"/>
      <w:numFmt w:val="lowerLetter"/>
      <w:lvlText w:val="%8."/>
      <w:lvlJc w:val="left"/>
      <w:pPr>
        <w:ind w:left="6610" w:hanging="360"/>
      </w:pPr>
    </w:lvl>
    <w:lvl w:ilvl="8" w:tplc="0409001B" w:tentative="1">
      <w:start w:val="1"/>
      <w:numFmt w:val="lowerRoman"/>
      <w:lvlText w:val="%9."/>
      <w:lvlJc w:val="right"/>
      <w:pPr>
        <w:ind w:left="7330" w:hanging="180"/>
      </w:pPr>
    </w:lvl>
  </w:abstractNum>
  <w:abstractNum w:abstractNumId="8">
    <w:nsid w:val="2E232F8B"/>
    <w:multiLevelType w:val="hybridMultilevel"/>
    <w:tmpl w:val="2618EB56"/>
    <w:lvl w:ilvl="0" w:tplc="86F6197E">
      <w:numFmt w:val="bullet"/>
      <w:lvlText w:val="-"/>
      <w:lvlJc w:val="left"/>
      <w:pPr>
        <w:ind w:left="1004" w:hanging="360"/>
      </w:pPr>
      <w:rPr>
        <w:rFonts w:ascii="Arial" w:eastAsia="Calibri" w:hAnsi="Arial" w:cs="Arial" w:hint="default"/>
      </w:rPr>
    </w:lvl>
    <w:lvl w:ilvl="1" w:tplc="86F6197E">
      <w:numFmt w:val="bullet"/>
      <w:lvlText w:val="-"/>
      <w:lvlJc w:val="left"/>
      <w:pPr>
        <w:ind w:left="1724" w:hanging="360"/>
      </w:pPr>
      <w:rPr>
        <w:rFonts w:ascii="Arial" w:eastAsia="Calibri" w:hAnsi="Arial" w:cs="Arial" w:hint="default"/>
      </w:rPr>
    </w:lvl>
    <w:lvl w:ilvl="2" w:tplc="04090005" w:tentative="1">
      <w:start w:val="1"/>
      <w:numFmt w:val="bullet"/>
      <w:lvlText w:val=""/>
      <w:lvlJc w:val="left"/>
      <w:pPr>
        <w:ind w:left="2444" w:hanging="360"/>
      </w:pPr>
      <w:rPr>
        <w:rFonts w:ascii="Wingdings" w:hAnsi="Wingdings" w:hint="default"/>
      </w:rPr>
    </w:lvl>
    <w:lvl w:ilvl="3" w:tplc="04090001" w:tentative="1">
      <w:start w:val="1"/>
      <w:numFmt w:val="bullet"/>
      <w:lvlText w:val=""/>
      <w:lvlJc w:val="left"/>
      <w:pPr>
        <w:ind w:left="3164" w:hanging="360"/>
      </w:pPr>
      <w:rPr>
        <w:rFonts w:ascii="Symbol" w:hAnsi="Symbol" w:hint="default"/>
      </w:rPr>
    </w:lvl>
    <w:lvl w:ilvl="4" w:tplc="04090003" w:tentative="1">
      <w:start w:val="1"/>
      <w:numFmt w:val="bullet"/>
      <w:lvlText w:val="o"/>
      <w:lvlJc w:val="left"/>
      <w:pPr>
        <w:ind w:left="3884" w:hanging="360"/>
      </w:pPr>
      <w:rPr>
        <w:rFonts w:ascii="Courier New" w:hAnsi="Courier New" w:cs="Courier New" w:hint="default"/>
      </w:rPr>
    </w:lvl>
    <w:lvl w:ilvl="5" w:tplc="04090005" w:tentative="1">
      <w:start w:val="1"/>
      <w:numFmt w:val="bullet"/>
      <w:lvlText w:val=""/>
      <w:lvlJc w:val="left"/>
      <w:pPr>
        <w:ind w:left="4604" w:hanging="360"/>
      </w:pPr>
      <w:rPr>
        <w:rFonts w:ascii="Wingdings" w:hAnsi="Wingdings" w:hint="default"/>
      </w:rPr>
    </w:lvl>
    <w:lvl w:ilvl="6" w:tplc="04090001" w:tentative="1">
      <w:start w:val="1"/>
      <w:numFmt w:val="bullet"/>
      <w:lvlText w:val=""/>
      <w:lvlJc w:val="left"/>
      <w:pPr>
        <w:ind w:left="5324" w:hanging="360"/>
      </w:pPr>
      <w:rPr>
        <w:rFonts w:ascii="Symbol" w:hAnsi="Symbol" w:hint="default"/>
      </w:rPr>
    </w:lvl>
    <w:lvl w:ilvl="7" w:tplc="04090003" w:tentative="1">
      <w:start w:val="1"/>
      <w:numFmt w:val="bullet"/>
      <w:lvlText w:val="o"/>
      <w:lvlJc w:val="left"/>
      <w:pPr>
        <w:ind w:left="6044" w:hanging="360"/>
      </w:pPr>
      <w:rPr>
        <w:rFonts w:ascii="Courier New" w:hAnsi="Courier New" w:cs="Courier New" w:hint="default"/>
      </w:rPr>
    </w:lvl>
    <w:lvl w:ilvl="8" w:tplc="04090005" w:tentative="1">
      <w:start w:val="1"/>
      <w:numFmt w:val="bullet"/>
      <w:lvlText w:val=""/>
      <w:lvlJc w:val="left"/>
      <w:pPr>
        <w:ind w:left="6764" w:hanging="360"/>
      </w:pPr>
      <w:rPr>
        <w:rFonts w:ascii="Wingdings" w:hAnsi="Wingdings" w:hint="default"/>
      </w:rPr>
    </w:lvl>
  </w:abstractNum>
  <w:abstractNum w:abstractNumId="9">
    <w:nsid w:val="338B2B5A"/>
    <w:multiLevelType w:val="hybridMultilevel"/>
    <w:tmpl w:val="5AA615A4"/>
    <w:lvl w:ilvl="0" w:tplc="BA24715C">
      <w:start w:val="1"/>
      <w:numFmt w:val="decimal"/>
      <w:pStyle w:val="Bodytext2number"/>
      <w:lvlText w:val="%1."/>
      <w:lvlJc w:val="left"/>
      <w:pPr>
        <w:tabs>
          <w:tab w:val="num" w:pos="1191"/>
        </w:tabs>
        <w:ind w:left="1191" w:hanging="340"/>
      </w:pPr>
      <w:rPr>
        <w:rFonts w:ascii="Arial" w:hAnsi="Arial" w:hint="default"/>
        <w:b w:val="0"/>
        <w:bCs w:val="0"/>
        <w:i w:val="0"/>
        <w:sz w:val="20"/>
        <w:szCs w:val="20"/>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10">
    <w:nsid w:val="34490E31"/>
    <w:multiLevelType w:val="hybridMultilevel"/>
    <w:tmpl w:val="9A1E0910"/>
    <w:lvl w:ilvl="0" w:tplc="0409000F">
      <w:start w:val="1"/>
      <w:numFmt w:val="decimal"/>
      <w:lvlText w:val="%1."/>
      <w:lvlJc w:val="left"/>
      <w:pPr>
        <w:ind w:left="1004" w:hanging="360"/>
      </w:pPr>
      <w:rPr>
        <w:rFonts w:hint="default"/>
      </w:rPr>
    </w:lvl>
    <w:lvl w:ilvl="1" w:tplc="04090003" w:tentative="1">
      <w:start w:val="1"/>
      <w:numFmt w:val="bullet"/>
      <w:lvlText w:val="o"/>
      <w:lvlJc w:val="left"/>
      <w:pPr>
        <w:ind w:left="1724" w:hanging="360"/>
      </w:pPr>
      <w:rPr>
        <w:rFonts w:ascii="Courier New" w:hAnsi="Courier New" w:cs="Courier New" w:hint="default"/>
      </w:rPr>
    </w:lvl>
    <w:lvl w:ilvl="2" w:tplc="04090005" w:tentative="1">
      <w:start w:val="1"/>
      <w:numFmt w:val="bullet"/>
      <w:lvlText w:val=""/>
      <w:lvlJc w:val="left"/>
      <w:pPr>
        <w:ind w:left="2444" w:hanging="360"/>
      </w:pPr>
      <w:rPr>
        <w:rFonts w:ascii="Wingdings" w:hAnsi="Wingdings" w:hint="default"/>
      </w:rPr>
    </w:lvl>
    <w:lvl w:ilvl="3" w:tplc="04090001" w:tentative="1">
      <w:start w:val="1"/>
      <w:numFmt w:val="bullet"/>
      <w:lvlText w:val=""/>
      <w:lvlJc w:val="left"/>
      <w:pPr>
        <w:ind w:left="3164" w:hanging="360"/>
      </w:pPr>
      <w:rPr>
        <w:rFonts w:ascii="Symbol" w:hAnsi="Symbol" w:hint="default"/>
      </w:rPr>
    </w:lvl>
    <w:lvl w:ilvl="4" w:tplc="04090003" w:tentative="1">
      <w:start w:val="1"/>
      <w:numFmt w:val="bullet"/>
      <w:lvlText w:val="o"/>
      <w:lvlJc w:val="left"/>
      <w:pPr>
        <w:ind w:left="3884" w:hanging="360"/>
      </w:pPr>
      <w:rPr>
        <w:rFonts w:ascii="Courier New" w:hAnsi="Courier New" w:cs="Courier New" w:hint="default"/>
      </w:rPr>
    </w:lvl>
    <w:lvl w:ilvl="5" w:tplc="04090005" w:tentative="1">
      <w:start w:val="1"/>
      <w:numFmt w:val="bullet"/>
      <w:lvlText w:val=""/>
      <w:lvlJc w:val="left"/>
      <w:pPr>
        <w:ind w:left="4604" w:hanging="360"/>
      </w:pPr>
      <w:rPr>
        <w:rFonts w:ascii="Wingdings" w:hAnsi="Wingdings" w:hint="default"/>
      </w:rPr>
    </w:lvl>
    <w:lvl w:ilvl="6" w:tplc="04090001" w:tentative="1">
      <w:start w:val="1"/>
      <w:numFmt w:val="bullet"/>
      <w:lvlText w:val=""/>
      <w:lvlJc w:val="left"/>
      <w:pPr>
        <w:ind w:left="5324" w:hanging="360"/>
      </w:pPr>
      <w:rPr>
        <w:rFonts w:ascii="Symbol" w:hAnsi="Symbol" w:hint="default"/>
      </w:rPr>
    </w:lvl>
    <w:lvl w:ilvl="7" w:tplc="04090003" w:tentative="1">
      <w:start w:val="1"/>
      <w:numFmt w:val="bullet"/>
      <w:lvlText w:val="o"/>
      <w:lvlJc w:val="left"/>
      <w:pPr>
        <w:ind w:left="6044" w:hanging="360"/>
      </w:pPr>
      <w:rPr>
        <w:rFonts w:ascii="Courier New" w:hAnsi="Courier New" w:cs="Courier New" w:hint="default"/>
      </w:rPr>
    </w:lvl>
    <w:lvl w:ilvl="8" w:tplc="04090005" w:tentative="1">
      <w:start w:val="1"/>
      <w:numFmt w:val="bullet"/>
      <w:lvlText w:val=""/>
      <w:lvlJc w:val="left"/>
      <w:pPr>
        <w:ind w:left="6764" w:hanging="360"/>
      </w:pPr>
      <w:rPr>
        <w:rFonts w:ascii="Wingdings" w:hAnsi="Wingdings" w:hint="default"/>
      </w:rPr>
    </w:lvl>
  </w:abstractNum>
  <w:abstractNum w:abstractNumId="11">
    <w:nsid w:val="3B835F48"/>
    <w:multiLevelType w:val="hybridMultilevel"/>
    <w:tmpl w:val="106A101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nsid w:val="435730C8"/>
    <w:multiLevelType w:val="hybridMultilevel"/>
    <w:tmpl w:val="8026B5DE"/>
    <w:lvl w:ilvl="0" w:tplc="731EC1D0">
      <w:start w:val="1"/>
      <w:numFmt w:val="bullet"/>
      <w:lvlText w:val="-"/>
      <w:lvlJc w:val="left"/>
      <w:pPr>
        <w:ind w:left="360" w:hanging="360"/>
      </w:pPr>
      <w:rPr>
        <w:rFonts w:ascii="Arial" w:eastAsia="Calibri" w:hAnsi="Arial" w:cs="Arial" w:hint="default"/>
        <w:color w:val="000000" w:themeColor="text1"/>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3">
    <w:nsid w:val="485F3269"/>
    <w:multiLevelType w:val="singleLevel"/>
    <w:tmpl w:val="0401000F"/>
    <w:lvl w:ilvl="0">
      <w:start w:val="1"/>
      <w:numFmt w:val="decimal"/>
      <w:pStyle w:val="Indent3"/>
      <w:lvlText w:val="%1."/>
      <w:lvlJc w:val="center"/>
      <w:pPr>
        <w:tabs>
          <w:tab w:val="num" w:pos="648"/>
        </w:tabs>
        <w:ind w:left="360" w:hanging="72"/>
      </w:pPr>
    </w:lvl>
  </w:abstractNum>
  <w:abstractNum w:abstractNumId="14">
    <w:nsid w:val="4E240BCF"/>
    <w:multiLevelType w:val="hybridMultilevel"/>
    <w:tmpl w:val="9A1E0910"/>
    <w:lvl w:ilvl="0" w:tplc="0409000F">
      <w:start w:val="1"/>
      <w:numFmt w:val="decimal"/>
      <w:lvlText w:val="%1."/>
      <w:lvlJc w:val="left"/>
      <w:pPr>
        <w:ind w:left="1004" w:hanging="360"/>
      </w:pPr>
      <w:rPr>
        <w:rFonts w:hint="default"/>
      </w:rPr>
    </w:lvl>
    <w:lvl w:ilvl="1" w:tplc="04090003" w:tentative="1">
      <w:start w:val="1"/>
      <w:numFmt w:val="bullet"/>
      <w:lvlText w:val="o"/>
      <w:lvlJc w:val="left"/>
      <w:pPr>
        <w:ind w:left="1724" w:hanging="360"/>
      </w:pPr>
      <w:rPr>
        <w:rFonts w:ascii="Courier New" w:hAnsi="Courier New" w:cs="Courier New" w:hint="default"/>
      </w:rPr>
    </w:lvl>
    <w:lvl w:ilvl="2" w:tplc="04090005" w:tentative="1">
      <w:start w:val="1"/>
      <w:numFmt w:val="bullet"/>
      <w:lvlText w:val=""/>
      <w:lvlJc w:val="left"/>
      <w:pPr>
        <w:ind w:left="2444" w:hanging="360"/>
      </w:pPr>
      <w:rPr>
        <w:rFonts w:ascii="Wingdings" w:hAnsi="Wingdings" w:hint="default"/>
      </w:rPr>
    </w:lvl>
    <w:lvl w:ilvl="3" w:tplc="04090001" w:tentative="1">
      <w:start w:val="1"/>
      <w:numFmt w:val="bullet"/>
      <w:lvlText w:val=""/>
      <w:lvlJc w:val="left"/>
      <w:pPr>
        <w:ind w:left="3164" w:hanging="360"/>
      </w:pPr>
      <w:rPr>
        <w:rFonts w:ascii="Symbol" w:hAnsi="Symbol" w:hint="default"/>
      </w:rPr>
    </w:lvl>
    <w:lvl w:ilvl="4" w:tplc="04090003" w:tentative="1">
      <w:start w:val="1"/>
      <w:numFmt w:val="bullet"/>
      <w:lvlText w:val="o"/>
      <w:lvlJc w:val="left"/>
      <w:pPr>
        <w:ind w:left="3884" w:hanging="360"/>
      </w:pPr>
      <w:rPr>
        <w:rFonts w:ascii="Courier New" w:hAnsi="Courier New" w:cs="Courier New" w:hint="default"/>
      </w:rPr>
    </w:lvl>
    <w:lvl w:ilvl="5" w:tplc="04090005" w:tentative="1">
      <w:start w:val="1"/>
      <w:numFmt w:val="bullet"/>
      <w:lvlText w:val=""/>
      <w:lvlJc w:val="left"/>
      <w:pPr>
        <w:ind w:left="4604" w:hanging="360"/>
      </w:pPr>
      <w:rPr>
        <w:rFonts w:ascii="Wingdings" w:hAnsi="Wingdings" w:hint="default"/>
      </w:rPr>
    </w:lvl>
    <w:lvl w:ilvl="6" w:tplc="04090001" w:tentative="1">
      <w:start w:val="1"/>
      <w:numFmt w:val="bullet"/>
      <w:lvlText w:val=""/>
      <w:lvlJc w:val="left"/>
      <w:pPr>
        <w:ind w:left="5324" w:hanging="360"/>
      </w:pPr>
      <w:rPr>
        <w:rFonts w:ascii="Symbol" w:hAnsi="Symbol" w:hint="default"/>
      </w:rPr>
    </w:lvl>
    <w:lvl w:ilvl="7" w:tplc="04090003" w:tentative="1">
      <w:start w:val="1"/>
      <w:numFmt w:val="bullet"/>
      <w:lvlText w:val="o"/>
      <w:lvlJc w:val="left"/>
      <w:pPr>
        <w:ind w:left="6044" w:hanging="360"/>
      </w:pPr>
      <w:rPr>
        <w:rFonts w:ascii="Courier New" w:hAnsi="Courier New" w:cs="Courier New" w:hint="default"/>
      </w:rPr>
    </w:lvl>
    <w:lvl w:ilvl="8" w:tplc="04090005" w:tentative="1">
      <w:start w:val="1"/>
      <w:numFmt w:val="bullet"/>
      <w:lvlText w:val=""/>
      <w:lvlJc w:val="left"/>
      <w:pPr>
        <w:ind w:left="6764" w:hanging="360"/>
      </w:pPr>
      <w:rPr>
        <w:rFonts w:ascii="Wingdings" w:hAnsi="Wingdings" w:hint="default"/>
      </w:rPr>
    </w:lvl>
  </w:abstractNum>
  <w:abstractNum w:abstractNumId="15">
    <w:nsid w:val="4FEF4F66"/>
    <w:multiLevelType w:val="hybridMultilevel"/>
    <w:tmpl w:val="1EB451BA"/>
    <w:lvl w:ilvl="0" w:tplc="7F5A0962">
      <w:start w:val="1"/>
      <w:numFmt w:val="decimal"/>
      <w:lvlText w:val="%1-"/>
      <w:lvlJc w:val="left"/>
      <w:pPr>
        <w:ind w:left="720" w:hanging="360"/>
      </w:pPr>
      <w:rPr>
        <w:rFonts w:hint="default"/>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nsid w:val="54A7654E"/>
    <w:multiLevelType w:val="hybridMultilevel"/>
    <w:tmpl w:val="4714347C"/>
    <w:lvl w:ilvl="0" w:tplc="9822DC98">
      <w:start w:val="5"/>
      <w:numFmt w:val="arabicAlpha"/>
      <w:lvlText w:val="%1-"/>
      <w:lvlJc w:val="left"/>
      <w:pPr>
        <w:ind w:left="337" w:hanging="360"/>
      </w:pPr>
      <w:rPr>
        <w:rFonts w:hint="default"/>
      </w:rPr>
    </w:lvl>
    <w:lvl w:ilvl="1" w:tplc="04090019" w:tentative="1">
      <w:start w:val="1"/>
      <w:numFmt w:val="lowerLetter"/>
      <w:lvlText w:val="%2."/>
      <w:lvlJc w:val="left"/>
      <w:pPr>
        <w:ind w:left="1057" w:hanging="360"/>
      </w:pPr>
    </w:lvl>
    <w:lvl w:ilvl="2" w:tplc="0409001B" w:tentative="1">
      <w:start w:val="1"/>
      <w:numFmt w:val="lowerRoman"/>
      <w:lvlText w:val="%3."/>
      <w:lvlJc w:val="right"/>
      <w:pPr>
        <w:ind w:left="1777" w:hanging="180"/>
      </w:pPr>
    </w:lvl>
    <w:lvl w:ilvl="3" w:tplc="0409000F" w:tentative="1">
      <w:start w:val="1"/>
      <w:numFmt w:val="decimal"/>
      <w:lvlText w:val="%4."/>
      <w:lvlJc w:val="left"/>
      <w:pPr>
        <w:ind w:left="2497" w:hanging="360"/>
      </w:pPr>
    </w:lvl>
    <w:lvl w:ilvl="4" w:tplc="04090019" w:tentative="1">
      <w:start w:val="1"/>
      <w:numFmt w:val="lowerLetter"/>
      <w:lvlText w:val="%5."/>
      <w:lvlJc w:val="left"/>
      <w:pPr>
        <w:ind w:left="3217" w:hanging="360"/>
      </w:pPr>
    </w:lvl>
    <w:lvl w:ilvl="5" w:tplc="0409001B" w:tentative="1">
      <w:start w:val="1"/>
      <w:numFmt w:val="lowerRoman"/>
      <w:lvlText w:val="%6."/>
      <w:lvlJc w:val="right"/>
      <w:pPr>
        <w:ind w:left="3937" w:hanging="180"/>
      </w:pPr>
    </w:lvl>
    <w:lvl w:ilvl="6" w:tplc="0409000F" w:tentative="1">
      <w:start w:val="1"/>
      <w:numFmt w:val="decimal"/>
      <w:lvlText w:val="%7."/>
      <w:lvlJc w:val="left"/>
      <w:pPr>
        <w:ind w:left="4657" w:hanging="360"/>
      </w:pPr>
    </w:lvl>
    <w:lvl w:ilvl="7" w:tplc="04090019" w:tentative="1">
      <w:start w:val="1"/>
      <w:numFmt w:val="lowerLetter"/>
      <w:lvlText w:val="%8."/>
      <w:lvlJc w:val="left"/>
      <w:pPr>
        <w:ind w:left="5377" w:hanging="360"/>
      </w:pPr>
    </w:lvl>
    <w:lvl w:ilvl="8" w:tplc="0409001B" w:tentative="1">
      <w:start w:val="1"/>
      <w:numFmt w:val="lowerRoman"/>
      <w:lvlText w:val="%9."/>
      <w:lvlJc w:val="right"/>
      <w:pPr>
        <w:ind w:left="6097" w:hanging="180"/>
      </w:pPr>
    </w:lvl>
  </w:abstractNum>
  <w:abstractNum w:abstractNumId="17">
    <w:nsid w:val="55086495"/>
    <w:multiLevelType w:val="hybridMultilevel"/>
    <w:tmpl w:val="F52884C6"/>
    <w:lvl w:ilvl="0" w:tplc="B4046A90">
      <w:start w:val="1"/>
      <w:numFmt w:val="bullet"/>
      <w:pStyle w:val="3"/>
      <w:lvlText w:val=""/>
      <w:lvlJc w:val="left"/>
      <w:pPr>
        <w:tabs>
          <w:tab w:val="num" w:pos="1174"/>
        </w:tabs>
        <w:ind w:left="1174" w:hanging="360"/>
      </w:pPr>
      <w:rPr>
        <w:rFonts w:ascii="Symbol" w:hAnsi="Symbol" w:hint="default"/>
      </w:rPr>
    </w:lvl>
    <w:lvl w:ilvl="1" w:tplc="08090003" w:tentative="1">
      <w:start w:val="1"/>
      <w:numFmt w:val="bullet"/>
      <w:lvlText w:val="o"/>
      <w:lvlJc w:val="left"/>
      <w:pPr>
        <w:tabs>
          <w:tab w:val="num" w:pos="1894"/>
        </w:tabs>
        <w:ind w:left="1894" w:hanging="360"/>
      </w:pPr>
      <w:rPr>
        <w:rFonts w:ascii="Courier New" w:hAnsi="Courier New" w:cs="Courier New" w:hint="default"/>
      </w:rPr>
    </w:lvl>
    <w:lvl w:ilvl="2" w:tplc="08090005" w:tentative="1">
      <w:start w:val="1"/>
      <w:numFmt w:val="bullet"/>
      <w:lvlText w:val=""/>
      <w:lvlJc w:val="left"/>
      <w:pPr>
        <w:tabs>
          <w:tab w:val="num" w:pos="2614"/>
        </w:tabs>
        <w:ind w:left="2614" w:hanging="360"/>
      </w:pPr>
      <w:rPr>
        <w:rFonts w:ascii="Wingdings" w:hAnsi="Wingdings" w:hint="default"/>
      </w:rPr>
    </w:lvl>
    <w:lvl w:ilvl="3" w:tplc="08090001" w:tentative="1">
      <w:start w:val="1"/>
      <w:numFmt w:val="bullet"/>
      <w:lvlText w:val=""/>
      <w:lvlJc w:val="left"/>
      <w:pPr>
        <w:tabs>
          <w:tab w:val="num" w:pos="3334"/>
        </w:tabs>
        <w:ind w:left="3334" w:hanging="360"/>
      </w:pPr>
      <w:rPr>
        <w:rFonts w:ascii="Symbol" w:hAnsi="Symbol" w:hint="default"/>
      </w:rPr>
    </w:lvl>
    <w:lvl w:ilvl="4" w:tplc="08090003" w:tentative="1">
      <w:start w:val="1"/>
      <w:numFmt w:val="bullet"/>
      <w:lvlText w:val="o"/>
      <w:lvlJc w:val="left"/>
      <w:pPr>
        <w:tabs>
          <w:tab w:val="num" w:pos="4054"/>
        </w:tabs>
        <w:ind w:left="4054" w:hanging="360"/>
      </w:pPr>
      <w:rPr>
        <w:rFonts w:ascii="Courier New" w:hAnsi="Courier New" w:cs="Courier New" w:hint="default"/>
      </w:rPr>
    </w:lvl>
    <w:lvl w:ilvl="5" w:tplc="08090005" w:tentative="1">
      <w:start w:val="1"/>
      <w:numFmt w:val="bullet"/>
      <w:lvlText w:val=""/>
      <w:lvlJc w:val="left"/>
      <w:pPr>
        <w:tabs>
          <w:tab w:val="num" w:pos="4774"/>
        </w:tabs>
        <w:ind w:left="4774" w:hanging="360"/>
      </w:pPr>
      <w:rPr>
        <w:rFonts w:ascii="Wingdings" w:hAnsi="Wingdings" w:hint="default"/>
      </w:rPr>
    </w:lvl>
    <w:lvl w:ilvl="6" w:tplc="08090001" w:tentative="1">
      <w:start w:val="1"/>
      <w:numFmt w:val="bullet"/>
      <w:lvlText w:val=""/>
      <w:lvlJc w:val="left"/>
      <w:pPr>
        <w:tabs>
          <w:tab w:val="num" w:pos="5494"/>
        </w:tabs>
        <w:ind w:left="5494" w:hanging="360"/>
      </w:pPr>
      <w:rPr>
        <w:rFonts w:ascii="Symbol" w:hAnsi="Symbol" w:hint="default"/>
      </w:rPr>
    </w:lvl>
    <w:lvl w:ilvl="7" w:tplc="08090003" w:tentative="1">
      <w:start w:val="1"/>
      <w:numFmt w:val="bullet"/>
      <w:lvlText w:val="o"/>
      <w:lvlJc w:val="left"/>
      <w:pPr>
        <w:tabs>
          <w:tab w:val="num" w:pos="6214"/>
        </w:tabs>
        <w:ind w:left="6214" w:hanging="360"/>
      </w:pPr>
      <w:rPr>
        <w:rFonts w:ascii="Courier New" w:hAnsi="Courier New" w:cs="Courier New" w:hint="default"/>
      </w:rPr>
    </w:lvl>
    <w:lvl w:ilvl="8" w:tplc="08090005" w:tentative="1">
      <w:start w:val="1"/>
      <w:numFmt w:val="bullet"/>
      <w:lvlText w:val=""/>
      <w:lvlJc w:val="left"/>
      <w:pPr>
        <w:tabs>
          <w:tab w:val="num" w:pos="6934"/>
        </w:tabs>
        <w:ind w:left="6934" w:hanging="360"/>
      </w:pPr>
      <w:rPr>
        <w:rFonts w:ascii="Wingdings" w:hAnsi="Wingdings" w:hint="default"/>
      </w:rPr>
    </w:lvl>
  </w:abstractNum>
  <w:abstractNum w:abstractNumId="18">
    <w:nsid w:val="5A6A6AF1"/>
    <w:multiLevelType w:val="hybridMultilevel"/>
    <w:tmpl w:val="EACE9474"/>
    <w:lvl w:ilvl="0" w:tplc="0409000F">
      <w:start w:val="1"/>
      <w:numFmt w:val="decimal"/>
      <w:lvlText w:val="%1."/>
      <w:lvlJc w:val="left"/>
      <w:pPr>
        <w:ind w:left="360" w:hanging="360"/>
      </w:pPr>
    </w:lvl>
    <w:lvl w:ilvl="1" w:tplc="BDE81C3C">
      <w:start w:val="1"/>
      <w:numFmt w:val="decimal"/>
      <w:lvlText w:val="%2-"/>
      <w:lvlJc w:val="left"/>
      <w:pPr>
        <w:ind w:left="1110" w:hanging="390"/>
      </w:pPr>
      <w:rPr>
        <w:rFonts w:hint="default"/>
      </w:rPr>
    </w:lvl>
    <w:lvl w:ilvl="2" w:tplc="0409001B">
      <w:start w:val="1"/>
      <w:numFmt w:val="lowerRoman"/>
      <w:lvlText w:val="%3."/>
      <w:lvlJc w:val="right"/>
      <w:pPr>
        <w:ind w:left="1800" w:hanging="180"/>
      </w:pPr>
    </w:lvl>
    <w:lvl w:ilvl="3" w:tplc="0409000F">
      <w:start w:val="1"/>
      <w:numFmt w:val="decimal"/>
      <w:lvlText w:val="%4."/>
      <w:lvlJc w:val="left"/>
      <w:pPr>
        <w:ind w:left="2520" w:hanging="360"/>
      </w:pPr>
    </w:lvl>
    <w:lvl w:ilvl="4" w:tplc="04090019">
      <w:start w:val="1"/>
      <w:numFmt w:val="lowerLetter"/>
      <w:lvlText w:val="%5."/>
      <w:lvlJc w:val="left"/>
      <w:pPr>
        <w:ind w:left="3240" w:hanging="360"/>
      </w:pPr>
    </w:lvl>
    <w:lvl w:ilvl="5" w:tplc="0409001B">
      <w:start w:val="1"/>
      <w:numFmt w:val="lowerRoman"/>
      <w:lvlText w:val="%6."/>
      <w:lvlJc w:val="right"/>
      <w:pPr>
        <w:ind w:left="3960" w:hanging="180"/>
      </w:pPr>
    </w:lvl>
    <w:lvl w:ilvl="6" w:tplc="0409000F">
      <w:start w:val="1"/>
      <w:numFmt w:val="decimal"/>
      <w:lvlText w:val="%7."/>
      <w:lvlJc w:val="left"/>
      <w:pPr>
        <w:ind w:left="4680" w:hanging="360"/>
      </w:pPr>
    </w:lvl>
    <w:lvl w:ilvl="7" w:tplc="04090019">
      <w:start w:val="1"/>
      <w:numFmt w:val="lowerLetter"/>
      <w:lvlText w:val="%8."/>
      <w:lvlJc w:val="left"/>
      <w:pPr>
        <w:ind w:left="5400" w:hanging="360"/>
      </w:pPr>
    </w:lvl>
    <w:lvl w:ilvl="8" w:tplc="0409001B">
      <w:start w:val="1"/>
      <w:numFmt w:val="lowerRoman"/>
      <w:lvlText w:val="%9."/>
      <w:lvlJc w:val="right"/>
      <w:pPr>
        <w:ind w:left="6120" w:hanging="180"/>
      </w:pPr>
    </w:lvl>
  </w:abstractNum>
  <w:abstractNum w:abstractNumId="19">
    <w:nsid w:val="5B1E4C54"/>
    <w:multiLevelType w:val="hybridMultilevel"/>
    <w:tmpl w:val="12686FFA"/>
    <w:lvl w:ilvl="0" w:tplc="04090001">
      <w:start w:val="1"/>
      <w:numFmt w:val="bullet"/>
      <w:lvlText w:val=""/>
      <w:lvlJc w:val="left"/>
      <w:pPr>
        <w:ind w:left="718" w:hanging="360"/>
      </w:pPr>
      <w:rPr>
        <w:rFonts w:ascii="Symbol" w:hAnsi="Symbol" w:hint="default"/>
      </w:rPr>
    </w:lvl>
    <w:lvl w:ilvl="1" w:tplc="04090003" w:tentative="1">
      <w:start w:val="1"/>
      <w:numFmt w:val="bullet"/>
      <w:lvlText w:val="o"/>
      <w:lvlJc w:val="left"/>
      <w:pPr>
        <w:ind w:left="1438" w:hanging="360"/>
      </w:pPr>
      <w:rPr>
        <w:rFonts w:ascii="Courier New" w:hAnsi="Courier New" w:cs="Courier New" w:hint="default"/>
      </w:rPr>
    </w:lvl>
    <w:lvl w:ilvl="2" w:tplc="04090005" w:tentative="1">
      <w:start w:val="1"/>
      <w:numFmt w:val="bullet"/>
      <w:lvlText w:val=""/>
      <w:lvlJc w:val="left"/>
      <w:pPr>
        <w:ind w:left="2158" w:hanging="360"/>
      </w:pPr>
      <w:rPr>
        <w:rFonts w:ascii="Wingdings" w:hAnsi="Wingdings" w:hint="default"/>
      </w:rPr>
    </w:lvl>
    <w:lvl w:ilvl="3" w:tplc="04090001" w:tentative="1">
      <w:start w:val="1"/>
      <w:numFmt w:val="bullet"/>
      <w:lvlText w:val=""/>
      <w:lvlJc w:val="left"/>
      <w:pPr>
        <w:ind w:left="2878" w:hanging="360"/>
      </w:pPr>
      <w:rPr>
        <w:rFonts w:ascii="Symbol" w:hAnsi="Symbol" w:hint="default"/>
      </w:rPr>
    </w:lvl>
    <w:lvl w:ilvl="4" w:tplc="04090003" w:tentative="1">
      <w:start w:val="1"/>
      <w:numFmt w:val="bullet"/>
      <w:lvlText w:val="o"/>
      <w:lvlJc w:val="left"/>
      <w:pPr>
        <w:ind w:left="3598" w:hanging="360"/>
      </w:pPr>
      <w:rPr>
        <w:rFonts w:ascii="Courier New" w:hAnsi="Courier New" w:cs="Courier New" w:hint="default"/>
      </w:rPr>
    </w:lvl>
    <w:lvl w:ilvl="5" w:tplc="04090005" w:tentative="1">
      <w:start w:val="1"/>
      <w:numFmt w:val="bullet"/>
      <w:lvlText w:val=""/>
      <w:lvlJc w:val="left"/>
      <w:pPr>
        <w:ind w:left="4318" w:hanging="360"/>
      </w:pPr>
      <w:rPr>
        <w:rFonts w:ascii="Wingdings" w:hAnsi="Wingdings" w:hint="default"/>
      </w:rPr>
    </w:lvl>
    <w:lvl w:ilvl="6" w:tplc="04090001" w:tentative="1">
      <w:start w:val="1"/>
      <w:numFmt w:val="bullet"/>
      <w:lvlText w:val=""/>
      <w:lvlJc w:val="left"/>
      <w:pPr>
        <w:ind w:left="5038" w:hanging="360"/>
      </w:pPr>
      <w:rPr>
        <w:rFonts w:ascii="Symbol" w:hAnsi="Symbol" w:hint="default"/>
      </w:rPr>
    </w:lvl>
    <w:lvl w:ilvl="7" w:tplc="04090003" w:tentative="1">
      <w:start w:val="1"/>
      <w:numFmt w:val="bullet"/>
      <w:lvlText w:val="o"/>
      <w:lvlJc w:val="left"/>
      <w:pPr>
        <w:ind w:left="5758" w:hanging="360"/>
      </w:pPr>
      <w:rPr>
        <w:rFonts w:ascii="Courier New" w:hAnsi="Courier New" w:cs="Courier New" w:hint="default"/>
      </w:rPr>
    </w:lvl>
    <w:lvl w:ilvl="8" w:tplc="04090005" w:tentative="1">
      <w:start w:val="1"/>
      <w:numFmt w:val="bullet"/>
      <w:lvlText w:val=""/>
      <w:lvlJc w:val="left"/>
      <w:pPr>
        <w:ind w:left="6478" w:hanging="360"/>
      </w:pPr>
      <w:rPr>
        <w:rFonts w:ascii="Wingdings" w:hAnsi="Wingdings" w:hint="default"/>
      </w:rPr>
    </w:lvl>
  </w:abstractNum>
  <w:abstractNum w:abstractNumId="20">
    <w:nsid w:val="670B6375"/>
    <w:multiLevelType w:val="hybridMultilevel"/>
    <w:tmpl w:val="8408B0EC"/>
    <w:lvl w:ilvl="0" w:tplc="86F6197E">
      <w:numFmt w:val="bullet"/>
      <w:lvlText w:val="-"/>
      <w:lvlJc w:val="left"/>
      <w:pPr>
        <w:ind w:left="1004" w:hanging="360"/>
      </w:pPr>
      <w:rPr>
        <w:rFonts w:ascii="Arial" w:eastAsia="Calibri" w:hAnsi="Arial" w:cs="Arial" w:hint="default"/>
      </w:rPr>
    </w:lvl>
    <w:lvl w:ilvl="1" w:tplc="04090003">
      <w:start w:val="1"/>
      <w:numFmt w:val="bullet"/>
      <w:lvlText w:val="o"/>
      <w:lvlJc w:val="left"/>
      <w:pPr>
        <w:ind w:left="1724" w:hanging="360"/>
      </w:pPr>
      <w:rPr>
        <w:rFonts w:ascii="Courier New" w:hAnsi="Courier New" w:cs="Courier New" w:hint="default"/>
      </w:rPr>
    </w:lvl>
    <w:lvl w:ilvl="2" w:tplc="04090005" w:tentative="1">
      <w:start w:val="1"/>
      <w:numFmt w:val="bullet"/>
      <w:lvlText w:val=""/>
      <w:lvlJc w:val="left"/>
      <w:pPr>
        <w:ind w:left="2444" w:hanging="360"/>
      </w:pPr>
      <w:rPr>
        <w:rFonts w:ascii="Wingdings" w:hAnsi="Wingdings" w:hint="default"/>
      </w:rPr>
    </w:lvl>
    <w:lvl w:ilvl="3" w:tplc="04090001" w:tentative="1">
      <w:start w:val="1"/>
      <w:numFmt w:val="bullet"/>
      <w:lvlText w:val=""/>
      <w:lvlJc w:val="left"/>
      <w:pPr>
        <w:ind w:left="3164" w:hanging="360"/>
      </w:pPr>
      <w:rPr>
        <w:rFonts w:ascii="Symbol" w:hAnsi="Symbol" w:hint="default"/>
      </w:rPr>
    </w:lvl>
    <w:lvl w:ilvl="4" w:tplc="04090003" w:tentative="1">
      <w:start w:val="1"/>
      <w:numFmt w:val="bullet"/>
      <w:lvlText w:val="o"/>
      <w:lvlJc w:val="left"/>
      <w:pPr>
        <w:ind w:left="3884" w:hanging="360"/>
      </w:pPr>
      <w:rPr>
        <w:rFonts w:ascii="Courier New" w:hAnsi="Courier New" w:cs="Courier New" w:hint="default"/>
      </w:rPr>
    </w:lvl>
    <w:lvl w:ilvl="5" w:tplc="04090005" w:tentative="1">
      <w:start w:val="1"/>
      <w:numFmt w:val="bullet"/>
      <w:lvlText w:val=""/>
      <w:lvlJc w:val="left"/>
      <w:pPr>
        <w:ind w:left="4604" w:hanging="360"/>
      </w:pPr>
      <w:rPr>
        <w:rFonts w:ascii="Wingdings" w:hAnsi="Wingdings" w:hint="default"/>
      </w:rPr>
    </w:lvl>
    <w:lvl w:ilvl="6" w:tplc="04090001" w:tentative="1">
      <w:start w:val="1"/>
      <w:numFmt w:val="bullet"/>
      <w:lvlText w:val=""/>
      <w:lvlJc w:val="left"/>
      <w:pPr>
        <w:ind w:left="5324" w:hanging="360"/>
      </w:pPr>
      <w:rPr>
        <w:rFonts w:ascii="Symbol" w:hAnsi="Symbol" w:hint="default"/>
      </w:rPr>
    </w:lvl>
    <w:lvl w:ilvl="7" w:tplc="04090003" w:tentative="1">
      <w:start w:val="1"/>
      <w:numFmt w:val="bullet"/>
      <w:lvlText w:val="o"/>
      <w:lvlJc w:val="left"/>
      <w:pPr>
        <w:ind w:left="6044" w:hanging="360"/>
      </w:pPr>
      <w:rPr>
        <w:rFonts w:ascii="Courier New" w:hAnsi="Courier New" w:cs="Courier New" w:hint="default"/>
      </w:rPr>
    </w:lvl>
    <w:lvl w:ilvl="8" w:tplc="04090005" w:tentative="1">
      <w:start w:val="1"/>
      <w:numFmt w:val="bullet"/>
      <w:lvlText w:val=""/>
      <w:lvlJc w:val="left"/>
      <w:pPr>
        <w:ind w:left="6764" w:hanging="360"/>
      </w:pPr>
      <w:rPr>
        <w:rFonts w:ascii="Wingdings" w:hAnsi="Wingdings" w:hint="default"/>
      </w:rPr>
    </w:lvl>
  </w:abstractNum>
  <w:abstractNum w:abstractNumId="21">
    <w:nsid w:val="68A54DCE"/>
    <w:multiLevelType w:val="hybridMultilevel"/>
    <w:tmpl w:val="F230AC78"/>
    <w:lvl w:ilvl="0" w:tplc="6F6C22A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nsid w:val="6CAD7392"/>
    <w:multiLevelType w:val="hybridMultilevel"/>
    <w:tmpl w:val="A92C9710"/>
    <w:lvl w:ilvl="0" w:tplc="D512AA74">
      <w:start w:val="53"/>
      <w:numFmt w:val="decimal"/>
      <w:lvlText w:val="%1&gt;"/>
      <w:lvlJc w:val="left"/>
      <w:pPr>
        <w:ind w:left="735" w:hanging="375"/>
      </w:pPr>
      <w:rPr>
        <w:rFonts w:ascii="Century Gothic" w:eastAsia="Times New Roman" w:hAnsi="Century Gothic" w:cs="Arial" w:hint="default"/>
        <w:sz w:val="21"/>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nsid w:val="6F6D0704"/>
    <w:multiLevelType w:val="hybridMultilevel"/>
    <w:tmpl w:val="A49C957C"/>
    <w:lvl w:ilvl="0" w:tplc="5F2216F8">
      <w:start w:val="1"/>
      <w:numFmt w:val="decimal"/>
      <w:lvlText w:val="%1)"/>
      <w:lvlJc w:val="left"/>
      <w:pPr>
        <w:ind w:left="786" w:hanging="360"/>
      </w:pPr>
      <w:rPr>
        <w:rFonts w:asciiTheme="majorBidi" w:hAnsiTheme="majorBidi" w:cstheme="majorBidi" w:hint="default"/>
        <w:lang w:bidi="ar-EG"/>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nsid w:val="704B35DF"/>
    <w:multiLevelType w:val="hybridMultilevel"/>
    <w:tmpl w:val="A82EA08A"/>
    <w:lvl w:ilvl="0" w:tplc="6F6C22A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nsid w:val="769F07A0"/>
    <w:multiLevelType w:val="hybridMultilevel"/>
    <w:tmpl w:val="40729F54"/>
    <w:lvl w:ilvl="0" w:tplc="86F6197E">
      <w:numFmt w:val="bullet"/>
      <w:lvlText w:val="-"/>
      <w:lvlJc w:val="left"/>
      <w:pPr>
        <w:ind w:left="435" w:hanging="360"/>
      </w:pPr>
      <w:rPr>
        <w:rFonts w:ascii="Arial" w:eastAsia="Calibri" w:hAnsi="Arial" w:cs="Arial" w:hint="default"/>
      </w:rPr>
    </w:lvl>
    <w:lvl w:ilvl="1" w:tplc="04090003" w:tentative="1">
      <w:start w:val="1"/>
      <w:numFmt w:val="bullet"/>
      <w:lvlText w:val="o"/>
      <w:lvlJc w:val="left"/>
      <w:pPr>
        <w:ind w:left="1155" w:hanging="360"/>
      </w:pPr>
      <w:rPr>
        <w:rFonts w:ascii="Courier New" w:hAnsi="Courier New" w:cs="Courier New" w:hint="default"/>
      </w:rPr>
    </w:lvl>
    <w:lvl w:ilvl="2" w:tplc="04090005" w:tentative="1">
      <w:start w:val="1"/>
      <w:numFmt w:val="bullet"/>
      <w:lvlText w:val=""/>
      <w:lvlJc w:val="left"/>
      <w:pPr>
        <w:ind w:left="1875" w:hanging="360"/>
      </w:pPr>
      <w:rPr>
        <w:rFonts w:ascii="Wingdings" w:hAnsi="Wingdings" w:hint="default"/>
      </w:rPr>
    </w:lvl>
    <w:lvl w:ilvl="3" w:tplc="04090001" w:tentative="1">
      <w:start w:val="1"/>
      <w:numFmt w:val="bullet"/>
      <w:lvlText w:val=""/>
      <w:lvlJc w:val="left"/>
      <w:pPr>
        <w:ind w:left="2595" w:hanging="360"/>
      </w:pPr>
      <w:rPr>
        <w:rFonts w:ascii="Symbol" w:hAnsi="Symbol" w:hint="default"/>
      </w:rPr>
    </w:lvl>
    <w:lvl w:ilvl="4" w:tplc="04090003" w:tentative="1">
      <w:start w:val="1"/>
      <w:numFmt w:val="bullet"/>
      <w:lvlText w:val="o"/>
      <w:lvlJc w:val="left"/>
      <w:pPr>
        <w:ind w:left="3315" w:hanging="360"/>
      </w:pPr>
      <w:rPr>
        <w:rFonts w:ascii="Courier New" w:hAnsi="Courier New" w:cs="Courier New" w:hint="default"/>
      </w:rPr>
    </w:lvl>
    <w:lvl w:ilvl="5" w:tplc="04090005" w:tentative="1">
      <w:start w:val="1"/>
      <w:numFmt w:val="bullet"/>
      <w:lvlText w:val=""/>
      <w:lvlJc w:val="left"/>
      <w:pPr>
        <w:ind w:left="4035" w:hanging="360"/>
      </w:pPr>
      <w:rPr>
        <w:rFonts w:ascii="Wingdings" w:hAnsi="Wingdings" w:hint="default"/>
      </w:rPr>
    </w:lvl>
    <w:lvl w:ilvl="6" w:tplc="04090001" w:tentative="1">
      <w:start w:val="1"/>
      <w:numFmt w:val="bullet"/>
      <w:lvlText w:val=""/>
      <w:lvlJc w:val="left"/>
      <w:pPr>
        <w:ind w:left="4755" w:hanging="360"/>
      </w:pPr>
      <w:rPr>
        <w:rFonts w:ascii="Symbol" w:hAnsi="Symbol" w:hint="default"/>
      </w:rPr>
    </w:lvl>
    <w:lvl w:ilvl="7" w:tplc="04090003" w:tentative="1">
      <w:start w:val="1"/>
      <w:numFmt w:val="bullet"/>
      <w:lvlText w:val="o"/>
      <w:lvlJc w:val="left"/>
      <w:pPr>
        <w:ind w:left="5475" w:hanging="360"/>
      </w:pPr>
      <w:rPr>
        <w:rFonts w:ascii="Courier New" w:hAnsi="Courier New" w:cs="Courier New" w:hint="default"/>
      </w:rPr>
    </w:lvl>
    <w:lvl w:ilvl="8" w:tplc="04090005" w:tentative="1">
      <w:start w:val="1"/>
      <w:numFmt w:val="bullet"/>
      <w:lvlText w:val=""/>
      <w:lvlJc w:val="left"/>
      <w:pPr>
        <w:ind w:left="6195" w:hanging="360"/>
      </w:pPr>
      <w:rPr>
        <w:rFonts w:ascii="Wingdings" w:hAnsi="Wingdings" w:hint="default"/>
      </w:rPr>
    </w:lvl>
  </w:abstractNum>
  <w:abstractNum w:abstractNumId="26">
    <w:nsid w:val="77D162E0"/>
    <w:multiLevelType w:val="hybridMultilevel"/>
    <w:tmpl w:val="82403A3A"/>
    <w:lvl w:ilvl="0" w:tplc="C97AE5D4">
      <w:start w:val="1"/>
      <w:numFmt w:val="arabicAlpha"/>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nsid w:val="7C1630D0"/>
    <w:multiLevelType w:val="hybridMultilevel"/>
    <w:tmpl w:val="7EB4601A"/>
    <w:lvl w:ilvl="0" w:tplc="946EE178">
      <w:start w:val="1"/>
      <w:numFmt w:val="arabicAlpha"/>
      <w:lvlText w:val="%1-"/>
      <w:lvlJc w:val="left"/>
      <w:pPr>
        <w:ind w:left="360" w:hanging="360"/>
      </w:pPr>
      <w:rPr>
        <w:rFonts w:hint="default"/>
        <w:b/>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num w:numId="1">
    <w:abstractNumId w:val="18"/>
  </w:num>
  <w:num w:numId="2">
    <w:abstractNumId w:val="11"/>
  </w:num>
  <w:num w:numId="3">
    <w:abstractNumId w:val="12"/>
  </w:num>
  <w:num w:numId="4">
    <w:abstractNumId w:val="15"/>
  </w:num>
  <w:num w:numId="5">
    <w:abstractNumId w:val="25"/>
  </w:num>
  <w:num w:numId="6">
    <w:abstractNumId w:val="4"/>
  </w:num>
  <w:num w:numId="7">
    <w:abstractNumId w:val="23"/>
  </w:num>
  <w:num w:numId="8">
    <w:abstractNumId w:val="7"/>
  </w:num>
  <w:num w:numId="9">
    <w:abstractNumId w:val="27"/>
  </w:num>
  <w:num w:numId="10">
    <w:abstractNumId w:val="26"/>
  </w:num>
  <w:num w:numId="11">
    <w:abstractNumId w:val="13"/>
  </w:num>
  <w:num w:numId="12">
    <w:abstractNumId w:val="3"/>
  </w:num>
  <w:num w:numId="13">
    <w:abstractNumId w:val="5"/>
  </w:num>
  <w:num w:numId="14">
    <w:abstractNumId w:val="9"/>
  </w:num>
  <w:num w:numId="15">
    <w:abstractNumId w:val="17"/>
  </w:num>
  <w:num w:numId="16">
    <w:abstractNumId w:val="0"/>
  </w:num>
  <w:num w:numId="17">
    <w:abstractNumId w:val="16"/>
  </w:num>
  <w:num w:numId="18">
    <w:abstractNumId w:val="10"/>
  </w:num>
  <w:num w:numId="19">
    <w:abstractNumId w:val="14"/>
  </w:num>
  <w:num w:numId="20">
    <w:abstractNumId w:val="24"/>
  </w:num>
  <w:num w:numId="21">
    <w:abstractNumId w:val="1"/>
  </w:num>
  <w:num w:numId="22">
    <w:abstractNumId w:val="21"/>
  </w:num>
  <w:num w:numId="23">
    <w:abstractNumId w:val="22"/>
  </w:num>
  <w:num w:numId="24">
    <w:abstractNumId w:val="19"/>
  </w:num>
  <w:num w:numId="25">
    <w:abstractNumId w:val="6"/>
  </w:num>
  <w:num w:numId="26">
    <w:abstractNumId w:val="20"/>
  </w:num>
  <w:num w:numId="27">
    <w:abstractNumId w:val="8"/>
  </w:num>
  <w:num w:numId="28">
    <w:abstractNumId w:val="2"/>
  </w:num>
  <w:numIdMacAtCleanup w:val="1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5606F"/>
    <w:rsid w:val="00051A05"/>
    <w:rsid w:val="000674AA"/>
    <w:rsid w:val="000849B2"/>
    <w:rsid w:val="000A395D"/>
    <w:rsid w:val="000E16E6"/>
    <w:rsid w:val="00131A5A"/>
    <w:rsid w:val="001821BA"/>
    <w:rsid w:val="001A05AE"/>
    <w:rsid w:val="001D65CE"/>
    <w:rsid w:val="00311685"/>
    <w:rsid w:val="00324D2D"/>
    <w:rsid w:val="00342194"/>
    <w:rsid w:val="00371E46"/>
    <w:rsid w:val="003B091A"/>
    <w:rsid w:val="003E255B"/>
    <w:rsid w:val="00411E61"/>
    <w:rsid w:val="00416ACC"/>
    <w:rsid w:val="004C4C75"/>
    <w:rsid w:val="00520C35"/>
    <w:rsid w:val="00554DD1"/>
    <w:rsid w:val="00561C46"/>
    <w:rsid w:val="005B0F55"/>
    <w:rsid w:val="005B3A79"/>
    <w:rsid w:val="00612ED6"/>
    <w:rsid w:val="00663768"/>
    <w:rsid w:val="00677422"/>
    <w:rsid w:val="006D5351"/>
    <w:rsid w:val="006D798D"/>
    <w:rsid w:val="00700030"/>
    <w:rsid w:val="007F0757"/>
    <w:rsid w:val="008513A4"/>
    <w:rsid w:val="00851CFE"/>
    <w:rsid w:val="00854472"/>
    <w:rsid w:val="0085606F"/>
    <w:rsid w:val="008D101C"/>
    <w:rsid w:val="00900665"/>
    <w:rsid w:val="00A06B38"/>
    <w:rsid w:val="00A1019A"/>
    <w:rsid w:val="00A173E6"/>
    <w:rsid w:val="00A3626E"/>
    <w:rsid w:val="00A80904"/>
    <w:rsid w:val="00A90B47"/>
    <w:rsid w:val="00AB3432"/>
    <w:rsid w:val="00AB6ACD"/>
    <w:rsid w:val="00B30C23"/>
    <w:rsid w:val="00B43147"/>
    <w:rsid w:val="00B52972"/>
    <w:rsid w:val="00B874FC"/>
    <w:rsid w:val="00B915C5"/>
    <w:rsid w:val="00BC2EC2"/>
    <w:rsid w:val="00D800AC"/>
    <w:rsid w:val="00D93247"/>
    <w:rsid w:val="00DA423F"/>
    <w:rsid w:val="00DB5C90"/>
    <w:rsid w:val="00E452FD"/>
    <w:rsid w:val="00E974D4"/>
    <w:rsid w:val="00EB0ED2"/>
    <w:rsid w:val="00EF075B"/>
    <w:rsid w:val="00F40FE7"/>
    <w:rsid w:val="00F43021"/>
    <w:rsid w:val="00F5559E"/>
    <w:rsid w:val="00F70D94"/>
    <w:rsid w:val="00FB2487"/>
    <w:rsid w:val="00FE3660"/>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BF1059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annotation text" w:uiPriority="0"/>
    <w:lsdException w:name="caption" w:uiPriority="35" w:qFormat="1"/>
    <w:lsdException w:name="table of figures" w:uiPriority="0"/>
    <w:lsdException w:name="footnote reference" w:uiPriority="0"/>
    <w:lsdException w:name="annotation reference" w:uiPriority="0"/>
    <w:lsdException w:name="page number" w:uiPriority="0"/>
    <w:lsdException w:name="endnote text" w:uiPriority="0"/>
    <w:lsdException w:name="List" w:uiPriority="0"/>
    <w:lsdException w:name="List 2" w:uiPriority="0"/>
    <w:lsdException w:name="List Bullet 2" w:uiPriority="0"/>
    <w:lsdException w:name="List Bullet 3" w:uiPriority="0"/>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2" w:uiPriority="0"/>
    <w:lsdException w:name="Body Text 3" w:uiPriority="0"/>
    <w:lsdException w:name="Body Text Indent 3" w:uiPriority="0"/>
    <w:lsdException w:name="Block Text" w:uiPriority="0"/>
    <w:lsdException w:name="FollowedHyperlink" w:uiPriority="0"/>
    <w:lsdException w:name="Strong" w:semiHidden="0" w:uiPriority="22" w:unhideWhenUsed="0" w:qFormat="1"/>
    <w:lsdException w:name="Emphasis" w:semiHidden="0" w:uiPriority="20" w:unhideWhenUsed="0" w:qFormat="1"/>
    <w:lsdException w:name="Document Map" w:uiPriority="0"/>
    <w:lsdException w:name="Plain Text" w:uiPriority="0"/>
    <w:lsdException w:name="Normal (Web)" w:uiPriority="0"/>
    <w:lsdException w:name="annotation subjec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0"/>
    <w:lsdException w:name="TOC Heading" w:uiPriority="39" w:qFormat="1"/>
  </w:latentStyles>
  <w:style w:type="paragraph" w:default="1" w:styleId="a">
    <w:name w:val="Normal"/>
    <w:qFormat/>
    <w:rsid w:val="00900665"/>
    <w:pPr>
      <w:bidi/>
      <w:spacing w:after="160" w:line="312" w:lineRule="auto"/>
    </w:pPr>
    <w:rPr>
      <w:rFonts w:ascii="Century Gothic" w:eastAsia="Times New Roman" w:hAnsi="Century Gothic" w:cs="Arial"/>
      <w:sz w:val="21"/>
      <w:szCs w:val="21"/>
    </w:rPr>
  </w:style>
  <w:style w:type="paragraph" w:styleId="1">
    <w:name w:val="heading 1"/>
    <w:basedOn w:val="a"/>
    <w:next w:val="a"/>
    <w:link w:val="1Char"/>
    <w:uiPriority w:val="9"/>
    <w:qFormat/>
    <w:rsid w:val="00900665"/>
    <w:pPr>
      <w:keepNext/>
      <w:keepLines/>
      <w:pBdr>
        <w:left w:val="single" w:sz="12" w:space="12" w:color="EA6312"/>
      </w:pBdr>
      <w:spacing w:before="80" w:after="80" w:line="240" w:lineRule="auto"/>
      <w:outlineLvl w:val="0"/>
    </w:pPr>
    <w:rPr>
      <w:rFonts w:cs="Times New Roman"/>
      <w:caps/>
      <w:spacing w:val="10"/>
      <w:sz w:val="36"/>
      <w:szCs w:val="36"/>
    </w:rPr>
  </w:style>
  <w:style w:type="paragraph" w:styleId="20">
    <w:name w:val="heading 2"/>
    <w:basedOn w:val="a"/>
    <w:next w:val="a"/>
    <w:link w:val="2Char"/>
    <w:uiPriority w:val="9"/>
    <w:unhideWhenUsed/>
    <w:qFormat/>
    <w:rsid w:val="00900665"/>
    <w:pPr>
      <w:keepNext/>
      <w:keepLines/>
      <w:bidi w:val="0"/>
      <w:spacing w:before="120" w:after="120" w:line="240" w:lineRule="auto"/>
      <w:jc w:val="center"/>
      <w:outlineLvl w:val="1"/>
    </w:pPr>
    <w:rPr>
      <w:rFonts w:ascii="Times New Roman" w:hAnsi="Times New Roman" w:cs="PT Bold Heading"/>
      <w:b/>
      <w:sz w:val="32"/>
      <w:szCs w:val="32"/>
    </w:rPr>
  </w:style>
  <w:style w:type="paragraph" w:styleId="30">
    <w:name w:val="heading 3"/>
    <w:basedOn w:val="a"/>
    <w:next w:val="a"/>
    <w:link w:val="3Char"/>
    <w:uiPriority w:val="9"/>
    <w:unhideWhenUsed/>
    <w:qFormat/>
    <w:rsid w:val="00900665"/>
    <w:pPr>
      <w:keepNext/>
      <w:keepLines/>
      <w:bidi w:val="0"/>
      <w:spacing w:before="80" w:after="0" w:line="240" w:lineRule="auto"/>
      <w:outlineLvl w:val="2"/>
    </w:pPr>
    <w:rPr>
      <w:rFonts w:cs="Times New Roman"/>
      <w:caps/>
      <w:sz w:val="28"/>
      <w:szCs w:val="28"/>
    </w:rPr>
  </w:style>
  <w:style w:type="paragraph" w:styleId="4">
    <w:name w:val="heading 4"/>
    <w:basedOn w:val="a"/>
    <w:next w:val="a"/>
    <w:link w:val="4Char"/>
    <w:uiPriority w:val="9"/>
    <w:unhideWhenUsed/>
    <w:qFormat/>
    <w:rsid w:val="00900665"/>
    <w:pPr>
      <w:keepNext/>
      <w:keepLines/>
      <w:bidi w:val="0"/>
      <w:spacing w:before="80" w:after="0" w:line="240" w:lineRule="auto"/>
      <w:outlineLvl w:val="3"/>
    </w:pPr>
    <w:rPr>
      <w:rFonts w:cs="Times New Roman"/>
      <w:i/>
      <w:iCs/>
      <w:sz w:val="28"/>
      <w:szCs w:val="28"/>
    </w:rPr>
  </w:style>
  <w:style w:type="paragraph" w:styleId="5">
    <w:name w:val="heading 5"/>
    <w:basedOn w:val="a"/>
    <w:next w:val="a"/>
    <w:link w:val="5Char"/>
    <w:uiPriority w:val="9"/>
    <w:unhideWhenUsed/>
    <w:qFormat/>
    <w:rsid w:val="00900665"/>
    <w:pPr>
      <w:keepNext/>
      <w:keepLines/>
      <w:bidi w:val="0"/>
      <w:spacing w:before="80" w:after="0" w:line="240" w:lineRule="auto"/>
      <w:outlineLvl w:val="4"/>
    </w:pPr>
    <w:rPr>
      <w:rFonts w:cs="Times New Roman"/>
      <w:sz w:val="24"/>
      <w:szCs w:val="24"/>
    </w:rPr>
  </w:style>
  <w:style w:type="paragraph" w:styleId="6">
    <w:name w:val="heading 6"/>
    <w:basedOn w:val="a"/>
    <w:next w:val="a"/>
    <w:link w:val="6Char"/>
    <w:uiPriority w:val="9"/>
    <w:unhideWhenUsed/>
    <w:qFormat/>
    <w:rsid w:val="00900665"/>
    <w:pPr>
      <w:keepNext/>
      <w:keepLines/>
      <w:bidi w:val="0"/>
      <w:spacing w:before="80" w:after="0" w:line="240" w:lineRule="auto"/>
      <w:outlineLvl w:val="5"/>
    </w:pPr>
    <w:rPr>
      <w:rFonts w:cs="Times New Roman"/>
      <w:i/>
      <w:iCs/>
      <w:sz w:val="24"/>
      <w:szCs w:val="24"/>
    </w:rPr>
  </w:style>
  <w:style w:type="paragraph" w:styleId="7">
    <w:name w:val="heading 7"/>
    <w:basedOn w:val="a"/>
    <w:next w:val="a"/>
    <w:link w:val="7Char"/>
    <w:uiPriority w:val="9"/>
    <w:semiHidden/>
    <w:unhideWhenUsed/>
    <w:qFormat/>
    <w:rsid w:val="00900665"/>
    <w:pPr>
      <w:keepNext/>
      <w:keepLines/>
      <w:bidi w:val="0"/>
      <w:spacing w:before="80" w:after="0" w:line="240" w:lineRule="auto"/>
      <w:outlineLvl w:val="6"/>
    </w:pPr>
    <w:rPr>
      <w:rFonts w:cs="Times New Roman"/>
      <w:color w:val="595959"/>
      <w:sz w:val="24"/>
      <w:szCs w:val="24"/>
    </w:rPr>
  </w:style>
  <w:style w:type="paragraph" w:styleId="8">
    <w:name w:val="heading 8"/>
    <w:basedOn w:val="a"/>
    <w:next w:val="a"/>
    <w:link w:val="8Char"/>
    <w:uiPriority w:val="9"/>
    <w:unhideWhenUsed/>
    <w:qFormat/>
    <w:rsid w:val="00900665"/>
    <w:pPr>
      <w:keepNext/>
      <w:keepLines/>
      <w:bidi w:val="0"/>
      <w:spacing w:before="80" w:after="0" w:line="240" w:lineRule="auto"/>
      <w:outlineLvl w:val="7"/>
    </w:pPr>
    <w:rPr>
      <w:rFonts w:cs="Times New Roman"/>
      <w:caps/>
    </w:rPr>
  </w:style>
  <w:style w:type="paragraph" w:styleId="9">
    <w:name w:val="heading 9"/>
    <w:basedOn w:val="a"/>
    <w:next w:val="a"/>
    <w:link w:val="9Char"/>
    <w:uiPriority w:val="9"/>
    <w:unhideWhenUsed/>
    <w:qFormat/>
    <w:rsid w:val="00900665"/>
    <w:pPr>
      <w:keepNext/>
      <w:keepLines/>
      <w:bidi w:val="0"/>
      <w:spacing w:before="80" w:after="0" w:line="240" w:lineRule="auto"/>
      <w:outlineLvl w:val="8"/>
    </w:pPr>
    <w:rPr>
      <w:rFonts w:cs="Times New Roman"/>
      <w:i/>
      <w:iCs/>
      <w:cap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Char">
    <w:name w:val="عنوان 1 Char"/>
    <w:basedOn w:val="a0"/>
    <w:link w:val="1"/>
    <w:uiPriority w:val="9"/>
    <w:rsid w:val="00900665"/>
    <w:rPr>
      <w:rFonts w:ascii="Century Gothic" w:eastAsia="Times New Roman" w:hAnsi="Century Gothic" w:cs="Times New Roman"/>
      <w:caps/>
      <w:spacing w:val="10"/>
      <w:sz w:val="36"/>
      <w:szCs w:val="36"/>
    </w:rPr>
  </w:style>
  <w:style w:type="character" w:customStyle="1" w:styleId="2Char">
    <w:name w:val="عنوان 2 Char"/>
    <w:basedOn w:val="a0"/>
    <w:link w:val="20"/>
    <w:uiPriority w:val="9"/>
    <w:rsid w:val="00900665"/>
    <w:rPr>
      <w:rFonts w:ascii="Times New Roman" w:eastAsia="Times New Roman" w:hAnsi="Times New Roman" w:cs="PT Bold Heading"/>
      <w:b/>
      <w:sz w:val="32"/>
      <w:szCs w:val="32"/>
    </w:rPr>
  </w:style>
  <w:style w:type="character" w:customStyle="1" w:styleId="3Char">
    <w:name w:val="عنوان 3 Char"/>
    <w:basedOn w:val="a0"/>
    <w:link w:val="30"/>
    <w:uiPriority w:val="9"/>
    <w:rsid w:val="00900665"/>
    <w:rPr>
      <w:rFonts w:ascii="Century Gothic" w:eastAsia="Times New Roman" w:hAnsi="Century Gothic" w:cs="Times New Roman"/>
      <w:caps/>
      <w:sz w:val="28"/>
      <w:szCs w:val="28"/>
    </w:rPr>
  </w:style>
  <w:style w:type="character" w:customStyle="1" w:styleId="4Char">
    <w:name w:val="عنوان 4 Char"/>
    <w:basedOn w:val="a0"/>
    <w:link w:val="4"/>
    <w:uiPriority w:val="9"/>
    <w:rsid w:val="00900665"/>
    <w:rPr>
      <w:rFonts w:ascii="Century Gothic" w:eastAsia="Times New Roman" w:hAnsi="Century Gothic" w:cs="Times New Roman"/>
      <w:i/>
      <w:iCs/>
      <w:sz w:val="28"/>
      <w:szCs w:val="28"/>
    </w:rPr>
  </w:style>
  <w:style w:type="character" w:customStyle="1" w:styleId="5Char">
    <w:name w:val="عنوان 5 Char"/>
    <w:basedOn w:val="a0"/>
    <w:link w:val="5"/>
    <w:uiPriority w:val="9"/>
    <w:rsid w:val="00900665"/>
    <w:rPr>
      <w:rFonts w:ascii="Century Gothic" w:eastAsia="Times New Roman" w:hAnsi="Century Gothic" w:cs="Times New Roman"/>
      <w:sz w:val="24"/>
      <w:szCs w:val="24"/>
    </w:rPr>
  </w:style>
  <w:style w:type="character" w:customStyle="1" w:styleId="6Char">
    <w:name w:val="عنوان 6 Char"/>
    <w:basedOn w:val="a0"/>
    <w:link w:val="6"/>
    <w:uiPriority w:val="9"/>
    <w:rsid w:val="00900665"/>
    <w:rPr>
      <w:rFonts w:ascii="Century Gothic" w:eastAsia="Times New Roman" w:hAnsi="Century Gothic" w:cs="Times New Roman"/>
      <w:i/>
      <w:iCs/>
      <w:sz w:val="24"/>
      <w:szCs w:val="24"/>
    </w:rPr>
  </w:style>
  <w:style w:type="character" w:customStyle="1" w:styleId="7Char">
    <w:name w:val="عنوان 7 Char"/>
    <w:basedOn w:val="a0"/>
    <w:link w:val="7"/>
    <w:uiPriority w:val="9"/>
    <w:semiHidden/>
    <w:rsid w:val="00900665"/>
    <w:rPr>
      <w:rFonts w:ascii="Century Gothic" w:eastAsia="Times New Roman" w:hAnsi="Century Gothic" w:cs="Times New Roman"/>
      <w:color w:val="595959"/>
      <w:sz w:val="24"/>
      <w:szCs w:val="24"/>
    </w:rPr>
  </w:style>
  <w:style w:type="character" w:customStyle="1" w:styleId="8Char">
    <w:name w:val="عنوان 8 Char"/>
    <w:basedOn w:val="a0"/>
    <w:link w:val="8"/>
    <w:uiPriority w:val="9"/>
    <w:rsid w:val="00900665"/>
    <w:rPr>
      <w:rFonts w:ascii="Century Gothic" w:eastAsia="Times New Roman" w:hAnsi="Century Gothic" w:cs="Times New Roman"/>
      <w:caps/>
      <w:sz w:val="21"/>
      <w:szCs w:val="21"/>
    </w:rPr>
  </w:style>
  <w:style w:type="character" w:customStyle="1" w:styleId="9Char">
    <w:name w:val="عنوان 9 Char"/>
    <w:basedOn w:val="a0"/>
    <w:link w:val="9"/>
    <w:uiPriority w:val="9"/>
    <w:rsid w:val="00900665"/>
    <w:rPr>
      <w:rFonts w:ascii="Century Gothic" w:eastAsia="Times New Roman" w:hAnsi="Century Gothic" w:cs="Times New Roman"/>
      <w:i/>
      <w:iCs/>
      <w:caps/>
      <w:sz w:val="21"/>
      <w:szCs w:val="21"/>
    </w:rPr>
  </w:style>
  <w:style w:type="paragraph" w:styleId="a3">
    <w:name w:val="header"/>
    <w:basedOn w:val="a"/>
    <w:link w:val="Char"/>
    <w:uiPriority w:val="99"/>
    <w:unhideWhenUsed/>
    <w:rsid w:val="00900665"/>
    <w:pPr>
      <w:tabs>
        <w:tab w:val="center" w:pos="4153"/>
        <w:tab w:val="right" w:pos="8306"/>
      </w:tabs>
      <w:spacing w:after="0" w:line="240" w:lineRule="auto"/>
    </w:pPr>
  </w:style>
  <w:style w:type="character" w:customStyle="1" w:styleId="Char">
    <w:name w:val="رأس الصفحة Char"/>
    <w:basedOn w:val="a0"/>
    <w:link w:val="a3"/>
    <w:uiPriority w:val="99"/>
    <w:rsid w:val="00900665"/>
    <w:rPr>
      <w:rFonts w:ascii="Century Gothic" w:eastAsia="Times New Roman" w:hAnsi="Century Gothic" w:cs="Arial"/>
      <w:sz w:val="21"/>
      <w:szCs w:val="21"/>
    </w:rPr>
  </w:style>
  <w:style w:type="paragraph" w:styleId="a4">
    <w:name w:val="footer"/>
    <w:basedOn w:val="a"/>
    <w:link w:val="Char0"/>
    <w:uiPriority w:val="99"/>
    <w:unhideWhenUsed/>
    <w:rsid w:val="00900665"/>
    <w:pPr>
      <w:tabs>
        <w:tab w:val="center" w:pos="4153"/>
        <w:tab w:val="right" w:pos="8306"/>
      </w:tabs>
      <w:spacing w:after="0" w:line="240" w:lineRule="auto"/>
    </w:pPr>
  </w:style>
  <w:style w:type="character" w:customStyle="1" w:styleId="Char0">
    <w:name w:val="تذييل الصفحة Char"/>
    <w:basedOn w:val="a0"/>
    <w:link w:val="a4"/>
    <w:uiPriority w:val="99"/>
    <w:rsid w:val="00900665"/>
    <w:rPr>
      <w:rFonts w:ascii="Century Gothic" w:eastAsia="Times New Roman" w:hAnsi="Century Gothic" w:cs="Arial"/>
      <w:sz w:val="21"/>
      <w:szCs w:val="21"/>
    </w:rPr>
  </w:style>
  <w:style w:type="paragraph" w:styleId="a5">
    <w:name w:val="List Paragraph"/>
    <w:basedOn w:val="a"/>
    <w:uiPriority w:val="34"/>
    <w:qFormat/>
    <w:rsid w:val="00900665"/>
    <w:pPr>
      <w:ind w:left="720"/>
      <w:contextualSpacing/>
    </w:pPr>
  </w:style>
  <w:style w:type="character" w:styleId="Hyperlink">
    <w:name w:val="Hyperlink"/>
    <w:uiPriority w:val="99"/>
    <w:unhideWhenUsed/>
    <w:rsid w:val="00900665"/>
    <w:rPr>
      <w:color w:val="0000FF"/>
      <w:u w:val="single"/>
    </w:rPr>
  </w:style>
  <w:style w:type="character" w:customStyle="1" w:styleId="apple-converted-space">
    <w:name w:val="apple-converted-space"/>
    <w:basedOn w:val="a0"/>
    <w:rsid w:val="00900665"/>
  </w:style>
  <w:style w:type="paragraph" w:styleId="a6">
    <w:name w:val="Normal (Web)"/>
    <w:basedOn w:val="a"/>
    <w:unhideWhenUsed/>
    <w:rsid w:val="00900665"/>
    <w:pPr>
      <w:bidi w:val="0"/>
      <w:spacing w:before="100" w:beforeAutospacing="1" w:after="100" w:afterAutospacing="1" w:line="240" w:lineRule="auto"/>
    </w:pPr>
    <w:rPr>
      <w:rFonts w:ascii="Times New Roman" w:hAnsi="Times New Roman" w:cs="Times New Roman"/>
      <w:sz w:val="24"/>
      <w:szCs w:val="24"/>
    </w:rPr>
  </w:style>
  <w:style w:type="character" w:customStyle="1" w:styleId="mw-headline">
    <w:name w:val="mw-headline"/>
    <w:basedOn w:val="a0"/>
    <w:rsid w:val="00900665"/>
  </w:style>
  <w:style w:type="character" w:customStyle="1" w:styleId="mw-editsection">
    <w:name w:val="mw-editsection"/>
    <w:basedOn w:val="a0"/>
    <w:rsid w:val="00900665"/>
  </w:style>
  <w:style w:type="character" w:customStyle="1" w:styleId="mw-editsection-bracket">
    <w:name w:val="mw-editsection-bracket"/>
    <w:basedOn w:val="a0"/>
    <w:rsid w:val="00900665"/>
  </w:style>
  <w:style w:type="paragraph" w:styleId="a7">
    <w:name w:val="Balloon Text"/>
    <w:basedOn w:val="a"/>
    <w:link w:val="Char1"/>
    <w:uiPriority w:val="99"/>
    <w:semiHidden/>
    <w:unhideWhenUsed/>
    <w:rsid w:val="00900665"/>
    <w:pPr>
      <w:spacing w:after="0" w:line="240" w:lineRule="auto"/>
    </w:pPr>
    <w:rPr>
      <w:rFonts w:ascii="Tahoma" w:hAnsi="Tahoma" w:cs="Tahoma"/>
      <w:sz w:val="16"/>
      <w:szCs w:val="16"/>
    </w:rPr>
  </w:style>
  <w:style w:type="character" w:customStyle="1" w:styleId="Char1">
    <w:name w:val="نص في بالون Char"/>
    <w:basedOn w:val="a0"/>
    <w:link w:val="a7"/>
    <w:uiPriority w:val="99"/>
    <w:semiHidden/>
    <w:rsid w:val="00900665"/>
    <w:rPr>
      <w:rFonts w:ascii="Tahoma" w:eastAsia="Times New Roman" w:hAnsi="Tahoma" w:cs="Tahoma"/>
      <w:sz w:val="16"/>
      <w:szCs w:val="16"/>
    </w:rPr>
  </w:style>
  <w:style w:type="character" w:customStyle="1" w:styleId="Heading1Char1">
    <w:name w:val="Heading 1 Char1"/>
    <w:rsid w:val="00900665"/>
    <w:rPr>
      <w:rFonts w:ascii="Century Gothic" w:eastAsia="Times New Roman" w:hAnsi="Century Gothic" w:cs="Times New Roman"/>
      <w:b/>
      <w:bCs/>
      <w:color w:val="830F0E"/>
      <w:sz w:val="28"/>
      <w:szCs w:val="28"/>
    </w:rPr>
  </w:style>
  <w:style w:type="table" w:styleId="a8">
    <w:name w:val="Table Grid"/>
    <w:basedOn w:val="a1"/>
    <w:uiPriority w:val="59"/>
    <w:rsid w:val="00900665"/>
    <w:pPr>
      <w:spacing w:after="0" w:line="240" w:lineRule="auto"/>
    </w:pPr>
    <w:rPr>
      <w:rFonts w:ascii="Century Gothic" w:eastAsia="Times New Roman" w:hAnsi="Century Gothic" w:cs="Arial"/>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customStyle="1" w:styleId="a9">
    <w:name w:val="العادى"/>
    <w:basedOn w:val="a"/>
    <w:link w:val="Char2"/>
    <w:rsid w:val="00900665"/>
    <w:pPr>
      <w:spacing w:after="0" w:line="240" w:lineRule="auto"/>
      <w:ind w:left="-11" w:firstLine="170"/>
      <w:jc w:val="lowKashida"/>
    </w:pPr>
    <w:rPr>
      <w:rFonts w:ascii="Times New Roman" w:hAnsi="Times New Roman" w:cs="AL-Mohanad Bold"/>
      <w:sz w:val="34"/>
      <w:szCs w:val="34"/>
    </w:rPr>
  </w:style>
  <w:style w:type="character" w:customStyle="1" w:styleId="Char2">
    <w:name w:val="العادى Char"/>
    <w:link w:val="a9"/>
    <w:rsid w:val="00900665"/>
    <w:rPr>
      <w:rFonts w:ascii="Times New Roman" w:eastAsia="Times New Roman" w:hAnsi="Times New Roman" w:cs="AL-Mohanad Bold"/>
      <w:sz w:val="34"/>
      <w:szCs w:val="34"/>
    </w:rPr>
  </w:style>
  <w:style w:type="paragraph" w:customStyle="1" w:styleId="aa">
    <w:name w:val="فرعى"/>
    <w:basedOn w:val="a9"/>
    <w:link w:val="Char3"/>
    <w:rsid w:val="00900665"/>
    <w:pPr>
      <w:ind w:firstLine="0"/>
    </w:pPr>
    <w:rPr>
      <w:b/>
      <w:bCs/>
      <w:sz w:val="40"/>
      <w:szCs w:val="40"/>
      <w:lang w:bidi="ar-EG"/>
    </w:rPr>
  </w:style>
  <w:style w:type="character" w:customStyle="1" w:styleId="Char3">
    <w:name w:val="فرعى Char"/>
    <w:link w:val="aa"/>
    <w:rsid w:val="00900665"/>
    <w:rPr>
      <w:rFonts w:ascii="Times New Roman" w:eastAsia="Times New Roman" w:hAnsi="Times New Roman" w:cs="AL-Mohanad Bold"/>
      <w:b/>
      <w:bCs/>
      <w:sz w:val="40"/>
      <w:szCs w:val="40"/>
      <w:lang w:bidi="ar-EG"/>
    </w:rPr>
  </w:style>
  <w:style w:type="table" w:customStyle="1" w:styleId="TableGrid11">
    <w:name w:val="Table Grid11"/>
    <w:basedOn w:val="a1"/>
    <w:uiPriority w:val="59"/>
    <w:rsid w:val="00900665"/>
    <w:pPr>
      <w:spacing w:after="0" w:line="240" w:lineRule="auto"/>
    </w:pPr>
    <w:rPr>
      <w:rFonts w:ascii="Century Gothic" w:eastAsia="Times New Roman" w:hAnsi="Century Gothic" w:cs="Arial"/>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b">
    <w:name w:val="footnote text"/>
    <w:aliases w:val="Footnote Text Char Char Char"/>
    <w:basedOn w:val="a"/>
    <w:link w:val="Char4"/>
    <w:unhideWhenUsed/>
    <w:rsid w:val="00900665"/>
    <w:pPr>
      <w:bidi w:val="0"/>
      <w:spacing w:after="0" w:line="240" w:lineRule="auto"/>
    </w:pPr>
    <w:rPr>
      <w:sz w:val="20"/>
      <w:szCs w:val="20"/>
    </w:rPr>
  </w:style>
  <w:style w:type="character" w:customStyle="1" w:styleId="Char4">
    <w:name w:val="نص حاشية سفلية Char"/>
    <w:aliases w:val="Footnote Text Char Char Char Char"/>
    <w:basedOn w:val="a0"/>
    <w:link w:val="ab"/>
    <w:rsid w:val="00900665"/>
    <w:rPr>
      <w:rFonts w:ascii="Century Gothic" w:eastAsia="Times New Roman" w:hAnsi="Century Gothic" w:cs="Arial"/>
      <w:sz w:val="20"/>
      <w:szCs w:val="20"/>
    </w:rPr>
  </w:style>
  <w:style w:type="character" w:styleId="ac">
    <w:name w:val="footnote reference"/>
    <w:semiHidden/>
    <w:rsid w:val="00900665"/>
    <w:rPr>
      <w:vertAlign w:val="superscript"/>
    </w:rPr>
  </w:style>
  <w:style w:type="numbering" w:customStyle="1" w:styleId="10">
    <w:name w:val="بلا قائمة1"/>
    <w:next w:val="a2"/>
    <w:uiPriority w:val="99"/>
    <w:semiHidden/>
    <w:unhideWhenUsed/>
    <w:rsid w:val="00900665"/>
  </w:style>
  <w:style w:type="character" w:customStyle="1" w:styleId="reference-text">
    <w:name w:val="reference-text"/>
    <w:basedOn w:val="a0"/>
    <w:rsid w:val="00900665"/>
  </w:style>
  <w:style w:type="paragraph" w:styleId="ad">
    <w:name w:val="No Spacing"/>
    <w:uiPriority w:val="1"/>
    <w:qFormat/>
    <w:rsid w:val="00900665"/>
    <w:pPr>
      <w:bidi/>
      <w:spacing w:after="0" w:line="240" w:lineRule="auto"/>
    </w:pPr>
    <w:rPr>
      <w:rFonts w:ascii="Century Gothic" w:eastAsia="Times New Roman" w:hAnsi="Century Gothic" w:cs="Arial"/>
      <w:sz w:val="21"/>
      <w:szCs w:val="21"/>
    </w:rPr>
  </w:style>
  <w:style w:type="character" w:styleId="ae">
    <w:name w:val="FollowedHyperlink"/>
    <w:semiHidden/>
    <w:unhideWhenUsed/>
    <w:rsid w:val="00900665"/>
    <w:rPr>
      <w:color w:val="800080"/>
      <w:u w:val="single"/>
    </w:rPr>
  </w:style>
  <w:style w:type="table" w:customStyle="1" w:styleId="11">
    <w:name w:val="شبكة جدول1"/>
    <w:basedOn w:val="a1"/>
    <w:next w:val="a8"/>
    <w:uiPriority w:val="59"/>
    <w:rsid w:val="00900665"/>
    <w:pPr>
      <w:spacing w:after="0" w:line="240" w:lineRule="auto"/>
    </w:pPr>
    <w:rPr>
      <w:rFonts w:ascii="Calibri" w:eastAsia="Calibri" w:hAnsi="Calibri" w:cs="Arial"/>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shorttext">
    <w:name w:val="short_text"/>
    <w:basedOn w:val="a0"/>
    <w:rsid w:val="00900665"/>
  </w:style>
  <w:style w:type="character" w:customStyle="1" w:styleId="hps">
    <w:name w:val="hps"/>
    <w:basedOn w:val="a0"/>
    <w:rsid w:val="00900665"/>
  </w:style>
  <w:style w:type="table" w:customStyle="1" w:styleId="12">
    <w:name w:val="شبكة فاتحة1"/>
    <w:basedOn w:val="a1"/>
    <w:uiPriority w:val="62"/>
    <w:rsid w:val="00900665"/>
    <w:pPr>
      <w:spacing w:after="0" w:line="240" w:lineRule="auto"/>
    </w:pPr>
    <w:rPr>
      <w:rFonts w:ascii="Century Gothic" w:eastAsia="Times New Roman" w:hAnsi="Century Gothic" w:cs="Arial"/>
      <w:sz w:val="20"/>
      <w:szCs w:val="20"/>
    </w:rPr>
    <w:tblPr>
      <w:tblStyleRowBandSize w:val="1"/>
      <w:tblStyleColBandSize w:val="1"/>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top w:w="0" w:type="dxa"/>
        <w:left w:w="108" w:type="dxa"/>
        <w:bottom w:w="0" w:type="dxa"/>
        <w:right w:w="108" w:type="dxa"/>
      </w:tblCellMar>
    </w:tblPr>
    <w:tblStylePr w:type="firstRow">
      <w:pPr>
        <w:spacing w:before="0" w:after="0" w:line="240" w:lineRule="auto"/>
      </w:pPr>
      <w:rPr>
        <w:rFonts w:ascii="Cambria" w:eastAsia="Times New Roman" w:hAnsi="Cambria"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Cambria" w:eastAsia="Times New Roman" w:hAnsi="Cambria"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character" w:customStyle="1" w:styleId="st">
    <w:name w:val="st"/>
    <w:basedOn w:val="a0"/>
    <w:rsid w:val="00900665"/>
  </w:style>
  <w:style w:type="paragraph" w:customStyle="1" w:styleId="BalloonText1">
    <w:name w:val="Balloon Text1"/>
    <w:basedOn w:val="a"/>
    <w:next w:val="a7"/>
    <w:link w:val="BalloonTextChar"/>
    <w:uiPriority w:val="99"/>
    <w:semiHidden/>
    <w:unhideWhenUsed/>
    <w:rsid w:val="00900665"/>
    <w:pPr>
      <w:spacing w:after="0" w:line="240" w:lineRule="auto"/>
    </w:pPr>
    <w:rPr>
      <w:rFonts w:ascii="Tahoma" w:hAnsi="Tahoma" w:cs="Tahoma"/>
      <w:sz w:val="16"/>
      <w:szCs w:val="16"/>
    </w:rPr>
  </w:style>
  <w:style w:type="character" w:customStyle="1" w:styleId="BalloonTextChar">
    <w:name w:val="Balloon Text Char"/>
    <w:link w:val="BalloonText1"/>
    <w:uiPriority w:val="99"/>
    <w:semiHidden/>
    <w:rsid w:val="00900665"/>
    <w:rPr>
      <w:rFonts w:ascii="Tahoma" w:eastAsia="Times New Roman" w:hAnsi="Tahoma" w:cs="Tahoma"/>
      <w:sz w:val="16"/>
      <w:szCs w:val="16"/>
    </w:rPr>
  </w:style>
  <w:style w:type="table" w:customStyle="1" w:styleId="21">
    <w:name w:val="شبكة جدول2"/>
    <w:basedOn w:val="a1"/>
    <w:next w:val="a8"/>
    <w:uiPriority w:val="59"/>
    <w:rsid w:val="00900665"/>
    <w:pPr>
      <w:spacing w:after="0" w:line="240" w:lineRule="auto"/>
    </w:pPr>
    <w:rPr>
      <w:rFonts w:ascii="Century Gothic" w:eastAsia="Times New Roman" w:hAnsi="Century Gothic" w:cs="Arial"/>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
    <w:name w:val="تظليل فاتح - تمييز 21"/>
    <w:basedOn w:val="a1"/>
    <w:next w:val="-2"/>
    <w:uiPriority w:val="60"/>
    <w:rsid w:val="00900665"/>
    <w:pPr>
      <w:spacing w:after="0" w:line="240" w:lineRule="auto"/>
    </w:pPr>
    <w:rPr>
      <w:rFonts w:ascii="Century Gothic" w:eastAsia="Times New Roman" w:hAnsi="Century Gothic" w:cs="Arial"/>
      <w:color w:val="943634"/>
      <w:sz w:val="20"/>
      <w:szCs w:val="20"/>
    </w:rPr>
    <w:tblPr>
      <w:tblStyleRowBandSize w:val="1"/>
      <w:tblStyleColBandSize w:val="1"/>
      <w:tblInd w:w="0" w:type="dxa"/>
      <w:tblBorders>
        <w:top w:val="single" w:sz="8" w:space="0" w:color="C0504D"/>
        <w:bottom w:val="single" w:sz="8" w:space="0" w:color="C0504D"/>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customStyle="1" w:styleId="-31">
    <w:name w:val="تظليل فاتح - تمييز 31"/>
    <w:basedOn w:val="a1"/>
    <w:next w:val="-3"/>
    <w:uiPriority w:val="60"/>
    <w:rsid w:val="00900665"/>
    <w:pPr>
      <w:spacing w:after="0" w:line="240" w:lineRule="auto"/>
    </w:pPr>
    <w:rPr>
      <w:rFonts w:ascii="Century Gothic" w:eastAsia="Times New Roman" w:hAnsi="Century Gothic" w:cs="Arial"/>
      <w:color w:val="76923C"/>
      <w:sz w:val="20"/>
      <w:szCs w:val="20"/>
    </w:rPr>
    <w:tblPr>
      <w:tblStyleRowBandSize w:val="1"/>
      <w:tblStyleColBandSize w:val="1"/>
      <w:tblInd w:w="0" w:type="dxa"/>
      <w:tblBorders>
        <w:top w:val="single" w:sz="8" w:space="0" w:color="9BBB59"/>
        <w:bottom w:val="single" w:sz="8" w:space="0" w:color="9BBB59"/>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table" w:customStyle="1" w:styleId="-41">
    <w:name w:val="تظليل فاتح - تمييز 41"/>
    <w:basedOn w:val="a1"/>
    <w:next w:val="-4"/>
    <w:uiPriority w:val="60"/>
    <w:rsid w:val="00900665"/>
    <w:pPr>
      <w:spacing w:after="0" w:line="240" w:lineRule="auto"/>
    </w:pPr>
    <w:rPr>
      <w:rFonts w:ascii="Century Gothic" w:eastAsia="Times New Roman" w:hAnsi="Century Gothic" w:cs="Arial"/>
      <w:color w:val="5F497A"/>
      <w:sz w:val="20"/>
      <w:szCs w:val="20"/>
    </w:rPr>
    <w:tblPr>
      <w:tblStyleRowBandSize w:val="1"/>
      <w:tblStyleColBandSize w:val="1"/>
      <w:tblInd w:w="0" w:type="dxa"/>
      <w:tblBorders>
        <w:top w:val="single" w:sz="8" w:space="0" w:color="8064A2"/>
        <w:bottom w:val="single" w:sz="8" w:space="0" w:color="8064A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la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cPr>
    </w:tblStylePr>
    <w:tblStylePr w:type="band1Horz">
      <w:tblPr/>
      <w:tcPr>
        <w:tcBorders>
          <w:left w:val="nil"/>
          <w:right w:val="nil"/>
          <w:insideH w:val="nil"/>
          <w:insideV w:val="nil"/>
        </w:tcBorders>
        <w:shd w:val="clear" w:color="auto" w:fill="DFD8E8"/>
      </w:tcPr>
    </w:tblStylePr>
  </w:style>
  <w:style w:type="table" w:customStyle="1" w:styleId="-51">
    <w:name w:val="تظليل فاتح - تمييز 51"/>
    <w:basedOn w:val="a1"/>
    <w:next w:val="-5"/>
    <w:uiPriority w:val="60"/>
    <w:rsid w:val="00900665"/>
    <w:pPr>
      <w:spacing w:after="0" w:line="240" w:lineRule="auto"/>
    </w:pPr>
    <w:rPr>
      <w:rFonts w:ascii="Century Gothic" w:eastAsia="Times New Roman" w:hAnsi="Century Gothic" w:cs="Arial"/>
      <w:color w:val="31849B"/>
      <w:sz w:val="20"/>
      <w:szCs w:val="20"/>
    </w:rPr>
    <w:tblPr>
      <w:tblStyleRowBandSize w:val="1"/>
      <w:tblStyleColBandSize w:val="1"/>
      <w:tblInd w:w="0" w:type="dxa"/>
      <w:tblBorders>
        <w:top w:val="single" w:sz="8" w:space="0" w:color="4BACC6"/>
        <w:bottom w:val="single" w:sz="8" w:space="0" w:color="4BACC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la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cPr>
    </w:tblStylePr>
    <w:tblStylePr w:type="band1Horz">
      <w:tblPr/>
      <w:tcPr>
        <w:tcBorders>
          <w:left w:val="nil"/>
          <w:right w:val="nil"/>
          <w:insideH w:val="nil"/>
          <w:insideV w:val="nil"/>
        </w:tcBorders>
        <w:shd w:val="clear" w:color="auto" w:fill="D2EAF1"/>
      </w:tcPr>
    </w:tblStylePr>
  </w:style>
  <w:style w:type="table" w:styleId="-2">
    <w:name w:val="Light Shading Accent 2"/>
    <w:basedOn w:val="a1"/>
    <w:uiPriority w:val="60"/>
    <w:unhideWhenUsed/>
    <w:rsid w:val="00900665"/>
    <w:pPr>
      <w:spacing w:after="0" w:line="240" w:lineRule="auto"/>
    </w:pPr>
    <w:rPr>
      <w:rFonts w:ascii="Century Gothic" w:eastAsia="Times New Roman" w:hAnsi="Century Gothic" w:cs="Arial"/>
      <w:color w:val="AF490D"/>
      <w:sz w:val="20"/>
      <w:szCs w:val="20"/>
    </w:rPr>
    <w:tblPr>
      <w:tblStyleRowBandSize w:val="1"/>
      <w:tblStyleColBandSize w:val="1"/>
      <w:tblInd w:w="0" w:type="dxa"/>
      <w:tblBorders>
        <w:top w:val="single" w:sz="8" w:space="0" w:color="EA6312"/>
        <w:bottom w:val="single" w:sz="8" w:space="0" w:color="EA631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EA6312"/>
          <w:left w:val="nil"/>
          <w:bottom w:val="single" w:sz="8" w:space="0" w:color="EA6312"/>
          <w:right w:val="nil"/>
          <w:insideH w:val="nil"/>
          <w:insideV w:val="nil"/>
        </w:tcBorders>
      </w:tcPr>
    </w:tblStylePr>
    <w:tblStylePr w:type="lastRow">
      <w:pPr>
        <w:spacing w:before="0" w:after="0" w:line="240" w:lineRule="auto"/>
      </w:pPr>
      <w:rPr>
        <w:b/>
        <w:bCs/>
      </w:rPr>
      <w:tblPr/>
      <w:tcPr>
        <w:tcBorders>
          <w:top w:val="single" w:sz="8" w:space="0" w:color="EA6312"/>
          <w:left w:val="nil"/>
          <w:bottom w:val="single" w:sz="8" w:space="0" w:color="EA631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AD7C3"/>
      </w:tcPr>
    </w:tblStylePr>
    <w:tblStylePr w:type="band1Horz">
      <w:tblPr/>
      <w:tcPr>
        <w:tcBorders>
          <w:left w:val="nil"/>
          <w:right w:val="nil"/>
          <w:insideH w:val="nil"/>
          <w:insideV w:val="nil"/>
        </w:tcBorders>
        <w:shd w:val="clear" w:color="auto" w:fill="FAD7C3"/>
      </w:tcPr>
    </w:tblStylePr>
  </w:style>
  <w:style w:type="table" w:styleId="-3">
    <w:name w:val="Light Shading Accent 3"/>
    <w:basedOn w:val="a1"/>
    <w:uiPriority w:val="60"/>
    <w:unhideWhenUsed/>
    <w:rsid w:val="00900665"/>
    <w:pPr>
      <w:spacing w:after="0" w:line="240" w:lineRule="auto"/>
    </w:pPr>
    <w:rPr>
      <w:rFonts w:ascii="Century Gothic" w:eastAsia="Times New Roman" w:hAnsi="Century Gothic" w:cs="Arial"/>
      <w:color w:val="B58D15"/>
      <w:sz w:val="20"/>
      <w:szCs w:val="20"/>
    </w:rPr>
    <w:tblPr>
      <w:tblStyleRowBandSize w:val="1"/>
      <w:tblStyleColBandSize w:val="1"/>
      <w:tblInd w:w="0" w:type="dxa"/>
      <w:tblBorders>
        <w:top w:val="single" w:sz="8" w:space="0" w:color="E6B729"/>
        <w:bottom w:val="single" w:sz="8" w:space="0" w:color="E6B729"/>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E6B729"/>
          <w:left w:val="nil"/>
          <w:bottom w:val="single" w:sz="8" w:space="0" w:color="E6B729"/>
          <w:right w:val="nil"/>
          <w:insideH w:val="nil"/>
          <w:insideV w:val="nil"/>
        </w:tcBorders>
      </w:tcPr>
    </w:tblStylePr>
    <w:tblStylePr w:type="lastRow">
      <w:pPr>
        <w:spacing w:before="0" w:after="0" w:line="240" w:lineRule="auto"/>
      </w:pPr>
      <w:rPr>
        <w:b/>
        <w:bCs/>
      </w:rPr>
      <w:tblPr/>
      <w:tcPr>
        <w:tcBorders>
          <w:top w:val="single" w:sz="8" w:space="0" w:color="E6B729"/>
          <w:left w:val="nil"/>
          <w:bottom w:val="single" w:sz="8" w:space="0" w:color="E6B72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8EDC9"/>
      </w:tcPr>
    </w:tblStylePr>
    <w:tblStylePr w:type="band1Horz">
      <w:tblPr/>
      <w:tcPr>
        <w:tcBorders>
          <w:left w:val="nil"/>
          <w:right w:val="nil"/>
          <w:insideH w:val="nil"/>
          <w:insideV w:val="nil"/>
        </w:tcBorders>
        <w:shd w:val="clear" w:color="auto" w:fill="F8EDC9"/>
      </w:tcPr>
    </w:tblStylePr>
  </w:style>
  <w:style w:type="table" w:styleId="-4">
    <w:name w:val="Light Shading Accent 4"/>
    <w:basedOn w:val="a1"/>
    <w:uiPriority w:val="60"/>
    <w:unhideWhenUsed/>
    <w:rsid w:val="00900665"/>
    <w:pPr>
      <w:spacing w:after="0" w:line="240" w:lineRule="auto"/>
    </w:pPr>
    <w:rPr>
      <w:rFonts w:ascii="Century Gothic" w:eastAsia="Times New Roman" w:hAnsi="Century Gothic" w:cs="Arial"/>
      <w:color w:val="4A856C"/>
      <w:sz w:val="20"/>
      <w:szCs w:val="20"/>
    </w:rPr>
    <w:tblPr>
      <w:tblStyleRowBandSize w:val="1"/>
      <w:tblStyleColBandSize w:val="1"/>
      <w:tblInd w:w="0" w:type="dxa"/>
      <w:tblBorders>
        <w:top w:val="single" w:sz="8" w:space="0" w:color="6AAC90"/>
        <w:bottom w:val="single" w:sz="8" w:space="0" w:color="6AAC9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6AAC90"/>
          <w:left w:val="nil"/>
          <w:bottom w:val="single" w:sz="8" w:space="0" w:color="6AAC90"/>
          <w:right w:val="nil"/>
          <w:insideH w:val="nil"/>
          <w:insideV w:val="nil"/>
        </w:tcBorders>
      </w:tcPr>
    </w:tblStylePr>
    <w:tblStylePr w:type="lastRow">
      <w:pPr>
        <w:spacing w:before="0" w:after="0" w:line="240" w:lineRule="auto"/>
      </w:pPr>
      <w:rPr>
        <w:b/>
        <w:bCs/>
      </w:rPr>
      <w:tblPr/>
      <w:tcPr>
        <w:tcBorders>
          <w:top w:val="single" w:sz="8" w:space="0" w:color="6AAC90"/>
          <w:left w:val="nil"/>
          <w:bottom w:val="single" w:sz="8" w:space="0" w:color="6AAC9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AEAE3"/>
      </w:tcPr>
    </w:tblStylePr>
    <w:tblStylePr w:type="band1Horz">
      <w:tblPr/>
      <w:tcPr>
        <w:tcBorders>
          <w:left w:val="nil"/>
          <w:right w:val="nil"/>
          <w:insideH w:val="nil"/>
          <w:insideV w:val="nil"/>
        </w:tcBorders>
        <w:shd w:val="clear" w:color="auto" w:fill="DAEAE3"/>
      </w:tcPr>
    </w:tblStylePr>
  </w:style>
  <w:style w:type="table" w:styleId="-5">
    <w:name w:val="Light Shading Accent 5"/>
    <w:basedOn w:val="a1"/>
    <w:uiPriority w:val="60"/>
    <w:unhideWhenUsed/>
    <w:rsid w:val="00900665"/>
    <w:pPr>
      <w:spacing w:after="0" w:line="240" w:lineRule="auto"/>
    </w:pPr>
    <w:rPr>
      <w:rFonts w:ascii="Century Gothic" w:eastAsia="Times New Roman" w:hAnsi="Century Gothic" w:cs="Arial"/>
      <w:color w:val="3E6273"/>
      <w:sz w:val="20"/>
      <w:szCs w:val="20"/>
    </w:rPr>
    <w:tblPr>
      <w:tblStyleRowBandSize w:val="1"/>
      <w:tblStyleColBandSize w:val="1"/>
      <w:tblInd w:w="0" w:type="dxa"/>
      <w:tblBorders>
        <w:top w:val="single" w:sz="8" w:space="0" w:color="54849A"/>
        <w:bottom w:val="single" w:sz="8" w:space="0" w:color="54849A"/>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54849A"/>
          <w:left w:val="nil"/>
          <w:bottom w:val="single" w:sz="8" w:space="0" w:color="54849A"/>
          <w:right w:val="nil"/>
          <w:insideH w:val="nil"/>
          <w:insideV w:val="nil"/>
        </w:tcBorders>
      </w:tcPr>
    </w:tblStylePr>
    <w:tblStylePr w:type="lastRow">
      <w:pPr>
        <w:spacing w:before="0" w:after="0" w:line="240" w:lineRule="auto"/>
      </w:pPr>
      <w:rPr>
        <w:b/>
        <w:bCs/>
      </w:rPr>
      <w:tblPr/>
      <w:tcPr>
        <w:tcBorders>
          <w:top w:val="single" w:sz="8" w:space="0" w:color="54849A"/>
          <w:left w:val="nil"/>
          <w:bottom w:val="single" w:sz="8" w:space="0" w:color="54849A"/>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E0E7"/>
      </w:tcPr>
    </w:tblStylePr>
    <w:tblStylePr w:type="band1Horz">
      <w:tblPr/>
      <w:tcPr>
        <w:tcBorders>
          <w:left w:val="nil"/>
          <w:right w:val="nil"/>
          <w:insideH w:val="nil"/>
          <w:insideV w:val="nil"/>
        </w:tcBorders>
        <w:shd w:val="clear" w:color="auto" w:fill="D3E0E7"/>
      </w:tcPr>
    </w:tblStylePr>
  </w:style>
  <w:style w:type="character" w:customStyle="1" w:styleId="Heading4Char1">
    <w:name w:val="Heading 4 Char1"/>
    <w:rsid w:val="00900665"/>
    <w:rPr>
      <w:rFonts w:ascii="Arial Narrow" w:eastAsia="Times New Roman" w:hAnsi="Arial Narrow" w:cs="Times New Roman"/>
      <w:b/>
      <w:bCs/>
      <w:sz w:val="28"/>
      <w:szCs w:val="28"/>
      <w:lang w:val="en-GB" w:eastAsia="en-GB"/>
    </w:rPr>
  </w:style>
  <w:style w:type="numbering" w:customStyle="1" w:styleId="22">
    <w:name w:val="بلا قائمة2"/>
    <w:next w:val="a2"/>
    <w:uiPriority w:val="99"/>
    <w:semiHidden/>
    <w:unhideWhenUsed/>
    <w:rsid w:val="00900665"/>
  </w:style>
  <w:style w:type="character" w:styleId="af">
    <w:name w:val="Strong"/>
    <w:uiPriority w:val="22"/>
    <w:qFormat/>
    <w:rsid w:val="00900665"/>
    <w:rPr>
      <w:rFonts w:ascii="Century Gothic" w:eastAsia="Times New Roman" w:hAnsi="Century Gothic" w:cs="Arial"/>
      <w:b/>
      <w:bCs/>
      <w:spacing w:val="0"/>
      <w:w w:val="100"/>
      <w:position w:val="0"/>
      <w:sz w:val="20"/>
      <w:szCs w:val="20"/>
    </w:rPr>
  </w:style>
  <w:style w:type="numbering" w:customStyle="1" w:styleId="NoList1">
    <w:name w:val="No List1"/>
    <w:next w:val="a2"/>
    <w:uiPriority w:val="99"/>
    <w:semiHidden/>
    <w:unhideWhenUsed/>
    <w:rsid w:val="00900665"/>
  </w:style>
  <w:style w:type="character" w:customStyle="1" w:styleId="Hyperlink1">
    <w:name w:val="Hyperlink1"/>
    <w:uiPriority w:val="99"/>
    <w:unhideWhenUsed/>
    <w:rsid w:val="00900665"/>
    <w:rPr>
      <w:color w:val="0563C1"/>
      <w:u w:val="single"/>
    </w:rPr>
  </w:style>
  <w:style w:type="character" w:customStyle="1" w:styleId="FollowedHyperlink1">
    <w:name w:val="FollowedHyperlink1"/>
    <w:semiHidden/>
    <w:unhideWhenUsed/>
    <w:rsid w:val="00900665"/>
    <w:rPr>
      <w:color w:val="954F72"/>
      <w:u w:val="single"/>
    </w:rPr>
  </w:style>
  <w:style w:type="numbering" w:customStyle="1" w:styleId="NoList11">
    <w:name w:val="No List11"/>
    <w:next w:val="a2"/>
    <w:uiPriority w:val="99"/>
    <w:semiHidden/>
    <w:rsid w:val="00900665"/>
  </w:style>
  <w:style w:type="character" w:customStyle="1" w:styleId="WW8Num1z0">
    <w:name w:val="WW8Num1z0"/>
    <w:semiHidden/>
    <w:rsid w:val="00900665"/>
    <w:rPr>
      <w:b w:val="0"/>
    </w:rPr>
  </w:style>
  <w:style w:type="character" w:customStyle="1" w:styleId="WW8Num1z1">
    <w:name w:val="WW8Num1z1"/>
    <w:semiHidden/>
    <w:rsid w:val="00900665"/>
    <w:rPr>
      <w:b/>
    </w:rPr>
  </w:style>
  <w:style w:type="character" w:customStyle="1" w:styleId="WW8Num2z0">
    <w:name w:val="WW8Num2z0"/>
    <w:semiHidden/>
    <w:rsid w:val="00900665"/>
    <w:rPr>
      <w:rFonts w:ascii="Symbol" w:hAnsi="Symbol"/>
    </w:rPr>
  </w:style>
  <w:style w:type="character" w:customStyle="1" w:styleId="WW8Num2z1">
    <w:name w:val="WW8Num2z1"/>
    <w:semiHidden/>
    <w:rsid w:val="00900665"/>
    <w:rPr>
      <w:rFonts w:ascii="Courier New" w:hAnsi="Courier New" w:cs="Courier New"/>
    </w:rPr>
  </w:style>
  <w:style w:type="character" w:customStyle="1" w:styleId="WW8Num2z2">
    <w:name w:val="WW8Num2z2"/>
    <w:semiHidden/>
    <w:rsid w:val="00900665"/>
    <w:rPr>
      <w:rFonts w:ascii="Wingdings" w:hAnsi="Wingdings"/>
    </w:rPr>
  </w:style>
  <w:style w:type="character" w:customStyle="1" w:styleId="WW8Num3z0">
    <w:name w:val="WW8Num3z0"/>
    <w:semiHidden/>
    <w:rsid w:val="00900665"/>
    <w:rPr>
      <w:rFonts w:ascii="Symbol" w:hAnsi="Symbol"/>
    </w:rPr>
  </w:style>
  <w:style w:type="character" w:customStyle="1" w:styleId="WW8Num3z1">
    <w:name w:val="WW8Num3z1"/>
    <w:semiHidden/>
    <w:rsid w:val="00900665"/>
    <w:rPr>
      <w:rFonts w:ascii="Courier New" w:hAnsi="Courier New" w:cs="Courier New"/>
    </w:rPr>
  </w:style>
  <w:style w:type="character" w:customStyle="1" w:styleId="WW8Num3z2">
    <w:name w:val="WW8Num3z2"/>
    <w:semiHidden/>
    <w:rsid w:val="00900665"/>
    <w:rPr>
      <w:rFonts w:ascii="Wingdings" w:hAnsi="Wingdings"/>
    </w:rPr>
  </w:style>
  <w:style w:type="character" w:customStyle="1" w:styleId="WW8Num4z0">
    <w:name w:val="WW8Num4z0"/>
    <w:semiHidden/>
    <w:rsid w:val="00900665"/>
    <w:rPr>
      <w:rFonts w:ascii="Symbol" w:hAnsi="Symbol"/>
      <w:color w:val="auto"/>
    </w:rPr>
  </w:style>
  <w:style w:type="character" w:customStyle="1" w:styleId="WW8Num4z1">
    <w:name w:val="WW8Num4z1"/>
    <w:semiHidden/>
    <w:rsid w:val="00900665"/>
    <w:rPr>
      <w:rFonts w:ascii="Courier New" w:hAnsi="Courier New" w:cs="Courier New"/>
    </w:rPr>
  </w:style>
  <w:style w:type="character" w:customStyle="1" w:styleId="WW8Num4z2">
    <w:name w:val="WW8Num4z2"/>
    <w:semiHidden/>
    <w:rsid w:val="00900665"/>
    <w:rPr>
      <w:rFonts w:ascii="Wingdings" w:hAnsi="Wingdings"/>
    </w:rPr>
  </w:style>
  <w:style w:type="character" w:customStyle="1" w:styleId="WW8Num4z3">
    <w:name w:val="WW8Num4z3"/>
    <w:semiHidden/>
    <w:rsid w:val="00900665"/>
    <w:rPr>
      <w:rFonts w:ascii="Symbol" w:hAnsi="Symbol"/>
    </w:rPr>
  </w:style>
  <w:style w:type="character" w:customStyle="1" w:styleId="WW8Num5z2">
    <w:name w:val="WW8Num5z2"/>
    <w:semiHidden/>
    <w:rsid w:val="00900665"/>
    <w:rPr>
      <w:rFonts w:ascii="Wingdings" w:hAnsi="Wingdings"/>
    </w:rPr>
  </w:style>
  <w:style w:type="character" w:customStyle="1" w:styleId="WW8Num5z3">
    <w:name w:val="WW8Num5z3"/>
    <w:semiHidden/>
    <w:rsid w:val="00900665"/>
    <w:rPr>
      <w:rFonts w:ascii="Symbol" w:hAnsi="Symbol"/>
    </w:rPr>
  </w:style>
  <w:style w:type="character" w:customStyle="1" w:styleId="WW8Num5z4">
    <w:name w:val="WW8Num5z4"/>
    <w:semiHidden/>
    <w:rsid w:val="00900665"/>
    <w:rPr>
      <w:rFonts w:ascii="Courier New" w:hAnsi="Courier New" w:cs="Courier New"/>
    </w:rPr>
  </w:style>
  <w:style w:type="character" w:customStyle="1" w:styleId="WW8Num8z0">
    <w:name w:val="WW8Num8z0"/>
    <w:semiHidden/>
    <w:rsid w:val="00900665"/>
    <w:rPr>
      <w:rFonts w:ascii="Symbol" w:hAnsi="Symbol"/>
      <w:color w:val="auto"/>
    </w:rPr>
  </w:style>
  <w:style w:type="character" w:customStyle="1" w:styleId="WW8Num8z1">
    <w:name w:val="WW8Num8z1"/>
    <w:semiHidden/>
    <w:rsid w:val="00900665"/>
    <w:rPr>
      <w:rFonts w:ascii="Courier New" w:hAnsi="Courier New" w:cs="Courier New"/>
    </w:rPr>
  </w:style>
  <w:style w:type="character" w:customStyle="1" w:styleId="WW8Num8z2">
    <w:name w:val="WW8Num8z2"/>
    <w:semiHidden/>
    <w:rsid w:val="00900665"/>
    <w:rPr>
      <w:rFonts w:ascii="Wingdings" w:hAnsi="Wingdings"/>
    </w:rPr>
  </w:style>
  <w:style w:type="character" w:customStyle="1" w:styleId="WW8Num8z3">
    <w:name w:val="WW8Num8z3"/>
    <w:semiHidden/>
    <w:rsid w:val="00900665"/>
    <w:rPr>
      <w:rFonts w:ascii="Symbol" w:hAnsi="Symbol"/>
    </w:rPr>
  </w:style>
  <w:style w:type="character" w:customStyle="1" w:styleId="WW8Num9z0">
    <w:name w:val="WW8Num9z0"/>
    <w:semiHidden/>
    <w:rsid w:val="00900665"/>
    <w:rPr>
      <w:rFonts w:ascii="Symbol" w:hAnsi="Symbol"/>
      <w:color w:val="auto"/>
    </w:rPr>
  </w:style>
  <w:style w:type="character" w:customStyle="1" w:styleId="WW8Num9z1">
    <w:name w:val="WW8Num9z1"/>
    <w:semiHidden/>
    <w:rsid w:val="00900665"/>
    <w:rPr>
      <w:rFonts w:ascii="Courier New" w:hAnsi="Courier New" w:cs="Courier New"/>
    </w:rPr>
  </w:style>
  <w:style w:type="character" w:customStyle="1" w:styleId="WW8Num9z2">
    <w:name w:val="WW8Num9z2"/>
    <w:semiHidden/>
    <w:rsid w:val="00900665"/>
    <w:rPr>
      <w:rFonts w:ascii="Wingdings" w:hAnsi="Wingdings"/>
    </w:rPr>
  </w:style>
  <w:style w:type="character" w:customStyle="1" w:styleId="WW8Num9z3">
    <w:name w:val="WW8Num9z3"/>
    <w:semiHidden/>
    <w:rsid w:val="00900665"/>
    <w:rPr>
      <w:rFonts w:ascii="Symbol" w:hAnsi="Symbol"/>
    </w:rPr>
  </w:style>
  <w:style w:type="character" w:customStyle="1" w:styleId="WW8Num10z0">
    <w:name w:val="WW8Num10z0"/>
    <w:semiHidden/>
    <w:rsid w:val="00900665"/>
    <w:rPr>
      <w:rFonts w:ascii="Symbol" w:hAnsi="Symbol"/>
      <w:color w:val="auto"/>
    </w:rPr>
  </w:style>
  <w:style w:type="character" w:customStyle="1" w:styleId="WW8Num10z1">
    <w:name w:val="WW8Num10z1"/>
    <w:semiHidden/>
    <w:rsid w:val="00900665"/>
    <w:rPr>
      <w:rFonts w:ascii="Courier New" w:hAnsi="Courier New" w:cs="Courier New"/>
    </w:rPr>
  </w:style>
  <w:style w:type="character" w:customStyle="1" w:styleId="WW8Num10z2">
    <w:name w:val="WW8Num10z2"/>
    <w:semiHidden/>
    <w:rsid w:val="00900665"/>
    <w:rPr>
      <w:rFonts w:ascii="Wingdings" w:hAnsi="Wingdings"/>
    </w:rPr>
  </w:style>
  <w:style w:type="character" w:customStyle="1" w:styleId="WW8Num10z3">
    <w:name w:val="WW8Num10z3"/>
    <w:semiHidden/>
    <w:rsid w:val="00900665"/>
    <w:rPr>
      <w:rFonts w:ascii="Symbol" w:hAnsi="Symbol"/>
    </w:rPr>
  </w:style>
  <w:style w:type="character" w:customStyle="1" w:styleId="WW8Num12z0">
    <w:name w:val="WW8Num12z0"/>
    <w:semiHidden/>
    <w:rsid w:val="00900665"/>
    <w:rPr>
      <w:rFonts w:ascii="Symbol" w:hAnsi="Symbol"/>
      <w:color w:val="auto"/>
    </w:rPr>
  </w:style>
  <w:style w:type="character" w:customStyle="1" w:styleId="WW8Num12z1">
    <w:name w:val="WW8Num12z1"/>
    <w:semiHidden/>
    <w:rsid w:val="00900665"/>
    <w:rPr>
      <w:rFonts w:ascii="Courier New" w:hAnsi="Courier New" w:cs="Courier New"/>
    </w:rPr>
  </w:style>
  <w:style w:type="character" w:customStyle="1" w:styleId="WW8Num12z2">
    <w:name w:val="WW8Num12z2"/>
    <w:semiHidden/>
    <w:rsid w:val="00900665"/>
    <w:rPr>
      <w:rFonts w:ascii="Wingdings" w:hAnsi="Wingdings"/>
    </w:rPr>
  </w:style>
  <w:style w:type="character" w:customStyle="1" w:styleId="WW8Num12z3">
    <w:name w:val="WW8Num12z3"/>
    <w:semiHidden/>
    <w:rsid w:val="00900665"/>
    <w:rPr>
      <w:rFonts w:ascii="Symbol" w:hAnsi="Symbol"/>
    </w:rPr>
  </w:style>
  <w:style w:type="character" w:customStyle="1" w:styleId="WW8Num14z0">
    <w:name w:val="WW8Num14z0"/>
    <w:semiHidden/>
    <w:rsid w:val="00900665"/>
    <w:rPr>
      <w:rFonts w:ascii="Symbol" w:hAnsi="Symbol"/>
      <w:color w:val="auto"/>
    </w:rPr>
  </w:style>
  <w:style w:type="character" w:customStyle="1" w:styleId="WW8Num14z1">
    <w:name w:val="WW8Num14z1"/>
    <w:semiHidden/>
    <w:rsid w:val="00900665"/>
    <w:rPr>
      <w:rFonts w:ascii="Courier New" w:hAnsi="Courier New" w:cs="Courier New"/>
    </w:rPr>
  </w:style>
  <w:style w:type="character" w:customStyle="1" w:styleId="WW8Num14z2">
    <w:name w:val="WW8Num14z2"/>
    <w:semiHidden/>
    <w:rsid w:val="00900665"/>
    <w:rPr>
      <w:rFonts w:ascii="Wingdings" w:hAnsi="Wingdings"/>
    </w:rPr>
  </w:style>
  <w:style w:type="character" w:customStyle="1" w:styleId="WW8Num14z3">
    <w:name w:val="WW8Num14z3"/>
    <w:semiHidden/>
    <w:rsid w:val="00900665"/>
    <w:rPr>
      <w:rFonts w:ascii="Symbol" w:hAnsi="Symbol"/>
    </w:rPr>
  </w:style>
  <w:style w:type="character" w:customStyle="1" w:styleId="WW8Num16z0">
    <w:name w:val="WW8Num16z0"/>
    <w:semiHidden/>
    <w:rsid w:val="00900665"/>
    <w:rPr>
      <w:rFonts w:ascii="Symbol" w:hAnsi="Symbol"/>
    </w:rPr>
  </w:style>
  <w:style w:type="character" w:customStyle="1" w:styleId="WW8Num16z1">
    <w:name w:val="WW8Num16z1"/>
    <w:semiHidden/>
    <w:rsid w:val="00900665"/>
    <w:rPr>
      <w:rFonts w:ascii="Courier New" w:hAnsi="Courier New" w:cs="Courier New"/>
    </w:rPr>
  </w:style>
  <w:style w:type="character" w:customStyle="1" w:styleId="WW8Num16z2">
    <w:name w:val="WW8Num16z2"/>
    <w:semiHidden/>
    <w:rsid w:val="00900665"/>
    <w:rPr>
      <w:rFonts w:ascii="Wingdings" w:hAnsi="Wingdings"/>
    </w:rPr>
  </w:style>
  <w:style w:type="character" w:customStyle="1" w:styleId="WW8Num17z0">
    <w:name w:val="WW8Num17z0"/>
    <w:semiHidden/>
    <w:rsid w:val="00900665"/>
    <w:rPr>
      <w:rFonts w:ascii="Symbol" w:hAnsi="Symbol"/>
    </w:rPr>
  </w:style>
  <w:style w:type="character" w:customStyle="1" w:styleId="WW8Num17z1">
    <w:name w:val="WW8Num17z1"/>
    <w:semiHidden/>
    <w:rsid w:val="00900665"/>
    <w:rPr>
      <w:rFonts w:ascii="Courier New" w:hAnsi="Courier New" w:cs="Courier New"/>
    </w:rPr>
  </w:style>
  <w:style w:type="character" w:customStyle="1" w:styleId="WW8Num17z2">
    <w:name w:val="WW8Num17z2"/>
    <w:semiHidden/>
    <w:rsid w:val="00900665"/>
    <w:rPr>
      <w:rFonts w:ascii="Wingdings" w:hAnsi="Wingdings"/>
    </w:rPr>
  </w:style>
  <w:style w:type="character" w:customStyle="1" w:styleId="WW8Num18z0">
    <w:name w:val="WW8Num18z0"/>
    <w:semiHidden/>
    <w:rsid w:val="00900665"/>
    <w:rPr>
      <w:rFonts w:ascii="Wingdings" w:hAnsi="Wingdings"/>
    </w:rPr>
  </w:style>
  <w:style w:type="character" w:customStyle="1" w:styleId="WW8Num18z1">
    <w:name w:val="WW8Num18z1"/>
    <w:semiHidden/>
    <w:rsid w:val="00900665"/>
    <w:rPr>
      <w:rFonts w:ascii="Courier New" w:hAnsi="Courier New"/>
    </w:rPr>
  </w:style>
  <w:style w:type="character" w:customStyle="1" w:styleId="WW8Num18z3">
    <w:name w:val="WW8Num18z3"/>
    <w:semiHidden/>
    <w:rsid w:val="00900665"/>
    <w:rPr>
      <w:rFonts w:ascii="Symbol" w:hAnsi="Symbol"/>
    </w:rPr>
  </w:style>
  <w:style w:type="character" w:customStyle="1" w:styleId="WW8Num19z0">
    <w:name w:val="WW8Num19z0"/>
    <w:semiHidden/>
    <w:rsid w:val="00900665"/>
    <w:rPr>
      <w:rFonts w:ascii="Symbol" w:hAnsi="Symbol"/>
    </w:rPr>
  </w:style>
  <w:style w:type="character" w:customStyle="1" w:styleId="WW8Num19z1">
    <w:name w:val="WW8Num19z1"/>
    <w:semiHidden/>
    <w:rsid w:val="00900665"/>
    <w:rPr>
      <w:rFonts w:ascii="Courier New" w:hAnsi="Courier New" w:cs="Courier New"/>
    </w:rPr>
  </w:style>
  <w:style w:type="character" w:customStyle="1" w:styleId="WW8Num19z2">
    <w:name w:val="WW8Num19z2"/>
    <w:semiHidden/>
    <w:rsid w:val="00900665"/>
    <w:rPr>
      <w:rFonts w:ascii="Wingdings" w:hAnsi="Wingdings"/>
    </w:rPr>
  </w:style>
  <w:style w:type="character" w:customStyle="1" w:styleId="WW8Num20z0">
    <w:name w:val="WW8Num20z0"/>
    <w:semiHidden/>
    <w:rsid w:val="00900665"/>
    <w:rPr>
      <w:rFonts w:ascii="Symbol" w:hAnsi="Symbol"/>
      <w:color w:val="auto"/>
    </w:rPr>
  </w:style>
  <w:style w:type="character" w:customStyle="1" w:styleId="WW8Num20z1">
    <w:name w:val="WW8Num20z1"/>
    <w:semiHidden/>
    <w:rsid w:val="00900665"/>
    <w:rPr>
      <w:rFonts w:ascii="Courier New" w:hAnsi="Courier New" w:cs="Courier New"/>
    </w:rPr>
  </w:style>
  <w:style w:type="character" w:customStyle="1" w:styleId="WW8Num20z2">
    <w:name w:val="WW8Num20z2"/>
    <w:semiHidden/>
    <w:rsid w:val="00900665"/>
    <w:rPr>
      <w:rFonts w:ascii="Wingdings" w:hAnsi="Wingdings"/>
    </w:rPr>
  </w:style>
  <w:style w:type="character" w:customStyle="1" w:styleId="WW8Num20z3">
    <w:name w:val="WW8Num20z3"/>
    <w:semiHidden/>
    <w:rsid w:val="00900665"/>
    <w:rPr>
      <w:rFonts w:ascii="Symbol" w:hAnsi="Symbol"/>
    </w:rPr>
  </w:style>
  <w:style w:type="character" w:customStyle="1" w:styleId="WW8Num23z0">
    <w:name w:val="WW8Num23z0"/>
    <w:semiHidden/>
    <w:rsid w:val="00900665"/>
    <w:rPr>
      <w:b/>
    </w:rPr>
  </w:style>
  <w:style w:type="character" w:customStyle="1" w:styleId="WW8Num24z0">
    <w:name w:val="WW8Num24z0"/>
    <w:semiHidden/>
    <w:rsid w:val="00900665"/>
    <w:rPr>
      <w:rFonts w:ascii="Symbol" w:hAnsi="Symbol"/>
      <w:color w:val="auto"/>
    </w:rPr>
  </w:style>
  <w:style w:type="character" w:customStyle="1" w:styleId="WW8Num24z1">
    <w:name w:val="WW8Num24z1"/>
    <w:semiHidden/>
    <w:rsid w:val="00900665"/>
    <w:rPr>
      <w:rFonts w:ascii="Courier New" w:hAnsi="Courier New" w:cs="Courier New"/>
    </w:rPr>
  </w:style>
  <w:style w:type="character" w:customStyle="1" w:styleId="WW8Num24z2">
    <w:name w:val="WW8Num24z2"/>
    <w:semiHidden/>
    <w:rsid w:val="00900665"/>
    <w:rPr>
      <w:rFonts w:ascii="Wingdings" w:hAnsi="Wingdings"/>
    </w:rPr>
  </w:style>
  <w:style w:type="character" w:customStyle="1" w:styleId="WW8Num24z3">
    <w:name w:val="WW8Num24z3"/>
    <w:semiHidden/>
    <w:rsid w:val="00900665"/>
    <w:rPr>
      <w:rFonts w:ascii="Symbol" w:hAnsi="Symbol"/>
    </w:rPr>
  </w:style>
  <w:style w:type="character" w:customStyle="1" w:styleId="WW8Num25z0">
    <w:name w:val="WW8Num25z0"/>
    <w:semiHidden/>
    <w:rsid w:val="00900665"/>
    <w:rPr>
      <w:rFonts w:ascii="Symbol" w:hAnsi="Symbol"/>
    </w:rPr>
  </w:style>
  <w:style w:type="character" w:customStyle="1" w:styleId="WW8Num25z2">
    <w:name w:val="WW8Num25z2"/>
    <w:semiHidden/>
    <w:rsid w:val="00900665"/>
    <w:rPr>
      <w:rFonts w:ascii="Wingdings" w:hAnsi="Wingdings"/>
    </w:rPr>
  </w:style>
  <w:style w:type="character" w:customStyle="1" w:styleId="WW8Num25z4">
    <w:name w:val="WW8Num25z4"/>
    <w:semiHidden/>
    <w:rsid w:val="00900665"/>
    <w:rPr>
      <w:rFonts w:ascii="Courier New" w:hAnsi="Courier New" w:cs="Courier New"/>
    </w:rPr>
  </w:style>
  <w:style w:type="character" w:customStyle="1" w:styleId="WW8Num26z0">
    <w:name w:val="WW8Num26z0"/>
    <w:semiHidden/>
    <w:rsid w:val="00900665"/>
    <w:rPr>
      <w:rFonts w:ascii="Symbol" w:hAnsi="Symbol"/>
      <w:color w:val="auto"/>
    </w:rPr>
  </w:style>
  <w:style w:type="character" w:customStyle="1" w:styleId="WW8Num26z1">
    <w:name w:val="WW8Num26z1"/>
    <w:semiHidden/>
    <w:rsid w:val="00900665"/>
    <w:rPr>
      <w:rFonts w:ascii="Courier New" w:hAnsi="Courier New" w:cs="Courier New"/>
    </w:rPr>
  </w:style>
  <w:style w:type="character" w:customStyle="1" w:styleId="WW8Num26z2">
    <w:name w:val="WW8Num26z2"/>
    <w:semiHidden/>
    <w:rsid w:val="00900665"/>
    <w:rPr>
      <w:rFonts w:ascii="Wingdings" w:hAnsi="Wingdings"/>
    </w:rPr>
  </w:style>
  <w:style w:type="character" w:customStyle="1" w:styleId="WW8Num26z3">
    <w:name w:val="WW8Num26z3"/>
    <w:semiHidden/>
    <w:rsid w:val="00900665"/>
    <w:rPr>
      <w:rFonts w:ascii="Symbol" w:hAnsi="Symbol"/>
    </w:rPr>
  </w:style>
  <w:style w:type="character" w:customStyle="1" w:styleId="WW8Num27z0">
    <w:name w:val="WW8Num27z0"/>
    <w:semiHidden/>
    <w:rsid w:val="00900665"/>
    <w:rPr>
      <w:rFonts w:ascii="Symbol" w:hAnsi="Symbol"/>
    </w:rPr>
  </w:style>
  <w:style w:type="character" w:customStyle="1" w:styleId="WW8Num27z1">
    <w:name w:val="WW8Num27z1"/>
    <w:semiHidden/>
    <w:rsid w:val="00900665"/>
    <w:rPr>
      <w:rFonts w:ascii="Courier New" w:hAnsi="Courier New" w:cs="Courier New"/>
    </w:rPr>
  </w:style>
  <w:style w:type="character" w:customStyle="1" w:styleId="WW8Num27z2">
    <w:name w:val="WW8Num27z2"/>
    <w:semiHidden/>
    <w:rsid w:val="00900665"/>
    <w:rPr>
      <w:rFonts w:ascii="Wingdings" w:hAnsi="Wingdings"/>
    </w:rPr>
  </w:style>
  <w:style w:type="character" w:customStyle="1" w:styleId="WW8Num28z0">
    <w:name w:val="WW8Num28z0"/>
    <w:semiHidden/>
    <w:rsid w:val="00900665"/>
    <w:rPr>
      <w:rFonts w:ascii="Symbol" w:hAnsi="Symbol"/>
    </w:rPr>
  </w:style>
  <w:style w:type="character" w:customStyle="1" w:styleId="WW8Num28z1">
    <w:name w:val="WW8Num28z1"/>
    <w:semiHidden/>
    <w:rsid w:val="00900665"/>
    <w:rPr>
      <w:rFonts w:ascii="Courier New" w:hAnsi="Courier New" w:cs="Courier New"/>
    </w:rPr>
  </w:style>
  <w:style w:type="character" w:customStyle="1" w:styleId="WW8Num28z2">
    <w:name w:val="WW8Num28z2"/>
    <w:semiHidden/>
    <w:rsid w:val="00900665"/>
    <w:rPr>
      <w:rFonts w:ascii="Wingdings" w:hAnsi="Wingdings"/>
    </w:rPr>
  </w:style>
  <w:style w:type="character" w:customStyle="1" w:styleId="WW8Num29z0">
    <w:name w:val="WW8Num29z0"/>
    <w:semiHidden/>
    <w:rsid w:val="00900665"/>
    <w:rPr>
      <w:b w:val="0"/>
    </w:rPr>
  </w:style>
  <w:style w:type="character" w:customStyle="1" w:styleId="WW8Num30z1">
    <w:name w:val="WW8Num30z1"/>
    <w:semiHidden/>
    <w:rsid w:val="00900665"/>
    <w:rPr>
      <w:b w:val="0"/>
      <w:bCs w:val="0"/>
    </w:rPr>
  </w:style>
  <w:style w:type="character" w:customStyle="1" w:styleId="WW8Num31z0">
    <w:name w:val="WW8Num31z0"/>
    <w:semiHidden/>
    <w:rsid w:val="00900665"/>
    <w:rPr>
      <w:b w:val="0"/>
    </w:rPr>
  </w:style>
  <w:style w:type="character" w:customStyle="1" w:styleId="WW8Num32z0">
    <w:name w:val="WW8Num32z0"/>
    <w:semiHidden/>
    <w:rsid w:val="00900665"/>
    <w:rPr>
      <w:rFonts w:ascii="Symbol" w:hAnsi="Symbol"/>
    </w:rPr>
  </w:style>
  <w:style w:type="character" w:customStyle="1" w:styleId="WW8Num32z1">
    <w:name w:val="WW8Num32z1"/>
    <w:semiHidden/>
    <w:rsid w:val="00900665"/>
    <w:rPr>
      <w:rFonts w:ascii="Courier New" w:hAnsi="Courier New" w:cs="Courier New"/>
    </w:rPr>
  </w:style>
  <w:style w:type="character" w:customStyle="1" w:styleId="WW8Num32z2">
    <w:name w:val="WW8Num32z2"/>
    <w:semiHidden/>
    <w:rsid w:val="00900665"/>
    <w:rPr>
      <w:rFonts w:ascii="Wingdings" w:hAnsi="Wingdings"/>
    </w:rPr>
  </w:style>
  <w:style w:type="character" w:customStyle="1" w:styleId="WW8Num33z0">
    <w:name w:val="WW8Num33z0"/>
    <w:semiHidden/>
    <w:rsid w:val="00900665"/>
    <w:rPr>
      <w:rFonts w:ascii="Symbol" w:hAnsi="Symbol"/>
    </w:rPr>
  </w:style>
  <w:style w:type="character" w:customStyle="1" w:styleId="WW8Num33z1">
    <w:name w:val="WW8Num33z1"/>
    <w:semiHidden/>
    <w:rsid w:val="00900665"/>
    <w:rPr>
      <w:rFonts w:ascii="Courier New" w:hAnsi="Courier New" w:cs="Courier New"/>
    </w:rPr>
  </w:style>
  <w:style w:type="character" w:customStyle="1" w:styleId="WW8Num33z2">
    <w:name w:val="WW8Num33z2"/>
    <w:semiHidden/>
    <w:rsid w:val="00900665"/>
    <w:rPr>
      <w:rFonts w:ascii="Wingdings" w:hAnsi="Wingdings"/>
    </w:rPr>
  </w:style>
  <w:style w:type="character" w:customStyle="1" w:styleId="WW8Num35z0">
    <w:name w:val="WW8Num35z0"/>
    <w:semiHidden/>
    <w:rsid w:val="00900665"/>
    <w:rPr>
      <w:rFonts w:ascii="Symbol" w:hAnsi="Symbol"/>
    </w:rPr>
  </w:style>
  <w:style w:type="character" w:customStyle="1" w:styleId="WW8Num35z1">
    <w:name w:val="WW8Num35z1"/>
    <w:semiHidden/>
    <w:rsid w:val="00900665"/>
    <w:rPr>
      <w:rFonts w:ascii="Courier New" w:hAnsi="Courier New" w:cs="Courier New"/>
    </w:rPr>
  </w:style>
  <w:style w:type="character" w:customStyle="1" w:styleId="WW8Num35z2">
    <w:name w:val="WW8Num35z2"/>
    <w:semiHidden/>
    <w:rsid w:val="00900665"/>
    <w:rPr>
      <w:rFonts w:ascii="Wingdings" w:hAnsi="Wingdings"/>
    </w:rPr>
  </w:style>
  <w:style w:type="character" w:customStyle="1" w:styleId="WW8Num36z0">
    <w:name w:val="WW8Num36z0"/>
    <w:semiHidden/>
    <w:rsid w:val="00900665"/>
    <w:rPr>
      <w:rFonts w:ascii="Symbol" w:hAnsi="Symbol"/>
      <w:color w:val="auto"/>
    </w:rPr>
  </w:style>
  <w:style w:type="character" w:customStyle="1" w:styleId="WW8Num36z1">
    <w:name w:val="WW8Num36z1"/>
    <w:semiHidden/>
    <w:rsid w:val="00900665"/>
    <w:rPr>
      <w:b w:val="0"/>
      <w:bCs w:val="0"/>
    </w:rPr>
  </w:style>
  <w:style w:type="character" w:customStyle="1" w:styleId="WW8Num37z0">
    <w:name w:val="WW8Num37z0"/>
    <w:semiHidden/>
    <w:rsid w:val="00900665"/>
    <w:rPr>
      <w:b w:val="0"/>
    </w:rPr>
  </w:style>
  <w:style w:type="character" w:customStyle="1" w:styleId="WW8Num38z0">
    <w:name w:val="WW8Num38z0"/>
    <w:semiHidden/>
    <w:rsid w:val="00900665"/>
    <w:rPr>
      <w:rFonts w:ascii="Symbol" w:hAnsi="Symbol"/>
    </w:rPr>
  </w:style>
  <w:style w:type="character" w:customStyle="1" w:styleId="WW8Num41z2">
    <w:name w:val="WW8Num41z2"/>
    <w:semiHidden/>
    <w:rsid w:val="00900665"/>
    <w:rPr>
      <w:rFonts w:ascii="Symbol" w:hAnsi="Symbol"/>
    </w:rPr>
  </w:style>
  <w:style w:type="character" w:customStyle="1" w:styleId="WW8Num42z0">
    <w:name w:val="WW8Num42z0"/>
    <w:semiHidden/>
    <w:rsid w:val="00900665"/>
    <w:rPr>
      <w:rFonts w:ascii="Symbol" w:hAnsi="Symbol"/>
    </w:rPr>
  </w:style>
  <w:style w:type="character" w:customStyle="1" w:styleId="WW8Num42z1">
    <w:name w:val="WW8Num42z1"/>
    <w:semiHidden/>
    <w:rsid w:val="00900665"/>
    <w:rPr>
      <w:rFonts w:ascii="Courier New" w:hAnsi="Courier New" w:cs="Courier New"/>
    </w:rPr>
  </w:style>
  <w:style w:type="character" w:customStyle="1" w:styleId="WW8Num42z2">
    <w:name w:val="WW8Num42z2"/>
    <w:semiHidden/>
    <w:rsid w:val="00900665"/>
    <w:rPr>
      <w:rFonts w:ascii="Wingdings" w:hAnsi="Wingdings"/>
    </w:rPr>
  </w:style>
  <w:style w:type="character" w:customStyle="1" w:styleId="WW8Num45z0">
    <w:name w:val="WW8Num45z0"/>
    <w:semiHidden/>
    <w:rsid w:val="00900665"/>
    <w:rPr>
      <w:rFonts w:ascii="Symbol" w:hAnsi="Symbol"/>
    </w:rPr>
  </w:style>
  <w:style w:type="character" w:customStyle="1" w:styleId="WW8Num45z1">
    <w:name w:val="WW8Num45z1"/>
    <w:semiHidden/>
    <w:rsid w:val="00900665"/>
    <w:rPr>
      <w:rFonts w:ascii="Courier New" w:hAnsi="Courier New" w:cs="Courier New"/>
    </w:rPr>
  </w:style>
  <w:style w:type="character" w:customStyle="1" w:styleId="WW8Num45z2">
    <w:name w:val="WW8Num45z2"/>
    <w:semiHidden/>
    <w:rsid w:val="00900665"/>
    <w:rPr>
      <w:rFonts w:ascii="Wingdings" w:hAnsi="Wingdings"/>
    </w:rPr>
  </w:style>
  <w:style w:type="character" w:customStyle="1" w:styleId="NoSpacingChar">
    <w:name w:val="No Spacing Char"/>
    <w:semiHidden/>
    <w:rsid w:val="00900665"/>
    <w:rPr>
      <w:sz w:val="24"/>
      <w:szCs w:val="24"/>
      <w:lang w:val="en-GB" w:eastAsia="ar-SA" w:bidi="ar-SA"/>
    </w:rPr>
  </w:style>
  <w:style w:type="character" w:customStyle="1" w:styleId="categorydata">
    <w:name w:val="category_data"/>
    <w:basedOn w:val="a0"/>
    <w:semiHidden/>
    <w:rsid w:val="00900665"/>
  </w:style>
  <w:style w:type="character" w:customStyle="1" w:styleId="NormalWebCharCharChar">
    <w:name w:val="Normal (Web) Char Char Char"/>
    <w:semiHidden/>
    <w:rsid w:val="00900665"/>
    <w:rPr>
      <w:sz w:val="24"/>
      <w:szCs w:val="24"/>
      <w:lang w:val="en-US" w:eastAsia="ar-SA" w:bidi="ar-SA"/>
    </w:rPr>
  </w:style>
  <w:style w:type="character" w:customStyle="1" w:styleId="FootnoteCharacters">
    <w:name w:val="Footnote Characters"/>
    <w:semiHidden/>
    <w:rsid w:val="00900665"/>
    <w:rPr>
      <w:vertAlign w:val="superscript"/>
    </w:rPr>
  </w:style>
  <w:style w:type="character" w:styleId="af0">
    <w:name w:val="annotation reference"/>
    <w:semiHidden/>
    <w:rsid w:val="00900665"/>
    <w:rPr>
      <w:sz w:val="16"/>
      <w:szCs w:val="16"/>
    </w:rPr>
  </w:style>
  <w:style w:type="character" w:customStyle="1" w:styleId="CharChar">
    <w:name w:val="Char Char"/>
    <w:semiHidden/>
    <w:rsid w:val="00900665"/>
    <w:rPr>
      <w:rFonts w:ascii="Cambria" w:hAnsi="Cambria"/>
      <w:b/>
      <w:bCs/>
      <w:lang w:eastAsia="ar-SA" w:bidi="ar-SA"/>
    </w:rPr>
  </w:style>
  <w:style w:type="character" w:styleId="af1">
    <w:name w:val="page number"/>
    <w:basedOn w:val="a0"/>
    <w:rsid w:val="00900665"/>
  </w:style>
  <w:style w:type="character" w:customStyle="1" w:styleId="TablefirstrowsupersmallChar">
    <w:name w:val="Table first row super small Char"/>
    <w:semiHidden/>
    <w:rsid w:val="00900665"/>
    <w:rPr>
      <w:rFonts w:ascii="Arial Bold" w:hAnsi="Arial Bold" w:cs="Arial"/>
      <w:b/>
      <w:color w:val="336699"/>
      <w:sz w:val="15"/>
      <w:szCs w:val="22"/>
      <w:lang w:val="en-GB" w:eastAsia="ar-SA" w:bidi="ar-SA"/>
    </w:rPr>
  </w:style>
  <w:style w:type="character" w:customStyle="1" w:styleId="TablemediumsmallChar">
    <w:name w:val="Table medium small Char"/>
    <w:semiHidden/>
    <w:rsid w:val="00900665"/>
    <w:rPr>
      <w:rFonts w:ascii="Arial" w:hAnsi="Arial"/>
      <w:sz w:val="17"/>
      <w:szCs w:val="24"/>
      <w:lang w:val="en-GB" w:eastAsia="ar-SA" w:bidi="ar-SA"/>
    </w:rPr>
  </w:style>
  <w:style w:type="character" w:styleId="af2">
    <w:name w:val="endnote reference"/>
    <w:uiPriority w:val="99"/>
    <w:semiHidden/>
    <w:rsid w:val="00900665"/>
    <w:rPr>
      <w:vertAlign w:val="superscript"/>
    </w:rPr>
  </w:style>
  <w:style w:type="character" w:customStyle="1" w:styleId="EndnoteCharacters">
    <w:name w:val="Endnote Characters"/>
    <w:semiHidden/>
    <w:rsid w:val="00900665"/>
  </w:style>
  <w:style w:type="paragraph" w:customStyle="1" w:styleId="Heading">
    <w:name w:val="Heading"/>
    <w:basedOn w:val="a"/>
    <w:next w:val="af3"/>
    <w:semiHidden/>
    <w:rsid w:val="00900665"/>
    <w:pPr>
      <w:keepNext/>
      <w:bidi w:val="0"/>
      <w:spacing w:before="240" w:after="120" w:line="240" w:lineRule="auto"/>
    </w:pPr>
    <w:rPr>
      <w:rFonts w:ascii="Arial" w:eastAsia="Lucida Sans Unicode" w:hAnsi="Arial" w:cs="Tahoma"/>
      <w:sz w:val="28"/>
      <w:szCs w:val="28"/>
      <w:lang w:val="en-GB" w:eastAsia="en-GB"/>
    </w:rPr>
  </w:style>
  <w:style w:type="paragraph" w:styleId="af3">
    <w:name w:val="Body Text"/>
    <w:basedOn w:val="a"/>
    <w:link w:val="Char5"/>
    <w:rsid w:val="00900665"/>
    <w:pPr>
      <w:tabs>
        <w:tab w:val="num" w:pos="851"/>
      </w:tabs>
      <w:bidi w:val="0"/>
      <w:spacing w:after="240" w:line="240" w:lineRule="auto"/>
    </w:pPr>
    <w:rPr>
      <w:rFonts w:ascii="Times New Roman" w:hAnsi="Times New Roman" w:cs="Times New Roman"/>
      <w:sz w:val="24"/>
      <w:szCs w:val="24"/>
      <w:lang w:val="en-GB" w:eastAsia="en-GB"/>
    </w:rPr>
  </w:style>
  <w:style w:type="character" w:customStyle="1" w:styleId="Char5">
    <w:name w:val="نص أساسي Char"/>
    <w:basedOn w:val="a0"/>
    <w:link w:val="af3"/>
    <w:rsid w:val="00900665"/>
    <w:rPr>
      <w:rFonts w:ascii="Times New Roman" w:eastAsia="Times New Roman" w:hAnsi="Times New Roman" w:cs="Times New Roman"/>
      <w:sz w:val="24"/>
      <w:szCs w:val="24"/>
      <w:lang w:val="en-GB" w:eastAsia="en-GB"/>
    </w:rPr>
  </w:style>
  <w:style w:type="paragraph" w:styleId="af4">
    <w:name w:val="List"/>
    <w:basedOn w:val="af3"/>
    <w:semiHidden/>
    <w:rsid w:val="00900665"/>
    <w:pPr>
      <w:numPr>
        <w:ilvl w:val="2"/>
      </w:numPr>
      <w:tabs>
        <w:tab w:val="num" w:pos="851"/>
      </w:tabs>
    </w:pPr>
    <w:rPr>
      <w:rFonts w:cs="Tahoma"/>
    </w:rPr>
  </w:style>
  <w:style w:type="paragraph" w:styleId="af5">
    <w:name w:val="caption"/>
    <w:basedOn w:val="a"/>
    <w:next w:val="a"/>
    <w:uiPriority w:val="35"/>
    <w:unhideWhenUsed/>
    <w:qFormat/>
    <w:rsid w:val="00900665"/>
    <w:pPr>
      <w:bidi w:val="0"/>
      <w:spacing w:line="240" w:lineRule="auto"/>
    </w:pPr>
    <w:rPr>
      <w:b/>
      <w:bCs/>
      <w:color w:val="EA6312"/>
      <w:spacing w:val="10"/>
      <w:sz w:val="16"/>
      <w:szCs w:val="16"/>
    </w:rPr>
  </w:style>
  <w:style w:type="paragraph" w:customStyle="1" w:styleId="Index">
    <w:name w:val="Index"/>
    <w:basedOn w:val="a"/>
    <w:semiHidden/>
    <w:rsid w:val="00900665"/>
    <w:pPr>
      <w:suppressLineNumbers/>
      <w:bidi w:val="0"/>
      <w:spacing w:after="0" w:line="240" w:lineRule="auto"/>
    </w:pPr>
    <w:rPr>
      <w:rFonts w:ascii="Times New Roman" w:hAnsi="Times New Roman" w:cs="Tahoma"/>
      <w:sz w:val="24"/>
      <w:szCs w:val="24"/>
      <w:lang w:val="en-GB" w:eastAsia="en-GB"/>
    </w:rPr>
  </w:style>
  <w:style w:type="paragraph" w:styleId="31">
    <w:name w:val="Body Text 3"/>
    <w:basedOn w:val="a"/>
    <w:link w:val="3Char0"/>
    <w:semiHidden/>
    <w:rsid w:val="00900665"/>
    <w:pPr>
      <w:tabs>
        <w:tab w:val="left" w:pos="0"/>
        <w:tab w:val="left" w:pos="420"/>
        <w:tab w:val="left" w:pos="1440"/>
        <w:tab w:val="left" w:pos="1980"/>
        <w:tab w:val="left" w:pos="2190"/>
        <w:tab w:val="left" w:pos="3894"/>
        <w:tab w:val="left" w:pos="5760"/>
        <w:tab w:val="left" w:pos="6018"/>
        <w:tab w:val="left" w:pos="6480"/>
        <w:tab w:val="left" w:pos="6726"/>
        <w:tab w:val="left" w:pos="7200"/>
      </w:tabs>
      <w:suppressAutoHyphens/>
      <w:bidi w:val="0"/>
      <w:spacing w:after="0" w:line="240" w:lineRule="auto"/>
      <w:jc w:val="center"/>
    </w:pPr>
    <w:rPr>
      <w:rFonts w:ascii="Times New Roman" w:hAnsi="Times New Roman" w:cs="Times New Roman"/>
      <w:spacing w:val="-3"/>
      <w:sz w:val="24"/>
      <w:szCs w:val="24"/>
      <w:lang w:val="en-GB" w:eastAsia="en-GB"/>
    </w:rPr>
  </w:style>
  <w:style w:type="character" w:customStyle="1" w:styleId="3Char0">
    <w:name w:val="نص أساسي 3 Char"/>
    <w:basedOn w:val="a0"/>
    <w:link w:val="31"/>
    <w:semiHidden/>
    <w:rsid w:val="00900665"/>
    <w:rPr>
      <w:rFonts w:ascii="Times New Roman" w:eastAsia="Times New Roman" w:hAnsi="Times New Roman" w:cs="Times New Roman"/>
      <w:spacing w:val="-3"/>
      <w:sz w:val="24"/>
      <w:szCs w:val="24"/>
      <w:lang w:val="en-GB" w:eastAsia="en-GB"/>
    </w:rPr>
  </w:style>
  <w:style w:type="paragraph" w:styleId="af6">
    <w:name w:val="Plain Text"/>
    <w:basedOn w:val="a"/>
    <w:link w:val="Char6"/>
    <w:semiHidden/>
    <w:rsid w:val="00900665"/>
    <w:pPr>
      <w:bidi w:val="0"/>
      <w:spacing w:after="0" w:line="240" w:lineRule="auto"/>
    </w:pPr>
    <w:rPr>
      <w:rFonts w:ascii="Courier New" w:hAnsi="Courier New" w:cs="Courier New"/>
      <w:sz w:val="24"/>
      <w:szCs w:val="20"/>
      <w:lang w:val="en-GB" w:eastAsia="en-GB"/>
    </w:rPr>
  </w:style>
  <w:style w:type="character" w:customStyle="1" w:styleId="Char6">
    <w:name w:val="نص عادي Char"/>
    <w:basedOn w:val="a0"/>
    <w:link w:val="af6"/>
    <w:semiHidden/>
    <w:rsid w:val="00900665"/>
    <w:rPr>
      <w:rFonts w:ascii="Courier New" w:eastAsia="Times New Roman" w:hAnsi="Courier New" w:cs="Courier New"/>
      <w:sz w:val="24"/>
      <w:szCs w:val="20"/>
      <w:lang w:val="en-GB" w:eastAsia="en-GB"/>
    </w:rPr>
  </w:style>
  <w:style w:type="paragraph" w:customStyle="1" w:styleId="BodyText1">
    <w:name w:val="Body Text1"/>
    <w:basedOn w:val="a"/>
    <w:semiHidden/>
    <w:rsid w:val="00900665"/>
    <w:pPr>
      <w:bidi w:val="0"/>
      <w:spacing w:after="240" w:line="240" w:lineRule="auto"/>
    </w:pPr>
    <w:rPr>
      <w:rFonts w:ascii="Times New Roman" w:hAnsi="Times New Roman" w:cs="Times New Roman"/>
      <w:szCs w:val="20"/>
      <w:lang w:val="en-GB" w:eastAsia="en-GB"/>
    </w:rPr>
  </w:style>
  <w:style w:type="paragraph" w:styleId="af7">
    <w:name w:val="annotation text"/>
    <w:basedOn w:val="a"/>
    <w:link w:val="Char7"/>
    <w:semiHidden/>
    <w:rsid w:val="00900665"/>
    <w:pPr>
      <w:bidi w:val="0"/>
      <w:spacing w:after="0" w:line="240" w:lineRule="auto"/>
    </w:pPr>
    <w:rPr>
      <w:rFonts w:ascii="Times New Roman" w:hAnsi="Times New Roman" w:cs="Times New Roman"/>
      <w:sz w:val="24"/>
      <w:szCs w:val="20"/>
      <w:lang w:val="en-GB" w:eastAsia="en-GB"/>
    </w:rPr>
  </w:style>
  <w:style w:type="character" w:customStyle="1" w:styleId="Char7">
    <w:name w:val="نص تعليق Char"/>
    <w:basedOn w:val="a0"/>
    <w:link w:val="af7"/>
    <w:semiHidden/>
    <w:rsid w:val="00900665"/>
    <w:rPr>
      <w:rFonts w:ascii="Times New Roman" w:eastAsia="Times New Roman" w:hAnsi="Times New Roman" w:cs="Times New Roman"/>
      <w:sz w:val="24"/>
      <w:szCs w:val="20"/>
      <w:lang w:val="en-GB" w:eastAsia="en-GB"/>
    </w:rPr>
  </w:style>
  <w:style w:type="paragraph" w:styleId="af8">
    <w:name w:val="annotation subject"/>
    <w:basedOn w:val="af7"/>
    <w:next w:val="af7"/>
    <w:link w:val="Char8"/>
    <w:semiHidden/>
    <w:rsid w:val="00900665"/>
    <w:rPr>
      <w:b/>
      <w:bCs/>
    </w:rPr>
  </w:style>
  <w:style w:type="character" w:customStyle="1" w:styleId="Char8">
    <w:name w:val="موضوع تعليق Char"/>
    <w:basedOn w:val="Char7"/>
    <w:link w:val="af8"/>
    <w:semiHidden/>
    <w:rsid w:val="00900665"/>
    <w:rPr>
      <w:rFonts w:ascii="Times New Roman" w:eastAsia="Times New Roman" w:hAnsi="Times New Roman" w:cs="Times New Roman"/>
      <w:b/>
      <w:bCs/>
      <w:sz w:val="24"/>
      <w:szCs w:val="20"/>
      <w:lang w:val="en-GB" w:eastAsia="en-GB"/>
    </w:rPr>
  </w:style>
  <w:style w:type="paragraph" w:customStyle="1" w:styleId="Indent3">
    <w:name w:val="Indent 3"/>
    <w:basedOn w:val="a"/>
    <w:semiHidden/>
    <w:rsid w:val="00900665"/>
    <w:pPr>
      <w:numPr>
        <w:numId w:val="11"/>
      </w:numPr>
      <w:bidi w:val="0"/>
      <w:spacing w:after="0" w:line="240" w:lineRule="auto"/>
    </w:pPr>
    <w:rPr>
      <w:rFonts w:ascii="Times New Roman" w:hAnsi="Times New Roman" w:cs="Times New Roman"/>
      <w:sz w:val="24"/>
      <w:szCs w:val="24"/>
      <w:lang w:val="en-GB" w:eastAsia="en-GB"/>
    </w:rPr>
  </w:style>
  <w:style w:type="paragraph" w:customStyle="1" w:styleId="CharChar1Char">
    <w:name w:val="Char Char1 Char"/>
    <w:basedOn w:val="a"/>
    <w:semiHidden/>
    <w:rsid w:val="00900665"/>
    <w:pPr>
      <w:bidi w:val="0"/>
      <w:spacing w:before="120" w:line="240" w:lineRule="exact"/>
    </w:pPr>
    <w:rPr>
      <w:rFonts w:ascii="Verdana" w:hAnsi="Verdana"/>
      <w:sz w:val="24"/>
      <w:szCs w:val="20"/>
      <w:lang w:val="en-GB" w:eastAsia="en-GB"/>
    </w:rPr>
  </w:style>
  <w:style w:type="paragraph" w:customStyle="1" w:styleId="Tablefirstrowsupersmall">
    <w:name w:val="Table first row super small"/>
    <w:basedOn w:val="a"/>
    <w:semiHidden/>
    <w:rsid w:val="00900665"/>
    <w:pPr>
      <w:bidi w:val="0"/>
      <w:spacing w:after="0" w:line="240" w:lineRule="auto"/>
    </w:pPr>
    <w:rPr>
      <w:rFonts w:ascii="Arial Bold" w:hAnsi="Arial Bold"/>
      <w:b/>
      <w:color w:val="336699"/>
      <w:sz w:val="15"/>
      <w:lang w:val="en-GB" w:eastAsia="en-GB"/>
    </w:rPr>
  </w:style>
  <w:style w:type="paragraph" w:customStyle="1" w:styleId="CharCharCharChar">
    <w:name w:val="Char Char Char Char"/>
    <w:basedOn w:val="a"/>
    <w:next w:val="a"/>
    <w:semiHidden/>
    <w:rsid w:val="00900665"/>
    <w:pPr>
      <w:bidi w:val="0"/>
      <w:spacing w:line="240" w:lineRule="exact"/>
    </w:pPr>
    <w:rPr>
      <w:rFonts w:ascii="Tahoma" w:hAnsi="Tahoma" w:cs="Times New Roman"/>
      <w:sz w:val="24"/>
      <w:szCs w:val="20"/>
      <w:lang w:val="en-GB" w:eastAsia="en-GB"/>
    </w:rPr>
  </w:style>
  <w:style w:type="paragraph" w:customStyle="1" w:styleId="Tablemediumsmall">
    <w:name w:val="Table medium small"/>
    <w:basedOn w:val="a"/>
    <w:semiHidden/>
    <w:rsid w:val="00900665"/>
    <w:pPr>
      <w:bidi w:val="0"/>
      <w:spacing w:after="30" w:line="240" w:lineRule="auto"/>
    </w:pPr>
    <w:rPr>
      <w:rFonts w:ascii="Times New Roman" w:hAnsi="Times New Roman" w:cs="Times New Roman"/>
      <w:sz w:val="17"/>
      <w:szCs w:val="24"/>
      <w:lang w:val="en-GB" w:eastAsia="en-GB"/>
    </w:rPr>
  </w:style>
  <w:style w:type="paragraph" w:customStyle="1" w:styleId="TableContents">
    <w:name w:val="Table Contents"/>
    <w:basedOn w:val="a"/>
    <w:semiHidden/>
    <w:rsid w:val="00900665"/>
    <w:pPr>
      <w:suppressLineNumbers/>
      <w:bidi w:val="0"/>
      <w:spacing w:after="0" w:line="240" w:lineRule="auto"/>
    </w:pPr>
    <w:rPr>
      <w:rFonts w:ascii="Times New Roman" w:hAnsi="Times New Roman" w:cs="Times New Roman"/>
      <w:sz w:val="24"/>
      <w:szCs w:val="24"/>
      <w:lang w:val="en-GB" w:eastAsia="en-GB"/>
    </w:rPr>
  </w:style>
  <w:style w:type="paragraph" w:customStyle="1" w:styleId="TableHeading">
    <w:name w:val="Table Heading"/>
    <w:basedOn w:val="a"/>
    <w:next w:val="a"/>
    <w:link w:val="TableHeadingChar"/>
    <w:rsid w:val="00900665"/>
    <w:pPr>
      <w:bidi w:val="0"/>
      <w:spacing w:after="0" w:line="240" w:lineRule="auto"/>
    </w:pPr>
    <w:rPr>
      <w:rFonts w:ascii="Times New Roman" w:hAnsi="Times New Roman" w:cs="Times New Roman"/>
      <w:i/>
      <w:sz w:val="24"/>
      <w:szCs w:val="24"/>
      <w:lang w:eastAsia="en-GB"/>
    </w:rPr>
  </w:style>
  <w:style w:type="paragraph" w:customStyle="1" w:styleId="Framecontents">
    <w:name w:val="Frame contents"/>
    <w:basedOn w:val="af3"/>
    <w:semiHidden/>
    <w:rsid w:val="00900665"/>
    <w:pPr>
      <w:numPr>
        <w:ilvl w:val="2"/>
      </w:numPr>
      <w:tabs>
        <w:tab w:val="num" w:pos="851"/>
      </w:tabs>
    </w:pPr>
  </w:style>
  <w:style w:type="paragraph" w:styleId="af9">
    <w:name w:val="Body Text Indent"/>
    <w:basedOn w:val="a"/>
    <w:link w:val="Char9"/>
    <w:rsid w:val="00900665"/>
    <w:pPr>
      <w:bidi w:val="0"/>
      <w:spacing w:after="0" w:line="240" w:lineRule="auto"/>
      <w:ind w:left="567" w:right="567"/>
    </w:pPr>
    <w:rPr>
      <w:rFonts w:ascii="Arial" w:hAnsi="Arial" w:cs="Times New Roman"/>
      <w:i/>
      <w:sz w:val="20"/>
      <w:szCs w:val="24"/>
      <w:lang w:val="en-GB" w:eastAsia="en-GB"/>
    </w:rPr>
  </w:style>
  <w:style w:type="character" w:customStyle="1" w:styleId="Char9">
    <w:name w:val="نص أساسي بمسافة بادئة Char"/>
    <w:basedOn w:val="a0"/>
    <w:link w:val="af9"/>
    <w:rsid w:val="00900665"/>
    <w:rPr>
      <w:rFonts w:ascii="Arial" w:eastAsia="Times New Roman" w:hAnsi="Arial" w:cs="Times New Roman"/>
      <w:i/>
      <w:sz w:val="20"/>
      <w:szCs w:val="24"/>
      <w:lang w:val="en-GB" w:eastAsia="en-GB"/>
    </w:rPr>
  </w:style>
  <w:style w:type="paragraph" w:styleId="23">
    <w:name w:val="Body Text 2"/>
    <w:basedOn w:val="a"/>
    <w:link w:val="2Char0"/>
    <w:rsid w:val="00900665"/>
    <w:pPr>
      <w:bidi w:val="0"/>
      <w:spacing w:before="120" w:after="240" w:line="240" w:lineRule="auto"/>
    </w:pPr>
    <w:rPr>
      <w:rFonts w:ascii="Times New Roman" w:hAnsi="Times New Roman" w:cs="Times New Roman"/>
      <w:sz w:val="24"/>
      <w:szCs w:val="24"/>
      <w:lang w:val="en-GB" w:eastAsia="en-GB"/>
    </w:rPr>
  </w:style>
  <w:style w:type="character" w:customStyle="1" w:styleId="2Char0">
    <w:name w:val="نص أساسي 2 Char"/>
    <w:basedOn w:val="a0"/>
    <w:link w:val="23"/>
    <w:rsid w:val="00900665"/>
    <w:rPr>
      <w:rFonts w:ascii="Times New Roman" w:eastAsia="Times New Roman" w:hAnsi="Times New Roman" w:cs="Times New Roman"/>
      <w:sz w:val="24"/>
      <w:szCs w:val="24"/>
      <w:lang w:val="en-GB" w:eastAsia="en-GB"/>
    </w:rPr>
  </w:style>
  <w:style w:type="character" w:customStyle="1" w:styleId="BodyText2Char">
    <w:name w:val="Body Text 2 Char"/>
    <w:rsid w:val="00900665"/>
    <w:rPr>
      <w:sz w:val="24"/>
      <w:szCs w:val="24"/>
    </w:rPr>
  </w:style>
  <w:style w:type="paragraph" w:styleId="32">
    <w:name w:val="Body Text Indent 3"/>
    <w:basedOn w:val="a"/>
    <w:link w:val="3Char1"/>
    <w:rsid w:val="00900665"/>
    <w:pPr>
      <w:bidi w:val="0"/>
      <w:spacing w:after="120" w:line="240" w:lineRule="auto"/>
      <w:ind w:left="283"/>
    </w:pPr>
    <w:rPr>
      <w:rFonts w:ascii="Times New Roman" w:hAnsi="Times New Roman" w:cs="Times New Roman"/>
      <w:sz w:val="16"/>
      <w:szCs w:val="16"/>
      <w:lang w:eastAsia="en-GB"/>
    </w:rPr>
  </w:style>
  <w:style w:type="character" w:customStyle="1" w:styleId="3Char1">
    <w:name w:val="نص أساسي بمسافة بادئة 3 Char"/>
    <w:basedOn w:val="a0"/>
    <w:link w:val="32"/>
    <w:rsid w:val="00900665"/>
    <w:rPr>
      <w:rFonts w:ascii="Times New Roman" w:eastAsia="Times New Roman" w:hAnsi="Times New Roman" w:cs="Times New Roman"/>
      <w:sz w:val="16"/>
      <w:szCs w:val="16"/>
      <w:lang w:eastAsia="en-GB"/>
    </w:rPr>
  </w:style>
  <w:style w:type="paragraph" w:styleId="afa">
    <w:name w:val="endnote text"/>
    <w:basedOn w:val="a"/>
    <w:link w:val="Chara"/>
    <w:semiHidden/>
    <w:rsid w:val="00900665"/>
    <w:pPr>
      <w:widowControl w:val="0"/>
      <w:tabs>
        <w:tab w:val="left" w:pos="-720"/>
      </w:tabs>
      <w:suppressAutoHyphens/>
      <w:bidi w:val="0"/>
      <w:spacing w:after="0" w:line="240" w:lineRule="auto"/>
    </w:pPr>
    <w:rPr>
      <w:rFonts w:ascii="CG Times" w:hAnsi="CG Times" w:cs="Times New Roman"/>
      <w:snapToGrid w:val="0"/>
      <w:sz w:val="24"/>
      <w:szCs w:val="24"/>
      <w:lang w:eastAsia="fr-FR"/>
    </w:rPr>
  </w:style>
  <w:style w:type="character" w:customStyle="1" w:styleId="Chara">
    <w:name w:val="نص تعليق ختامي Char"/>
    <w:basedOn w:val="a0"/>
    <w:link w:val="afa"/>
    <w:semiHidden/>
    <w:rsid w:val="00900665"/>
    <w:rPr>
      <w:rFonts w:ascii="CG Times" w:eastAsia="Times New Roman" w:hAnsi="CG Times" w:cs="Times New Roman"/>
      <w:snapToGrid w:val="0"/>
      <w:sz w:val="24"/>
      <w:szCs w:val="24"/>
      <w:lang w:eastAsia="fr-FR"/>
    </w:rPr>
  </w:style>
  <w:style w:type="character" w:customStyle="1" w:styleId="TableHeadingChar">
    <w:name w:val="Table Heading Char"/>
    <w:link w:val="TableHeading"/>
    <w:rsid w:val="00900665"/>
    <w:rPr>
      <w:rFonts w:ascii="Times New Roman" w:eastAsia="Times New Roman" w:hAnsi="Times New Roman" w:cs="Times New Roman"/>
      <w:i/>
      <w:sz w:val="24"/>
      <w:szCs w:val="24"/>
      <w:lang w:eastAsia="en-GB"/>
    </w:rPr>
  </w:style>
  <w:style w:type="paragraph" w:styleId="afb">
    <w:name w:val="Block Text"/>
    <w:basedOn w:val="a"/>
    <w:rsid w:val="00900665"/>
    <w:pPr>
      <w:pBdr>
        <w:top w:val="single" w:sz="4" w:space="6" w:color="auto"/>
        <w:left w:val="single" w:sz="4" w:space="6" w:color="auto"/>
        <w:bottom w:val="single" w:sz="4" w:space="6" w:color="auto"/>
        <w:right w:val="single" w:sz="4" w:space="6" w:color="auto"/>
      </w:pBdr>
      <w:bidi w:val="0"/>
      <w:spacing w:after="0" w:line="240" w:lineRule="auto"/>
    </w:pPr>
    <w:rPr>
      <w:rFonts w:ascii="Arial" w:hAnsi="Arial" w:cs="Times New Roman"/>
      <w:sz w:val="20"/>
      <w:szCs w:val="20"/>
      <w:lang w:val="en-ZA"/>
    </w:rPr>
  </w:style>
  <w:style w:type="paragraph" w:styleId="afc">
    <w:name w:val="Bibliography"/>
    <w:basedOn w:val="a"/>
    <w:rsid w:val="00900665"/>
    <w:pPr>
      <w:bidi w:val="0"/>
      <w:spacing w:after="0" w:line="240" w:lineRule="auto"/>
    </w:pPr>
    <w:rPr>
      <w:rFonts w:ascii="Times New Roman" w:hAnsi="Times New Roman" w:cs="Times New Roman"/>
      <w:lang w:val="en-ZA"/>
    </w:rPr>
  </w:style>
  <w:style w:type="paragraph" w:styleId="afd">
    <w:name w:val="Title"/>
    <w:basedOn w:val="a"/>
    <w:next w:val="a"/>
    <w:link w:val="Charb"/>
    <w:uiPriority w:val="10"/>
    <w:qFormat/>
    <w:rsid w:val="00900665"/>
    <w:pPr>
      <w:bidi w:val="0"/>
      <w:spacing w:after="0" w:line="240" w:lineRule="auto"/>
      <w:contextualSpacing/>
      <w:jc w:val="right"/>
    </w:pPr>
    <w:rPr>
      <w:rFonts w:cs="Times New Roman"/>
      <w:caps/>
      <w:spacing w:val="40"/>
      <w:sz w:val="76"/>
      <w:szCs w:val="76"/>
    </w:rPr>
  </w:style>
  <w:style w:type="character" w:customStyle="1" w:styleId="Charb">
    <w:name w:val="العنوان Char"/>
    <w:basedOn w:val="a0"/>
    <w:link w:val="afd"/>
    <w:uiPriority w:val="10"/>
    <w:rsid w:val="00900665"/>
    <w:rPr>
      <w:rFonts w:ascii="Century Gothic" w:eastAsia="Times New Roman" w:hAnsi="Century Gothic" w:cs="Times New Roman"/>
      <w:caps/>
      <w:spacing w:val="40"/>
      <w:sz w:val="76"/>
      <w:szCs w:val="76"/>
    </w:rPr>
  </w:style>
  <w:style w:type="paragraph" w:styleId="afe">
    <w:name w:val="Document Map"/>
    <w:basedOn w:val="a"/>
    <w:link w:val="Charc"/>
    <w:rsid w:val="00900665"/>
    <w:pPr>
      <w:shd w:val="clear" w:color="auto" w:fill="000080"/>
      <w:bidi w:val="0"/>
      <w:spacing w:after="0" w:line="240" w:lineRule="auto"/>
    </w:pPr>
    <w:rPr>
      <w:rFonts w:ascii="Tahoma" w:hAnsi="Tahoma" w:cs="Tahoma"/>
      <w:sz w:val="20"/>
      <w:szCs w:val="20"/>
      <w:lang w:val="en-ZA"/>
    </w:rPr>
  </w:style>
  <w:style w:type="character" w:customStyle="1" w:styleId="Charc">
    <w:name w:val="مخطط المستند Char"/>
    <w:basedOn w:val="a0"/>
    <w:link w:val="afe"/>
    <w:rsid w:val="00900665"/>
    <w:rPr>
      <w:rFonts w:ascii="Tahoma" w:eastAsia="Times New Roman" w:hAnsi="Tahoma" w:cs="Tahoma"/>
      <w:sz w:val="20"/>
      <w:szCs w:val="20"/>
      <w:shd w:val="clear" w:color="auto" w:fill="000080"/>
      <w:lang w:val="en-ZA"/>
    </w:rPr>
  </w:style>
  <w:style w:type="paragraph" w:styleId="13">
    <w:name w:val="toc 1"/>
    <w:basedOn w:val="a"/>
    <w:next w:val="a"/>
    <w:autoRedefine/>
    <w:uiPriority w:val="39"/>
    <w:rsid w:val="00900665"/>
    <w:pPr>
      <w:tabs>
        <w:tab w:val="right" w:leader="dot" w:pos="9287"/>
      </w:tabs>
      <w:spacing w:before="120" w:after="60" w:line="240" w:lineRule="auto"/>
    </w:pPr>
    <w:rPr>
      <w:rFonts w:ascii="Arial Bold" w:hAnsi="Arial Bold" w:cs="Simplified Arabic"/>
      <w:b/>
      <w:bCs/>
      <w:noProof/>
      <w:sz w:val="24"/>
      <w:szCs w:val="24"/>
      <w:lang w:bidi="ar-JO"/>
    </w:rPr>
  </w:style>
  <w:style w:type="paragraph" w:styleId="40">
    <w:name w:val="toc 4"/>
    <w:basedOn w:val="a"/>
    <w:next w:val="a"/>
    <w:autoRedefine/>
    <w:uiPriority w:val="39"/>
    <w:rsid w:val="00900665"/>
    <w:pPr>
      <w:tabs>
        <w:tab w:val="right" w:leader="dot" w:pos="8976"/>
      </w:tabs>
      <w:bidi w:val="0"/>
      <w:spacing w:after="0" w:line="240" w:lineRule="auto"/>
      <w:ind w:left="720"/>
    </w:pPr>
    <w:rPr>
      <w:rFonts w:ascii="Arial Narrow" w:hAnsi="Arial Narrow" w:cs="Times New Roman"/>
      <w:sz w:val="20"/>
      <w:szCs w:val="24"/>
      <w:lang w:val="en-ZA"/>
    </w:rPr>
  </w:style>
  <w:style w:type="paragraph" w:styleId="24">
    <w:name w:val="toc 2"/>
    <w:basedOn w:val="a"/>
    <w:next w:val="a"/>
    <w:autoRedefine/>
    <w:uiPriority w:val="39"/>
    <w:rsid w:val="00900665"/>
    <w:pPr>
      <w:tabs>
        <w:tab w:val="right" w:leader="dot" w:pos="9287"/>
      </w:tabs>
      <w:spacing w:before="240" w:after="60" w:line="240" w:lineRule="auto"/>
      <w:ind w:left="1440" w:hanging="720"/>
    </w:pPr>
    <w:rPr>
      <w:rFonts w:ascii="Arial" w:hAnsi="Arial" w:cs="Simplified Arabic"/>
      <w:bCs/>
      <w:i/>
      <w:iCs/>
      <w:noProof/>
      <w:sz w:val="20"/>
      <w:szCs w:val="24"/>
    </w:rPr>
  </w:style>
  <w:style w:type="paragraph" w:styleId="33">
    <w:name w:val="toc 3"/>
    <w:basedOn w:val="a"/>
    <w:next w:val="a"/>
    <w:autoRedefine/>
    <w:uiPriority w:val="39"/>
    <w:rsid w:val="00900665"/>
    <w:pPr>
      <w:tabs>
        <w:tab w:val="left" w:pos="1134"/>
        <w:tab w:val="right" w:leader="dot" w:pos="8976"/>
      </w:tabs>
      <w:spacing w:after="0"/>
      <w:ind w:left="1134"/>
    </w:pPr>
    <w:rPr>
      <w:rFonts w:ascii="Arial Narrow" w:hAnsi="Arial Narrow" w:cs="Times New Roman"/>
      <w:b/>
      <w:sz w:val="20"/>
      <w:szCs w:val="24"/>
      <w:lang w:val="en-ZA"/>
    </w:rPr>
  </w:style>
  <w:style w:type="paragraph" w:customStyle="1" w:styleId="Chapeau">
    <w:name w:val="Chapeau"/>
    <w:basedOn w:val="a"/>
    <w:next w:val="a"/>
    <w:rsid w:val="00900665"/>
    <w:pPr>
      <w:bidi w:val="0"/>
      <w:spacing w:before="360" w:after="360" w:line="240" w:lineRule="auto"/>
      <w:jc w:val="center"/>
    </w:pPr>
    <w:rPr>
      <w:rFonts w:ascii="Times New Roman" w:hAnsi="Times New Roman" w:cs="Times New Roman"/>
      <w:b/>
      <w:bCs/>
      <w:caps/>
      <w:spacing w:val="20"/>
      <w:sz w:val="44"/>
      <w:szCs w:val="44"/>
      <w:u w:val="single"/>
      <w:lang w:val="fr-CA" w:eastAsia="fr-FR"/>
    </w:rPr>
  </w:style>
  <w:style w:type="paragraph" w:styleId="aff">
    <w:name w:val="Subtitle"/>
    <w:basedOn w:val="a"/>
    <w:next w:val="a"/>
    <w:link w:val="Chard"/>
    <w:uiPriority w:val="11"/>
    <w:qFormat/>
    <w:rsid w:val="00900665"/>
    <w:pPr>
      <w:numPr>
        <w:ilvl w:val="1"/>
      </w:numPr>
      <w:bidi w:val="0"/>
      <w:spacing w:after="240"/>
      <w:jc w:val="right"/>
    </w:pPr>
    <w:rPr>
      <w:color w:val="000000"/>
      <w:sz w:val="24"/>
      <w:szCs w:val="24"/>
    </w:rPr>
  </w:style>
  <w:style w:type="character" w:customStyle="1" w:styleId="Chard">
    <w:name w:val="عنوان فرعي Char"/>
    <w:basedOn w:val="a0"/>
    <w:link w:val="aff"/>
    <w:uiPriority w:val="11"/>
    <w:rsid w:val="00900665"/>
    <w:rPr>
      <w:rFonts w:ascii="Century Gothic" w:eastAsia="Times New Roman" w:hAnsi="Century Gothic" w:cs="Arial"/>
      <w:color w:val="000000"/>
      <w:sz w:val="24"/>
      <w:szCs w:val="24"/>
    </w:rPr>
  </w:style>
  <w:style w:type="paragraph" w:customStyle="1" w:styleId="Footnote">
    <w:name w:val="Footnote"/>
    <w:basedOn w:val="a"/>
    <w:rsid w:val="00900665"/>
    <w:pPr>
      <w:bidi w:val="0"/>
      <w:spacing w:after="0" w:line="240" w:lineRule="auto"/>
    </w:pPr>
    <w:rPr>
      <w:rFonts w:ascii="Arial Narrow" w:hAnsi="Arial Narrow"/>
      <w:iCs/>
      <w:sz w:val="18"/>
      <w:szCs w:val="18"/>
      <w:vertAlign w:val="superscript"/>
      <w:lang w:val="en-ZA"/>
    </w:rPr>
  </w:style>
  <w:style w:type="paragraph" w:styleId="50">
    <w:name w:val="toc 5"/>
    <w:basedOn w:val="a"/>
    <w:next w:val="a"/>
    <w:autoRedefine/>
    <w:uiPriority w:val="39"/>
    <w:rsid w:val="00900665"/>
    <w:pPr>
      <w:bidi w:val="0"/>
      <w:spacing w:after="0" w:line="240" w:lineRule="auto"/>
      <w:ind w:left="800"/>
    </w:pPr>
    <w:rPr>
      <w:rFonts w:ascii="Times New Roman" w:hAnsi="Times New Roman" w:cs="Times New Roman"/>
      <w:sz w:val="20"/>
      <w:szCs w:val="24"/>
      <w:lang w:val="en-ZA"/>
    </w:rPr>
  </w:style>
  <w:style w:type="paragraph" w:styleId="60">
    <w:name w:val="toc 6"/>
    <w:basedOn w:val="a"/>
    <w:next w:val="a"/>
    <w:autoRedefine/>
    <w:uiPriority w:val="39"/>
    <w:rsid w:val="00900665"/>
    <w:pPr>
      <w:bidi w:val="0"/>
      <w:spacing w:after="0" w:line="240" w:lineRule="auto"/>
      <w:ind w:left="1000"/>
    </w:pPr>
    <w:rPr>
      <w:rFonts w:ascii="Times New Roman" w:hAnsi="Times New Roman" w:cs="Times New Roman"/>
      <w:sz w:val="20"/>
      <w:szCs w:val="24"/>
      <w:lang w:val="en-ZA"/>
    </w:rPr>
  </w:style>
  <w:style w:type="paragraph" w:styleId="70">
    <w:name w:val="toc 7"/>
    <w:basedOn w:val="a"/>
    <w:next w:val="a"/>
    <w:autoRedefine/>
    <w:uiPriority w:val="39"/>
    <w:rsid w:val="00900665"/>
    <w:pPr>
      <w:bidi w:val="0"/>
      <w:spacing w:after="0" w:line="240" w:lineRule="auto"/>
      <w:ind w:left="1200"/>
    </w:pPr>
    <w:rPr>
      <w:rFonts w:ascii="Times New Roman" w:hAnsi="Times New Roman" w:cs="Times New Roman"/>
      <w:sz w:val="20"/>
      <w:szCs w:val="24"/>
      <w:lang w:val="en-ZA"/>
    </w:rPr>
  </w:style>
  <w:style w:type="paragraph" w:styleId="80">
    <w:name w:val="toc 8"/>
    <w:basedOn w:val="a"/>
    <w:next w:val="a"/>
    <w:autoRedefine/>
    <w:uiPriority w:val="39"/>
    <w:rsid w:val="00900665"/>
    <w:pPr>
      <w:bidi w:val="0"/>
      <w:spacing w:after="0" w:line="240" w:lineRule="auto"/>
      <w:ind w:left="1400"/>
    </w:pPr>
    <w:rPr>
      <w:rFonts w:ascii="Times New Roman" w:hAnsi="Times New Roman" w:cs="Times New Roman"/>
      <w:sz w:val="20"/>
      <w:szCs w:val="24"/>
      <w:lang w:val="en-ZA"/>
    </w:rPr>
  </w:style>
  <w:style w:type="paragraph" w:styleId="90">
    <w:name w:val="toc 9"/>
    <w:basedOn w:val="a"/>
    <w:next w:val="a"/>
    <w:autoRedefine/>
    <w:uiPriority w:val="39"/>
    <w:rsid w:val="00900665"/>
    <w:pPr>
      <w:bidi w:val="0"/>
      <w:spacing w:after="0" w:line="240" w:lineRule="auto"/>
      <w:ind w:left="1600"/>
    </w:pPr>
    <w:rPr>
      <w:rFonts w:ascii="Times New Roman" w:hAnsi="Times New Roman" w:cs="Times New Roman"/>
      <w:sz w:val="20"/>
      <w:szCs w:val="24"/>
      <w:lang w:val="en-ZA"/>
    </w:rPr>
  </w:style>
  <w:style w:type="character" w:customStyle="1" w:styleId="offical1">
    <w:name w:val="offical1"/>
    <w:rsid w:val="00900665"/>
    <w:rPr>
      <w:rFonts w:ascii="Verdana" w:hAnsi="Verdana" w:hint="default"/>
      <w:color w:val="666666"/>
      <w:sz w:val="19"/>
      <w:szCs w:val="19"/>
    </w:rPr>
  </w:style>
  <w:style w:type="paragraph" w:styleId="25">
    <w:name w:val="List 2"/>
    <w:aliases w:val="List EP"/>
    <w:basedOn w:val="3"/>
    <w:autoRedefine/>
    <w:rsid w:val="00900665"/>
    <w:pPr>
      <w:tabs>
        <w:tab w:val="num" w:pos="340"/>
      </w:tabs>
      <w:spacing w:before="40" w:after="40"/>
      <w:ind w:left="584"/>
    </w:pPr>
    <w:rPr>
      <w:rFonts w:ascii="Arial" w:hAnsi="Arial"/>
      <w:sz w:val="20"/>
      <w:szCs w:val="20"/>
      <w:lang w:val="en-US" w:eastAsia="en-US"/>
    </w:rPr>
  </w:style>
  <w:style w:type="paragraph" w:styleId="3">
    <w:name w:val="List Bullet 3"/>
    <w:basedOn w:val="a"/>
    <w:link w:val="3Char2"/>
    <w:rsid w:val="00900665"/>
    <w:pPr>
      <w:numPr>
        <w:numId w:val="15"/>
      </w:numPr>
      <w:tabs>
        <w:tab w:val="left" w:pos="811"/>
      </w:tabs>
      <w:bidi w:val="0"/>
      <w:spacing w:after="0" w:line="240" w:lineRule="auto"/>
      <w:ind w:left="811" w:hanging="357"/>
    </w:pPr>
    <w:rPr>
      <w:rFonts w:ascii="Times New Roman" w:hAnsi="Times New Roman" w:cs="Times New Roman"/>
      <w:sz w:val="24"/>
      <w:szCs w:val="24"/>
      <w:lang w:val="en-GB" w:eastAsia="en-GB"/>
    </w:rPr>
  </w:style>
  <w:style w:type="paragraph" w:customStyle="1" w:styleId="Default">
    <w:name w:val="Default"/>
    <w:rsid w:val="00900665"/>
    <w:pPr>
      <w:autoSpaceDE w:val="0"/>
      <w:autoSpaceDN w:val="0"/>
      <w:adjustRightInd w:val="0"/>
      <w:spacing w:after="0" w:line="240" w:lineRule="auto"/>
    </w:pPr>
    <w:rPr>
      <w:rFonts w:ascii="Times New Roman" w:eastAsia="Times New Roman" w:hAnsi="Times New Roman" w:cs="Times New Roman"/>
      <w:color w:val="000000"/>
      <w:sz w:val="24"/>
      <w:szCs w:val="24"/>
      <w:lang w:val="en-GB" w:eastAsia="en-GB"/>
    </w:rPr>
  </w:style>
  <w:style w:type="paragraph" w:styleId="aff0">
    <w:name w:val="table of figures"/>
    <w:basedOn w:val="a"/>
    <w:next w:val="a"/>
    <w:semiHidden/>
    <w:rsid w:val="00900665"/>
    <w:pPr>
      <w:bidi w:val="0"/>
      <w:spacing w:after="0" w:line="240" w:lineRule="auto"/>
    </w:pPr>
    <w:rPr>
      <w:rFonts w:ascii="Times New Roman" w:hAnsi="Times New Roman" w:cs="Times New Roman"/>
      <w:sz w:val="24"/>
      <w:szCs w:val="24"/>
      <w:lang w:val="en-GB" w:eastAsia="en-GB"/>
    </w:rPr>
  </w:style>
  <w:style w:type="paragraph" w:customStyle="1" w:styleId="Pa19">
    <w:name w:val="Pa19"/>
    <w:basedOn w:val="a"/>
    <w:next w:val="a"/>
    <w:rsid w:val="00900665"/>
    <w:pPr>
      <w:autoSpaceDE w:val="0"/>
      <w:autoSpaceDN w:val="0"/>
      <w:bidi w:val="0"/>
      <w:adjustRightInd w:val="0"/>
      <w:spacing w:line="191" w:lineRule="atLeast"/>
    </w:pPr>
    <w:rPr>
      <w:rFonts w:ascii="VAG Rounded" w:hAnsi="VAG Rounded" w:cs="Times New Roman"/>
      <w:sz w:val="24"/>
      <w:szCs w:val="24"/>
    </w:rPr>
  </w:style>
  <w:style w:type="paragraph" w:customStyle="1" w:styleId="Tabletext">
    <w:name w:val="Table text"/>
    <w:basedOn w:val="a"/>
    <w:link w:val="TabletextChar"/>
    <w:rsid w:val="00900665"/>
    <w:pPr>
      <w:bidi w:val="0"/>
      <w:snapToGrid w:val="0"/>
      <w:spacing w:before="60" w:after="0" w:line="240" w:lineRule="auto"/>
    </w:pPr>
    <w:rPr>
      <w:rFonts w:ascii="Arial Narrow" w:hAnsi="Arial Narrow"/>
      <w:sz w:val="20"/>
      <w:szCs w:val="19"/>
      <w:lang w:val="en-GB" w:eastAsia="en-GB"/>
    </w:rPr>
  </w:style>
  <w:style w:type="paragraph" w:customStyle="1" w:styleId="Tabletextbold">
    <w:name w:val="Table text bold"/>
    <w:basedOn w:val="Tabletext"/>
    <w:rsid w:val="00900665"/>
    <w:rPr>
      <w:b/>
    </w:rPr>
  </w:style>
  <w:style w:type="paragraph" w:customStyle="1" w:styleId="Tabletextbullet">
    <w:name w:val="Table text bullet"/>
    <w:basedOn w:val="Tabletext"/>
    <w:rsid w:val="00900665"/>
    <w:pPr>
      <w:numPr>
        <w:numId w:val="12"/>
      </w:numPr>
      <w:tabs>
        <w:tab w:val="clear" w:pos="720"/>
        <w:tab w:val="left" w:pos="284"/>
        <w:tab w:val="num" w:pos="360"/>
        <w:tab w:val="num" w:pos="630"/>
      </w:tabs>
      <w:ind w:left="360" w:hanging="72"/>
    </w:pPr>
  </w:style>
  <w:style w:type="table" w:customStyle="1" w:styleId="34">
    <w:name w:val="شبكة جدول3"/>
    <w:basedOn w:val="a1"/>
    <w:next w:val="a8"/>
    <w:rsid w:val="00900665"/>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Bodytext2bullet">
    <w:name w:val="Body text 2 bullet"/>
    <w:basedOn w:val="23"/>
    <w:rsid w:val="00900665"/>
    <w:pPr>
      <w:numPr>
        <w:numId w:val="13"/>
      </w:numPr>
      <w:tabs>
        <w:tab w:val="clear" w:pos="1077"/>
        <w:tab w:val="num" w:pos="648"/>
        <w:tab w:val="left" w:pos="924"/>
      </w:tabs>
      <w:spacing w:after="120"/>
      <w:ind w:left="360" w:hanging="72"/>
    </w:pPr>
  </w:style>
  <w:style w:type="paragraph" w:customStyle="1" w:styleId="Bodytext2number">
    <w:name w:val="Body text 2 number"/>
    <w:basedOn w:val="23"/>
    <w:rsid w:val="00900665"/>
    <w:pPr>
      <w:numPr>
        <w:numId w:val="14"/>
      </w:numPr>
      <w:tabs>
        <w:tab w:val="clear" w:pos="1191"/>
        <w:tab w:val="num" w:pos="360"/>
        <w:tab w:val="left" w:pos="1304"/>
      </w:tabs>
      <w:spacing w:before="0" w:after="120"/>
      <w:ind w:left="360" w:hanging="360"/>
    </w:pPr>
  </w:style>
  <w:style w:type="character" w:customStyle="1" w:styleId="TabletextChar">
    <w:name w:val="Table text Char"/>
    <w:link w:val="Tabletext"/>
    <w:rsid w:val="00900665"/>
    <w:rPr>
      <w:rFonts w:ascii="Arial Narrow" w:eastAsia="Times New Roman" w:hAnsi="Arial Narrow" w:cs="Arial"/>
      <w:sz w:val="20"/>
      <w:szCs w:val="19"/>
      <w:lang w:val="en-GB" w:eastAsia="en-GB"/>
    </w:rPr>
  </w:style>
  <w:style w:type="character" w:customStyle="1" w:styleId="3Char2">
    <w:name w:val="قائمة نقطية 3 Char"/>
    <w:link w:val="3"/>
    <w:rsid w:val="00900665"/>
    <w:rPr>
      <w:rFonts w:ascii="Times New Roman" w:eastAsia="Times New Roman" w:hAnsi="Times New Roman" w:cs="Times New Roman"/>
      <w:sz w:val="24"/>
      <w:szCs w:val="24"/>
      <w:lang w:val="en-GB" w:eastAsia="en-GB"/>
    </w:rPr>
  </w:style>
  <w:style w:type="paragraph" w:customStyle="1" w:styleId="Outcomebold">
    <w:name w:val="Outcome bold"/>
    <w:basedOn w:val="Tabletextbold"/>
    <w:rsid w:val="00900665"/>
    <w:pPr>
      <w:spacing w:before="0"/>
    </w:pPr>
    <w:rPr>
      <w:sz w:val="24"/>
      <w:szCs w:val="20"/>
      <w:lang w:eastAsia="ar-JO" w:bidi="ar-JO"/>
    </w:rPr>
  </w:style>
  <w:style w:type="paragraph" w:customStyle="1" w:styleId="Outcome">
    <w:name w:val="Outcome"/>
    <w:basedOn w:val="Tabletext"/>
    <w:rsid w:val="00900665"/>
    <w:pPr>
      <w:spacing w:before="0"/>
    </w:pPr>
    <w:rPr>
      <w:rFonts w:ascii="Times New Roman" w:eastAsia="Calibri" w:hAnsi="Times New Roman"/>
      <w:sz w:val="22"/>
    </w:rPr>
  </w:style>
  <w:style w:type="paragraph" w:customStyle="1" w:styleId="TablefirstrowsmallChar">
    <w:name w:val="Table first row small Char"/>
    <w:basedOn w:val="a"/>
    <w:link w:val="TablefirstrowsmallCharChar"/>
    <w:rsid w:val="00900665"/>
    <w:pPr>
      <w:bidi w:val="0"/>
      <w:spacing w:after="0" w:line="240" w:lineRule="auto"/>
    </w:pPr>
    <w:rPr>
      <w:rFonts w:ascii="Arial Bold" w:hAnsi="Arial Bold"/>
      <w:b/>
      <w:color w:val="336699"/>
      <w:sz w:val="20"/>
      <w:lang w:val="en-GB"/>
    </w:rPr>
  </w:style>
  <w:style w:type="character" w:customStyle="1" w:styleId="TablefirstrowsmallCharChar">
    <w:name w:val="Table first row small Char Char"/>
    <w:link w:val="TablefirstrowsmallChar"/>
    <w:rsid w:val="00900665"/>
    <w:rPr>
      <w:rFonts w:ascii="Arial Bold" w:eastAsia="Times New Roman" w:hAnsi="Arial Bold" w:cs="Arial"/>
      <w:b/>
      <w:color w:val="336699"/>
      <w:sz w:val="20"/>
      <w:szCs w:val="21"/>
      <w:lang w:val="en-GB"/>
    </w:rPr>
  </w:style>
  <w:style w:type="paragraph" w:styleId="2">
    <w:name w:val="List Bullet 2"/>
    <w:aliases w:val="Main bullets"/>
    <w:basedOn w:val="a"/>
    <w:rsid w:val="00900665"/>
    <w:pPr>
      <w:numPr>
        <w:numId w:val="16"/>
      </w:numPr>
      <w:bidi w:val="0"/>
      <w:spacing w:after="0" w:line="240" w:lineRule="auto"/>
    </w:pPr>
    <w:rPr>
      <w:rFonts w:ascii="Times New Roman" w:hAnsi="Times New Roman" w:cs="Times New Roman"/>
      <w:sz w:val="24"/>
      <w:szCs w:val="24"/>
      <w:lang w:val="en-GB" w:eastAsia="en-GB"/>
    </w:rPr>
  </w:style>
  <w:style w:type="paragraph" w:customStyle="1" w:styleId="Tablebullet">
    <w:name w:val="Table bullet"/>
    <w:basedOn w:val="2"/>
    <w:rsid w:val="00900665"/>
    <w:pPr>
      <w:tabs>
        <w:tab w:val="left" w:pos="284"/>
      </w:tabs>
      <w:spacing w:before="60"/>
    </w:pPr>
    <w:rPr>
      <w:rFonts w:ascii="Arial" w:hAnsi="Arial"/>
      <w:sz w:val="18"/>
      <w:lang w:eastAsia="en-US"/>
    </w:rPr>
  </w:style>
  <w:style w:type="paragraph" w:customStyle="1" w:styleId="WhiteTabletext">
    <w:name w:val="White Table text"/>
    <w:basedOn w:val="Tabletextbold"/>
    <w:rsid w:val="00900665"/>
    <w:rPr>
      <w:color w:val="FFFFFF"/>
      <w:szCs w:val="20"/>
    </w:rPr>
  </w:style>
  <w:style w:type="paragraph" w:customStyle="1" w:styleId="Whitetabletextbold">
    <w:name w:val="White table text bold"/>
    <w:basedOn w:val="a"/>
    <w:rsid w:val="00900665"/>
    <w:pPr>
      <w:bidi w:val="0"/>
      <w:snapToGrid w:val="0"/>
      <w:spacing w:before="60" w:after="0" w:line="360" w:lineRule="auto"/>
    </w:pPr>
    <w:rPr>
      <w:rFonts w:ascii="Arial Narrow" w:hAnsi="Arial Narrow"/>
      <w:b/>
      <w:color w:val="FFFFFF"/>
      <w:sz w:val="20"/>
      <w:szCs w:val="20"/>
      <w:lang w:val="en-GB" w:eastAsia="en-GB"/>
    </w:rPr>
  </w:style>
  <w:style w:type="character" w:customStyle="1" w:styleId="apple-style-span">
    <w:name w:val="apple-style-span"/>
    <w:basedOn w:val="a0"/>
    <w:rsid w:val="00900665"/>
  </w:style>
  <w:style w:type="character" w:customStyle="1" w:styleId="longtext">
    <w:name w:val="long_text"/>
    <w:basedOn w:val="a0"/>
    <w:rsid w:val="00900665"/>
  </w:style>
  <w:style w:type="character" w:customStyle="1" w:styleId="hpsatn">
    <w:name w:val="hps atn"/>
    <w:basedOn w:val="a0"/>
    <w:rsid w:val="00900665"/>
  </w:style>
  <w:style w:type="character" w:customStyle="1" w:styleId="atn">
    <w:name w:val="atn"/>
    <w:basedOn w:val="a0"/>
    <w:rsid w:val="00900665"/>
  </w:style>
  <w:style w:type="paragraph" w:customStyle="1" w:styleId="EndnoteText1">
    <w:name w:val="Endnote Text1"/>
    <w:basedOn w:val="a"/>
    <w:next w:val="afa"/>
    <w:uiPriority w:val="99"/>
    <w:unhideWhenUsed/>
    <w:rsid w:val="00900665"/>
    <w:pPr>
      <w:spacing w:after="0" w:line="240" w:lineRule="auto"/>
    </w:pPr>
    <w:rPr>
      <w:sz w:val="20"/>
      <w:szCs w:val="20"/>
    </w:rPr>
  </w:style>
  <w:style w:type="character" w:styleId="aff1">
    <w:name w:val="Emphasis"/>
    <w:uiPriority w:val="20"/>
    <w:qFormat/>
    <w:rsid w:val="00900665"/>
    <w:rPr>
      <w:rFonts w:ascii="Century Gothic" w:eastAsia="Times New Roman" w:hAnsi="Century Gothic" w:cs="Arial"/>
      <w:i/>
      <w:iCs/>
      <w:color w:val="AF490D"/>
      <w:sz w:val="20"/>
      <w:szCs w:val="20"/>
    </w:rPr>
  </w:style>
  <w:style w:type="paragraph" w:styleId="aff2">
    <w:name w:val="Quote"/>
    <w:basedOn w:val="a"/>
    <w:next w:val="a"/>
    <w:link w:val="Chare"/>
    <w:uiPriority w:val="29"/>
    <w:qFormat/>
    <w:rsid w:val="00900665"/>
    <w:pPr>
      <w:bidi w:val="0"/>
      <w:spacing w:before="160"/>
      <w:ind w:left="720"/>
    </w:pPr>
    <w:rPr>
      <w:rFonts w:cs="Times New Roman"/>
      <w:sz w:val="24"/>
      <w:szCs w:val="24"/>
    </w:rPr>
  </w:style>
  <w:style w:type="character" w:customStyle="1" w:styleId="Chare">
    <w:name w:val="اقتباس Char"/>
    <w:basedOn w:val="a0"/>
    <w:link w:val="aff2"/>
    <w:uiPriority w:val="29"/>
    <w:rsid w:val="00900665"/>
    <w:rPr>
      <w:rFonts w:ascii="Century Gothic" w:eastAsia="Times New Roman" w:hAnsi="Century Gothic" w:cs="Times New Roman"/>
      <w:sz w:val="24"/>
      <w:szCs w:val="24"/>
    </w:rPr>
  </w:style>
  <w:style w:type="paragraph" w:styleId="aff3">
    <w:name w:val="Intense Quote"/>
    <w:basedOn w:val="a"/>
    <w:next w:val="a"/>
    <w:link w:val="Charf"/>
    <w:uiPriority w:val="30"/>
    <w:qFormat/>
    <w:rsid w:val="00900665"/>
    <w:pPr>
      <w:bidi w:val="0"/>
      <w:spacing w:before="100" w:beforeAutospacing="1" w:after="240"/>
      <w:ind w:left="936" w:right="936"/>
      <w:jc w:val="center"/>
    </w:pPr>
    <w:rPr>
      <w:rFonts w:cs="Times New Roman"/>
      <w:caps/>
      <w:color w:val="AF490D"/>
      <w:spacing w:val="10"/>
      <w:sz w:val="28"/>
      <w:szCs w:val="28"/>
    </w:rPr>
  </w:style>
  <w:style w:type="character" w:customStyle="1" w:styleId="Charf">
    <w:name w:val="اقتباس مكثف Char"/>
    <w:basedOn w:val="a0"/>
    <w:link w:val="aff3"/>
    <w:uiPriority w:val="30"/>
    <w:rsid w:val="00900665"/>
    <w:rPr>
      <w:rFonts w:ascii="Century Gothic" w:eastAsia="Times New Roman" w:hAnsi="Century Gothic" w:cs="Times New Roman"/>
      <w:caps/>
      <w:color w:val="AF490D"/>
      <w:spacing w:val="10"/>
      <w:sz w:val="28"/>
      <w:szCs w:val="28"/>
    </w:rPr>
  </w:style>
  <w:style w:type="character" w:styleId="aff4">
    <w:name w:val="Subtle Emphasis"/>
    <w:uiPriority w:val="19"/>
    <w:qFormat/>
    <w:rsid w:val="00900665"/>
    <w:rPr>
      <w:i/>
      <w:iCs/>
      <w:color w:val="auto"/>
    </w:rPr>
  </w:style>
  <w:style w:type="character" w:styleId="aff5">
    <w:name w:val="Intense Emphasis"/>
    <w:uiPriority w:val="21"/>
    <w:qFormat/>
    <w:rsid w:val="00900665"/>
    <w:rPr>
      <w:rFonts w:ascii="Century Gothic" w:eastAsia="Times New Roman" w:hAnsi="Century Gothic" w:cs="Arial"/>
      <w:b/>
      <w:bCs/>
      <w:i/>
      <w:iCs/>
      <w:color w:val="AF490D"/>
      <w:spacing w:val="0"/>
      <w:w w:val="100"/>
      <w:position w:val="0"/>
      <w:sz w:val="20"/>
      <w:szCs w:val="20"/>
    </w:rPr>
  </w:style>
  <w:style w:type="character" w:styleId="aff6">
    <w:name w:val="Subtle Reference"/>
    <w:uiPriority w:val="31"/>
    <w:qFormat/>
    <w:rsid w:val="00900665"/>
    <w:rPr>
      <w:rFonts w:ascii="Century Gothic" w:eastAsia="Times New Roman" w:hAnsi="Century Gothic" w:cs="Arial"/>
      <w:caps w:val="0"/>
      <w:smallCaps/>
      <w:color w:val="auto"/>
      <w:spacing w:val="10"/>
      <w:w w:val="100"/>
      <w:sz w:val="20"/>
      <w:szCs w:val="20"/>
      <w:u w:val="single" w:color="7F7F7F"/>
    </w:rPr>
  </w:style>
  <w:style w:type="character" w:styleId="aff7">
    <w:name w:val="Intense Reference"/>
    <w:uiPriority w:val="32"/>
    <w:qFormat/>
    <w:rsid w:val="00900665"/>
    <w:rPr>
      <w:rFonts w:ascii="Century Gothic" w:eastAsia="Times New Roman" w:hAnsi="Century Gothic" w:cs="Arial"/>
      <w:b/>
      <w:bCs/>
      <w:caps w:val="0"/>
      <w:smallCaps/>
      <w:color w:val="191919"/>
      <w:spacing w:val="10"/>
      <w:w w:val="100"/>
      <w:position w:val="0"/>
      <w:sz w:val="20"/>
      <w:szCs w:val="20"/>
      <w:u w:val="single"/>
    </w:rPr>
  </w:style>
  <w:style w:type="character" w:styleId="aff8">
    <w:name w:val="Book Title"/>
    <w:uiPriority w:val="33"/>
    <w:qFormat/>
    <w:rsid w:val="00900665"/>
    <w:rPr>
      <w:rFonts w:ascii="Century Gothic" w:eastAsia="Times New Roman" w:hAnsi="Century Gothic" w:cs="Arial"/>
      <w:b/>
      <w:bCs/>
      <w:i/>
      <w:iCs/>
      <w:caps w:val="0"/>
      <w:smallCaps w:val="0"/>
      <w:color w:val="auto"/>
      <w:spacing w:val="10"/>
      <w:w w:val="100"/>
      <w:sz w:val="20"/>
      <w:szCs w:val="20"/>
    </w:rPr>
  </w:style>
  <w:style w:type="paragraph" w:styleId="aff9">
    <w:name w:val="TOC Heading"/>
    <w:basedOn w:val="1"/>
    <w:next w:val="a"/>
    <w:uiPriority w:val="39"/>
    <w:semiHidden/>
    <w:unhideWhenUsed/>
    <w:qFormat/>
    <w:rsid w:val="00900665"/>
    <w:pPr>
      <w:bidi w:val="0"/>
      <w:outlineLvl w:val="9"/>
    </w:pPr>
  </w:style>
  <w:style w:type="character" w:customStyle="1" w:styleId="UnresolvedMention">
    <w:name w:val="Unresolved Mention"/>
    <w:basedOn w:val="a0"/>
    <w:uiPriority w:val="99"/>
    <w:semiHidden/>
    <w:unhideWhenUsed/>
    <w:rsid w:val="00EF075B"/>
    <w:rPr>
      <w:color w:val="605E5C"/>
      <w:shd w:val="clear" w:color="auto" w:fill="E1DFDD"/>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annotation text" w:uiPriority="0"/>
    <w:lsdException w:name="caption" w:uiPriority="35" w:qFormat="1"/>
    <w:lsdException w:name="table of figures" w:uiPriority="0"/>
    <w:lsdException w:name="footnote reference" w:uiPriority="0"/>
    <w:lsdException w:name="annotation reference" w:uiPriority="0"/>
    <w:lsdException w:name="page number" w:uiPriority="0"/>
    <w:lsdException w:name="endnote text" w:uiPriority="0"/>
    <w:lsdException w:name="List" w:uiPriority="0"/>
    <w:lsdException w:name="List 2" w:uiPriority="0"/>
    <w:lsdException w:name="List Bullet 2" w:uiPriority="0"/>
    <w:lsdException w:name="List Bullet 3" w:uiPriority="0"/>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2" w:uiPriority="0"/>
    <w:lsdException w:name="Body Text 3" w:uiPriority="0"/>
    <w:lsdException w:name="Body Text Indent 3" w:uiPriority="0"/>
    <w:lsdException w:name="Block Text" w:uiPriority="0"/>
    <w:lsdException w:name="FollowedHyperlink" w:uiPriority="0"/>
    <w:lsdException w:name="Strong" w:semiHidden="0" w:uiPriority="22" w:unhideWhenUsed="0" w:qFormat="1"/>
    <w:lsdException w:name="Emphasis" w:semiHidden="0" w:uiPriority="20" w:unhideWhenUsed="0" w:qFormat="1"/>
    <w:lsdException w:name="Document Map" w:uiPriority="0"/>
    <w:lsdException w:name="Plain Text" w:uiPriority="0"/>
    <w:lsdException w:name="Normal (Web)" w:uiPriority="0"/>
    <w:lsdException w:name="annotation subjec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0"/>
    <w:lsdException w:name="TOC Heading" w:uiPriority="39" w:qFormat="1"/>
  </w:latentStyles>
  <w:style w:type="paragraph" w:default="1" w:styleId="a">
    <w:name w:val="Normal"/>
    <w:qFormat/>
    <w:rsid w:val="00900665"/>
    <w:pPr>
      <w:bidi/>
      <w:spacing w:after="160" w:line="312" w:lineRule="auto"/>
    </w:pPr>
    <w:rPr>
      <w:rFonts w:ascii="Century Gothic" w:eastAsia="Times New Roman" w:hAnsi="Century Gothic" w:cs="Arial"/>
      <w:sz w:val="21"/>
      <w:szCs w:val="21"/>
    </w:rPr>
  </w:style>
  <w:style w:type="paragraph" w:styleId="1">
    <w:name w:val="heading 1"/>
    <w:basedOn w:val="a"/>
    <w:next w:val="a"/>
    <w:link w:val="1Char"/>
    <w:uiPriority w:val="9"/>
    <w:qFormat/>
    <w:rsid w:val="00900665"/>
    <w:pPr>
      <w:keepNext/>
      <w:keepLines/>
      <w:pBdr>
        <w:left w:val="single" w:sz="12" w:space="12" w:color="EA6312"/>
      </w:pBdr>
      <w:spacing w:before="80" w:after="80" w:line="240" w:lineRule="auto"/>
      <w:outlineLvl w:val="0"/>
    </w:pPr>
    <w:rPr>
      <w:rFonts w:cs="Times New Roman"/>
      <w:caps/>
      <w:spacing w:val="10"/>
      <w:sz w:val="36"/>
      <w:szCs w:val="36"/>
    </w:rPr>
  </w:style>
  <w:style w:type="paragraph" w:styleId="20">
    <w:name w:val="heading 2"/>
    <w:basedOn w:val="a"/>
    <w:next w:val="a"/>
    <w:link w:val="2Char"/>
    <w:uiPriority w:val="9"/>
    <w:unhideWhenUsed/>
    <w:qFormat/>
    <w:rsid w:val="00900665"/>
    <w:pPr>
      <w:keepNext/>
      <w:keepLines/>
      <w:bidi w:val="0"/>
      <w:spacing w:before="120" w:after="120" w:line="240" w:lineRule="auto"/>
      <w:jc w:val="center"/>
      <w:outlineLvl w:val="1"/>
    </w:pPr>
    <w:rPr>
      <w:rFonts w:ascii="Times New Roman" w:hAnsi="Times New Roman" w:cs="PT Bold Heading"/>
      <w:b/>
      <w:sz w:val="32"/>
      <w:szCs w:val="32"/>
    </w:rPr>
  </w:style>
  <w:style w:type="paragraph" w:styleId="30">
    <w:name w:val="heading 3"/>
    <w:basedOn w:val="a"/>
    <w:next w:val="a"/>
    <w:link w:val="3Char"/>
    <w:uiPriority w:val="9"/>
    <w:unhideWhenUsed/>
    <w:qFormat/>
    <w:rsid w:val="00900665"/>
    <w:pPr>
      <w:keepNext/>
      <w:keepLines/>
      <w:bidi w:val="0"/>
      <w:spacing w:before="80" w:after="0" w:line="240" w:lineRule="auto"/>
      <w:outlineLvl w:val="2"/>
    </w:pPr>
    <w:rPr>
      <w:rFonts w:cs="Times New Roman"/>
      <w:caps/>
      <w:sz w:val="28"/>
      <w:szCs w:val="28"/>
    </w:rPr>
  </w:style>
  <w:style w:type="paragraph" w:styleId="4">
    <w:name w:val="heading 4"/>
    <w:basedOn w:val="a"/>
    <w:next w:val="a"/>
    <w:link w:val="4Char"/>
    <w:uiPriority w:val="9"/>
    <w:unhideWhenUsed/>
    <w:qFormat/>
    <w:rsid w:val="00900665"/>
    <w:pPr>
      <w:keepNext/>
      <w:keepLines/>
      <w:bidi w:val="0"/>
      <w:spacing w:before="80" w:after="0" w:line="240" w:lineRule="auto"/>
      <w:outlineLvl w:val="3"/>
    </w:pPr>
    <w:rPr>
      <w:rFonts w:cs="Times New Roman"/>
      <w:i/>
      <w:iCs/>
      <w:sz w:val="28"/>
      <w:szCs w:val="28"/>
    </w:rPr>
  </w:style>
  <w:style w:type="paragraph" w:styleId="5">
    <w:name w:val="heading 5"/>
    <w:basedOn w:val="a"/>
    <w:next w:val="a"/>
    <w:link w:val="5Char"/>
    <w:uiPriority w:val="9"/>
    <w:unhideWhenUsed/>
    <w:qFormat/>
    <w:rsid w:val="00900665"/>
    <w:pPr>
      <w:keepNext/>
      <w:keepLines/>
      <w:bidi w:val="0"/>
      <w:spacing w:before="80" w:after="0" w:line="240" w:lineRule="auto"/>
      <w:outlineLvl w:val="4"/>
    </w:pPr>
    <w:rPr>
      <w:rFonts w:cs="Times New Roman"/>
      <w:sz w:val="24"/>
      <w:szCs w:val="24"/>
    </w:rPr>
  </w:style>
  <w:style w:type="paragraph" w:styleId="6">
    <w:name w:val="heading 6"/>
    <w:basedOn w:val="a"/>
    <w:next w:val="a"/>
    <w:link w:val="6Char"/>
    <w:uiPriority w:val="9"/>
    <w:unhideWhenUsed/>
    <w:qFormat/>
    <w:rsid w:val="00900665"/>
    <w:pPr>
      <w:keepNext/>
      <w:keepLines/>
      <w:bidi w:val="0"/>
      <w:spacing w:before="80" w:after="0" w:line="240" w:lineRule="auto"/>
      <w:outlineLvl w:val="5"/>
    </w:pPr>
    <w:rPr>
      <w:rFonts w:cs="Times New Roman"/>
      <w:i/>
      <w:iCs/>
      <w:sz w:val="24"/>
      <w:szCs w:val="24"/>
    </w:rPr>
  </w:style>
  <w:style w:type="paragraph" w:styleId="7">
    <w:name w:val="heading 7"/>
    <w:basedOn w:val="a"/>
    <w:next w:val="a"/>
    <w:link w:val="7Char"/>
    <w:uiPriority w:val="9"/>
    <w:semiHidden/>
    <w:unhideWhenUsed/>
    <w:qFormat/>
    <w:rsid w:val="00900665"/>
    <w:pPr>
      <w:keepNext/>
      <w:keepLines/>
      <w:bidi w:val="0"/>
      <w:spacing w:before="80" w:after="0" w:line="240" w:lineRule="auto"/>
      <w:outlineLvl w:val="6"/>
    </w:pPr>
    <w:rPr>
      <w:rFonts w:cs="Times New Roman"/>
      <w:color w:val="595959"/>
      <w:sz w:val="24"/>
      <w:szCs w:val="24"/>
    </w:rPr>
  </w:style>
  <w:style w:type="paragraph" w:styleId="8">
    <w:name w:val="heading 8"/>
    <w:basedOn w:val="a"/>
    <w:next w:val="a"/>
    <w:link w:val="8Char"/>
    <w:uiPriority w:val="9"/>
    <w:unhideWhenUsed/>
    <w:qFormat/>
    <w:rsid w:val="00900665"/>
    <w:pPr>
      <w:keepNext/>
      <w:keepLines/>
      <w:bidi w:val="0"/>
      <w:spacing w:before="80" w:after="0" w:line="240" w:lineRule="auto"/>
      <w:outlineLvl w:val="7"/>
    </w:pPr>
    <w:rPr>
      <w:rFonts w:cs="Times New Roman"/>
      <w:caps/>
    </w:rPr>
  </w:style>
  <w:style w:type="paragraph" w:styleId="9">
    <w:name w:val="heading 9"/>
    <w:basedOn w:val="a"/>
    <w:next w:val="a"/>
    <w:link w:val="9Char"/>
    <w:uiPriority w:val="9"/>
    <w:unhideWhenUsed/>
    <w:qFormat/>
    <w:rsid w:val="00900665"/>
    <w:pPr>
      <w:keepNext/>
      <w:keepLines/>
      <w:bidi w:val="0"/>
      <w:spacing w:before="80" w:after="0" w:line="240" w:lineRule="auto"/>
      <w:outlineLvl w:val="8"/>
    </w:pPr>
    <w:rPr>
      <w:rFonts w:cs="Times New Roman"/>
      <w:i/>
      <w:iCs/>
      <w:cap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Char">
    <w:name w:val="عنوان 1 Char"/>
    <w:basedOn w:val="a0"/>
    <w:link w:val="1"/>
    <w:uiPriority w:val="9"/>
    <w:rsid w:val="00900665"/>
    <w:rPr>
      <w:rFonts w:ascii="Century Gothic" w:eastAsia="Times New Roman" w:hAnsi="Century Gothic" w:cs="Times New Roman"/>
      <w:caps/>
      <w:spacing w:val="10"/>
      <w:sz w:val="36"/>
      <w:szCs w:val="36"/>
    </w:rPr>
  </w:style>
  <w:style w:type="character" w:customStyle="1" w:styleId="2Char">
    <w:name w:val="عنوان 2 Char"/>
    <w:basedOn w:val="a0"/>
    <w:link w:val="20"/>
    <w:uiPriority w:val="9"/>
    <w:rsid w:val="00900665"/>
    <w:rPr>
      <w:rFonts w:ascii="Times New Roman" w:eastAsia="Times New Roman" w:hAnsi="Times New Roman" w:cs="PT Bold Heading"/>
      <w:b/>
      <w:sz w:val="32"/>
      <w:szCs w:val="32"/>
    </w:rPr>
  </w:style>
  <w:style w:type="character" w:customStyle="1" w:styleId="3Char">
    <w:name w:val="عنوان 3 Char"/>
    <w:basedOn w:val="a0"/>
    <w:link w:val="30"/>
    <w:uiPriority w:val="9"/>
    <w:rsid w:val="00900665"/>
    <w:rPr>
      <w:rFonts w:ascii="Century Gothic" w:eastAsia="Times New Roman" w:hAnsi="Century Gothic" w:cs="Times New Roman"/>
      <w:caps/>
      <w:sz w:val="28"/>
      <w:szCs w:val="28"/>
    </w:rPr>
  </w:style>
  <w:style w:type="character" w:customStyle="1" w:styleId="4Char">
    <w:name w:val="عنوان 4 Char"/>
    <w:basedOn w:val="a0"/>
    <w:link w:val="4"/>
    <w:uiPriority w:val="9"/>
    <w:rsid w:val="00900665"/>
    <w:rPr>
      <w:rFonts w:ascii="Century Gothic" w:eastAsia="Times New Roman" w:hAnsi="Century Gothic" w:cs="Times New Roman"/>
      <w:i/>
      <w:iCs/>
      <w:sz w:val="28"/>
      <w:szCs w:val="28"/>
    </w:rPr>
  </w:style>
  <w:style w:type="character" w:customStyle="1" w:styleId="5Char">
    <w:name w:val="عنوان 5 Char"/>
    <w:basedOn w:val="a0"/>
    <w:link w:val="5"/>
    <w:uiPriority w:val="9"/>
    <w:rsid w:val="00900665"/>
    <w:rPr>
      <w:rFonts w:ascii="Century Gothic" w:eastAsia="Times New Roman" w:hAnsi="Century Gothic" w:cs="Times New Roman"/>
      <w:sz w:val="24"/>
      <w:szCs w:val="24"/>
    </w:rPr>
  </w:style>
  <w:style w:type="character" w:customStyle="1" w:styleId="6Char">
    <w:name w:val="عنوان 6 Char"/>
    <w:basedOn w:val="a0"/>
    <w:link w:val="6"/>
    <w:uiPriority w:val="9"/>
    <w:rsid w:val="00900665"/>
    <w:rPr>
      <w:rFonts w:ascii="Century Gothic" w:eastAsia="Times New Roman" w:hAnsi="Century Gothic" w:cs="Times New Roman"/>
      <w:i/>
      <w:iCs/>
      <w:sz w:val="24"/>
      <w:szCs w:val="24"/>
    </w:rPr>
  </w:style>
  <w:style w:type="character" w:customStyle="1" w:styleId="7Char">
    <w:name w:val="عنوان 7 Char"/>
    <w:basedOn w:val="a0"/>
    <w:link w:val="7"/>
    <w:uiPriority w:val="9"/>
    <w:semiHidden/>
    <w:rsid w:val="00900665"/>
    <w:rPr>
      <w:rFonts w:ascii="Century Gothic" w:eastAsia="Times New Roman" w:hAnsi="Century Gothic" w:cs="Times New Roman"/>
      <w:color w:val="595959"/>
      <w:sz w:val="24"/>
      <w:szCs w:val="24"/>
    </w:rPr>
  </w:style>
  <w:style w:type="character" w:customStyle="1" w:styleId="8Char">
    <w:name w:val="عنوان 8 Char"/>
    <w:basedOn w:val="a0"/>
    <w:link w:val="8"/>
    <w:uiPriority w:val="9"/>
    <w:rsid w:val="00900665"/>
    <w:rPr>
      <w:rFonts w:ascii="Century Gothic" w:eastAsia="Times New Roman" w:hAnsi="Century Gothic" w:cs="Times New Roman"/>
      <w:caps/>
      <w:sz w:val="21"/>
      <w:szCs w:val="21"/>
    </w:rPr>
  </w:style>
  <w:style w:type="character" w:customStyle="1" w:styleId="9Char">
    <w:name w:val="عنوان 9 Char"/>
    <w:basedOn w:val="a0"/>
    <w:link w:val="9"/>
    <w:uiPriority w:val="9"/>
    <w:rsid w:val="00900665"/>
    <w:rPr>
      <w:rFonts w:ascii="Century Gothic" w:eastAsia="Times New Roman" w:hAnsi="Century Gothic" w:cs="Times New Roman"/>
      <w:i/>
      <w:iCs/>
      <w:caps/>
      <w:sz w:val="21"/>
      <w:szCs w:val="21"/>
    </w:rPr>
  </w:style>
  <w:style w:type="paragraph" w:styleId="a3">
    <w:name w:val="header"/>
    <w:basedOn w:val="a"/>
    <w:link w:val="Char"/>
    <w:uiPriority w:val="99"/>
    <w:unhideWhenUsed/>
    <w:rsid w:val="00900665"/>
    <w:pPr>
      <w:tabs>
        <w:tab w:val="center" w:pos="4153"/>
        <w:tab w:val="right" w:pos="8306"/>
      </w:tabs>
      <w:spacing w:after="0" w:line="240" w:lineRule="auto"/>
    </w:pPr>
  </w:style>
  <w:style w:type="character" w:customStyle="1" w:styleId="Char">
    <w:name w:val="رأس الصفحة Char"/>
    <w:basedOn w:val="a0"/>
    <w:link w:val="a3"/>
    <w:uiPriority w:val="99"/>
    <w:rsid w:val="00900665"/>
    <w:rPr>
      <w:rFonts w:ascii="Century Gothic" w:eastAsia="Times New Roman" w:hAnsi="Century Gothic" w:cs="Arial"/>
      <w:sz w:val="21"/>
      <w:szCs w:val="21"/>
    </w:rPr>
  </w:style>
  <w:style w:type="paragraph" w:styleId="a4">
    <w:name w:val="footer"/>
    <w:basedOn w:val="a"/>
    <w:link w:val="Char0"/>
    <w:uiPriority w:val="99"/>
    <w:unhideWhenUsed/>
    <w:rsid w:val="00900665"/>
    <w:pPr>
      <w:tabs>
        <w:tab w:val="center" w:pos="4153"/>
        <w:tab w:val="right" w:pos="8306"/>
      </w:tabs>
      <w:spacing w:after="0" w:line="240" w:lineRule="auto"/>
    </w:pPr>
  </w:style>
  <w:style w:type="character" w:customStyle="1" w:styleId="Char0">
    <w:name w:val="تذييل الصفحة Char"/>
    <w:basedOn w:val="a0"/>
    <w:link w:val="a4"/>
    <w:uiPriority w:val="99"/>
    <w:rsid w:val="00900665"/>
    <w:rPr>
      <w:rFonts w:ascii="Century Gothic" w:eastAsia="Times New Roman" w:hAnsi="Century Gothic" w:cs="Arial"/>
      <w:sz w:val="21"/>
      <w:szCs w:val="21"/>
    </w:rPr>
  </w:style>
  <w:style w:type="paragraph" w:styleId="a5">
    <w:name w:val="List Paragraph"/>
    <w:basedOn w:val="a"/>
    <w:uiPriority w:val="34"/>
    <w:qFormat/>
    <w:rsid w:val="00900665"/>
    <w:pPr>
      <w:ind w:left="720"/>
      <w:contextualSpacing/>
    </w:pPr>
  </w:style>
  <w:style w:type="character" w:styleId="Hyperlink">
    <w:name w:val="Hyperlink"/>
    <w:uiPriority w:val="99"/>
    <w:unhideWhenUsed/>
    <w:rsid w:val="00900665"/>
    <w:rPr>
      <w:color w:val="0000FF"/>
      <w:u w:val="single"/>
    </w:rPr>
  </w:style>
  <w:style w:type="character" w:customStyle="1" w:styleId="apple-converted-space">
    <w:name w:val="apple-converted-space"/>
    <w:basedOn w:val="a0"/>
    <w:rsid w:val="00900665"/>
  </w:style>
  <w:style w:type="paragraph" w:styleId="a6">
    <w:name w:val="Normal (Web)"/>
    <w:basedOn w:val="a"/>
    <w:unhideWhenUsed/>
    <w:rsid w:val="00900665"/>
    <w:pPr>
      <w:bidi w:val="0"/>
      <w:spacing w:before="100" w:beforeAutospacing="1" w:after="100" w:afterAutospacing="1" w:line="240" w:lineRule="auto"/>
    </w:pPr>
    <w:rPr>
      <w:rFonts w:ascii="Times New Roman" w:hAnsi="Times New Roman" w:cs="Times New Roman"/>
      <w:sz w:val="24"/>
      <w:szCs w:val="24"/>
    </w:rPr>
  </w:style>
  <w:style w:type="character" w:customStyle="1" w:styleId="mw-headline">
    <w:name w:val="mw-headline"/>
    <w:basedOn w:val="a0"/>
    <w:rsid w:val="00900665"/>
  </w:style>
  <w:style w:type="character" w:customStyle="1" w:styleId="mw-editsection">
    <w:name w:val="mw-editsection"/>
    <w:basedOn w:val="a0"/>
    <w:rsid w:val="00900665"/>
  </w:style>
  <w:style w:type="character" w:customStyle="1" w:styleId="mw-editsection-bracket">
    <w:name w:val="mw-editsection-bracket"/>
    <w:basedOn w:val="a0"/>
    <w:rsid w:val="00900665"/>
  </w:style>
  <w:style w:type="paragraph" w:styleId="a7">
    <w:name w:val="Balloon Text"/>
    <w:basedOn w:val="a"/>
    <w:link w:val="Char1"/>
    <w:uiPriority w:val="99"/>
    <w:semiHidden/>
    <w:unhideWhenUsed/>
    <w:rsid w:val="00900665"/>
    <w:pPr>
      <w:spacing w:after="0" w:line="240" w:lineRule="auto"/>
    </w:pPr>
    <w:rPr>
      <w:rFonts w:ascii="Tahoma" w:hAnsi="Tahoma" w:cs="Tahoma"/>
      <w:sz w:val="16"/>
      <w:szCs w:val="16"/>
    </w:rPr>
  </w:style>
  <w:style w:type="character" w:customStyle="1" w:styleId="Char1">
    <w:name w:val="نص في بالون Char"/>
    <w:basedOn w:val="a0"/>
    <w:link w:val="a7"/>
    <w:uiPriority w:val="99"/>
    <w:semiHidden/>
    <w:rsid w:val="00900665"/>
    <w:rPr>
      <w:rFonts w:ascii="Tahoma" w:eastAsia="Times New Roman" w:hAnsi="Tahoma" w:cs="Tahoma"/>
      <w:sz w:val="16"/>
      <w:szCs w:val="16"/>
    </w:rPr>
  </w:style>
  <w:style w:type="character" w:customStyle="1" w:styleId="Heading1Char1">
    <w:name w:val="Heading 1 Char1"/>
    <w:rsid w:val="00900665"/>
    <w:rPr>
      <w:rFonts w:ascii="Century Gothic" w:eastAsia="Times New Roman" w:hAnsi="Century Gothic" w:cs="Times New Roman"/>
      <w:b/>
      <w:bCs/>
      <w:color w:val="830F0E"/>
      <w:sz w:val="28"/>
      <w:szCs w:val="28"/>
    </w:rPr>
  </w:style>
  <w:style w:type="table" w:styleId="a8">
    <w:name w:val="Table Grid"/>
    <w:basedOn w:val="a1"/>
    <w:uiPriority w:val="59"/>
    <w:rsid w:val="00900665"/>
    <w:pPr>
      <w:spacing w:after="0" w:line="240" w:lineRule="auto"/>
    </w:pPr>
    <w:rPr>
      <w:rFonts w:ascii="Century Gothic" w:eastAsia="Times New Roman" w:hAnsi="Century Gothic" w:cs="Arial"/>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customStyle="1" w:styleId="a9">
    <w:name w:val="العادى"/>
    <w:basedOn w:val="a"/>
    <w:link w:val="Char2"/>
    <w:rsid w:val="00900665"/>
    <w:pPr>
      <w:spacing w:after="0" w:line="240" w:lineRule="auto"/>
      <w:ind w:left="-11" w:firstLine="170"/>
      <w:jc w:val="lowKashida"/>
    </w:pPr>
    <w:rPr>
      <w:rFonts w:ascii="Times New Roman" w:hAnsi="Times New Roman" w:cs="AL-Mohanad Bold"/>
      <w:sz w:val="34"/>
      <w:szCs w:val="34"/>
    </w:rPr>
  </w:style>
  <w:style w:type="character" w:customStyle="1" w:styleId="Char2">
    <w:name w:val="العادى Char"/>
    <w:link w:val="a9"/>
    <w:rsid w:val="00900665"/>
    <w:rPr>
      <w:rFonts w:ascii="Times New Roman" w:eastAsia="Times New Roman" w:hAnsi="Times New Roman" w:cs="AL-Mohanad Bold"/>
      <w:sz w:val="34"/>
      <w:szCs w:val="34"/>
    </w:rPr>
  </w:style>
  <w:style w:type="paragraph" w:customStyle="1" w:styleId="aa">
    <w:name w:val="فرعى"/>
    <w:basedOn w:val="a9"/>
    <w:link w:val="Char3"/>
    <w:rsid w:val="00900665"/>
    <w:pPr>
      <w:ind w:firstLine="0"/>
    </w:pPr>
    <w:rPr>
      <w:b/>
      <w:bCs/>
      <w:sz w:val="40"/>
      <w:szCs w:val="40"/>
      <w:lang w:bidi="ar-EG"/>
    </w:rPr>
  </w:style>
  <w:style w:type="character" w:customStyle="1" w:styleId="Char3">
    <w:name w:val="فرعى Char"/>
    <w:link w:val="aa"/>
    <w:rsid w:val="00900665"/>
    <w:rPr>
      <w:rFonts w:ascii="Times New Roman" w:eastAsia="Times New Roman" w:hAnsi="Times New Roman" w:cs="AL-Mohanad Bold"/>
      <w:b/>
      <w:bCs/>
      <w:sz w:val="40"/>
      <w:szCs w:val="40"/>
      <w:lang w:bidi="ar-EG"/>
    </w:rPr>
  </w:style>
  <w:style w:type="table" w:customStyle="1" w:styleId="TableGrid11">
    <w:name w:val="Table Grid11"/>
    <w:basedOn w:val="a1"/>
    <w:uiPriority w:val="59"/>
    <w:rsid w:val="00900665"/>
    <w:pPr>
      <w:spacing w:after="0" w:line="240" w:lineRule="auto"/>
    </w:pPr>
    <w:rPr>
      <w:rFonts w:ascii="Century Gothic" w:eastAsia="Times New Roman" w:hAnsi="Century Gothic" w:cs="Arial"/>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b">
    <w:name w:val="footnote text"/>
    <w:aliases w:val="Footnote Text Char Char Char"/>
    <w:basedOn w:val="a"/>
    <w:link w:val="Char4"/>
    <w:unhideWhenUsed/>
    <w:rsid w:val="00900665"/>
    <w:pPr>
      <w:bidi w:val="0"/>
      <w:spacing w:after="0" w:line="240" w:lineRule="auto"/>
    </w:pPr>
    <w:rPr>
      <w:sz w:val="20"/>
      <w:szCs w:val="20"/>
    </w:rPr>
  </w:style>
  <w:style w:type="character" w:customStyle="1" w:styleId="Char4">
    <w:name w:val="نص حاشية سفلية Char"/>
    <w:aliases w:val="Footnote Text Char Char Char Char"/>
    <w:basedOn w:val="a0"/>
    <w:link w:val="ab"/>
    <w:rsid w:val="00900665"/>
    <w:rPr>
      <w:rFonts w:ascii="Century Gothic" w:eastAsia="Times New Roman" w:hAnsi="Century Gothic" w:cs="Arial"/>
      <w:sz w:val="20"/>
      <w:szCs w:val="20"/>
    </w:rPr>
  </w:style>
  <w:style w:type="character" w:styleId="ac">
    <w:name w:val="footnote reference"/>
    <w:semiHidden/>
    <w:rsid w:val="00900665"/>
    <w:rPr>
      <w:vertAlign w:val="superscript"/>
    </w:rPr>
  </w:style>
  <w:style w:type="numbering" w:customStyle="1" w:styleId="10">
    <w:name w:val="بلا قائمة1"/>
    <w:next w:val="a2"/>
    <w:uiPriority w:val="99"/>
    <w:semiHidden/>
    <w:unhideWhenUsed/>
    <w:rsid w:val="00900665"/>
  </w:style>
  <w:style w:type="character" w:customStyle="1" w:styleId="reference-text">
    <w:name w:val="reference-text"/>
    <w:basedOn w:val="a0"/>
    <w:rsid w:val="00900665"/>
  </w:style>
  <w:style w:type="paragraph" w:styleId="ad">
    <w:name w:val="No Spacing"/>
    <w:uiPriority w:val="1"/>
    <w:qFormat/>
    <w:rsid w:val="00900665"/>
    <w:pPr>
      <w:bidi/>
      <w:spacing w:after="0" w:line="240" w:lineRule="auto"/>
    </w:pPr>
    <w:rPr>
      <w:rFonts w:ascii="Century Gothic" w:eastAsia="Times New Roman" w:hAnsi="Century Gothic" w:cs="Arial"/>
      <w:sz w:val="21"/>
      <w:szCs w:val="21"/>
    </w:rPr>
  </w:style>
  <w:style w:type="character" w:styleId="ae">
    <w:name w:val="FollowedHyperlink"/>
    <w:semiHidden/>
    <w:unhideWhenUsed/>
    <w:rsid w:val="00900665"/>
    <w:rPr>
      <w:color w:val="800080"/>
      <w:u w:val="single"/>
    </w:rPr>
  </w:style>
  <w:style w:type="table" w:customStyle="1" w:styleId="11">
    <w:name w:val="شبكة جدول1"/>
    <w:basedOn w:val="a1"/>
    <w:next w:val="a8"/>
    <w:uiPriority w:val="59"/>
    <w:rsid w:val="00900665"/>
    <w:pPr>
      <w:spacing w:after="0" w:line="240" w:lineRule="auto"/>
    </w:pPr>
    <w:rPr>
      <w:rFonts w:ascii="Calibri" w:eastAsia="Calibri" w:hAnsi="Calibri" w:cs="Arial"/>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shorttext">
    <w:name w:val="short_text"/>
    <w:basedOn w:val="a0"/>
    <w:rsid w:val="00900665"/>
  </w:style>
  <w:style w:type="character" w:customStyle="1" w:styleId="hps">
    <w:name w:val="hps"/>
    <w:basedOn w:val="a0"/>
    <w:rsid w:val="00900665"/>
  </w:style>
  <w:style w:type="table" w:customStyle="1" w:styleId="12">
    <w:name w:val="شبكة فاتحة1"/>
    <w:basedOn w:val="a1"/>
    <w:uiPriority w:val="62"/>
    <w:rsid w:val="00900665"/>
    <w:pPr>
      <w:spacing w:after="0" w:line="240" w:lineRule="auto"/>
    </w:pPr>
    <w:rPr>
      <w:rFonts w:ascii="Century Gothic" w:eastAsia="Times New Roman" w:hAnsi="Century Gothic" w:cs="Arial"/>
      <w:sz w:val="20"/>
      <w:szCs w:val="20"/>
    </w:rPr>
    <w:tblPr>
      <w:tblStyleRowBandSize w:val="1"/>
      <w:tblStyleColBandSize w:val="1"/>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top w:w="0" w:type="dxa"/>
        <w:left w:w="108" w:type="dxa"/>
        <w:bottom w:w="0" w:type="dxa"/>
        <w:right w:w="108" w:type="dxa"/>
      </w:tblCellMar>
    </w:tblPr>
    <w:tblStylePr w:type="firstRow">
      <w:pPr>
        <w:spacing w:before="0" w:after="0" w:line="240" w:lineRule="auto"/>
      </w:pPr>
      <w:rPr>
        <w:rFonts w:ascii="Cambria" w:eastAsia="Times New Roman" w:hAnsi="Cambria"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Cambria" w:eastAsia="Times New Roman" w:hAnsi="Cambria"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character" w:customStyle="1" w:styleId="st">
    <w:name w:val="st"/>
    <w:basedOn w:val="a0"/>
    <w:rsid w:val="00900665"/>
  </w:style>
  <w:style w:type="paragraph" w:customStyle="1" w:styleId="BalloonText1">
    <w:name w:val="Balloon Text1"/>
    <w:basedOn w:val="a"/>
    <w:next w:val="a7"/>
    <w:link w:val="BalloonTextChar"/>
    <w:uiPriority w:val="99"/>
    <w:semiHidden/>
    <w:unhideWhenUsed/>
    <w:rsid w:val="00900665"/>
    <w:pPr>
      <w:spacing w:after="0" w:line="240" w:lineRule="auto"/>
    </w:pPr>
    <w:rPr>
      <w:rFonts w:ascii="Tahoma" w:hAnsi="Tahoma" w:cs="Tahoma"/>
      <w:sz w:val="16"/>
      <w:szCs w:val="16"/>
    </w:rPr>
  </w:style>
  <w:style w:type="character" w:customStyle="1" w:styleId="BalloonTextChar">
    <w:name w:val="Balloon Text Char"/>
    <w:link w:val="BalloonText1"/>
    <w:uiPriority w:val="99"/>
    <w:semiHidden/>
    <w:rsid w:val="00900665"/>
    <w:rPr>
      <w:rFonts w:ascii="Tahoma" w:eastAsia="Times New Roman" w:hAnsi="Tahoma" w:cs="Tahoma"/>
      <w:sz w:val="16"/>
      <w:szCs w:val="16"/>
    </w:rPr>
  </w:style>
  <w:style w:type="table" w:customStyle="1" w:styleId="21">
    <w:name w:val="شبكة جدول2"/>
    <w:basedOn w:val="a1"/>
    <w:next w:val="a8"/>
    <w:uiPriority w:val="59"/>
    <w:rsid w:val="00900665"/>
    <w:pPr>
      <w:spacing w:after="0" w:line="240" w:lineRule="auto"/>
    </w:pPr>
    <w:rPr>
      <w:rFonts w:ascii="Century Gothic" w:eastAsia="Times New Roman" w:hAnsi="Century Gothic" w:cs="Arial"/>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
    <w:name w:val="تظليل فاتح - تمييز 21"/>
    <w:basedOn w:val="a1"/>
    <w:next w:val="-2"/>
    <w:uiPriority w:val="60"/>
    <w:rsid w:val="00900665"/>
    <w:pPr>
      <w:spacing w:after="0" w:line="240" w:lineRule="auto"/>
    </w:pPr>
    <w:rPr>
      <w:rFonts w:ascii="Century Gothic" w:eastAsia="Times New Roman" w:hAnsi="Century Gothic" w:cs="Arial"/>
      <w:color w:val="943634"/>
      <w:sz w:val="20"/>
      <w:szCs w:val="20"/>
    </w:rPr>
    <w:tblPr>
      <w:tblStyleRowBandSize w:val="1"/>
      <w:tblStyleColBandSize w:val="1"/>
      <w:tblInd w:w="0" w:type="dxa"/>
      <w:tblBorders>
        <w:top w:val="single" w:sz="8" w:space="0" w:color="C0504D"/>
        <w:bottom w:val="single" w:sz="8" w:space="0" w:color="C0504D"/>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customStyle="1" w:styleId="-31">
    <w:name w:val="تظليل فاتح - تمييز 31"/>
    <w:basedOn w:val="a1"/>
    <w:next w:val="-3"/>
    <w:uiPriority w:val="60"/>
    <w:rsid w:val="00900665"/>
    <w:pPr>
      <w:spacing w:after="0" w:line="240" w:lineRule="auto"/>
    </w:pPr>
    <w:rPr>
      <w:rFonts w:ascii="Century Gothic" w:eastAsia="Times New Roman" w:hAnsi="Century Gothic" w:cs="Arial"/>
      <w:color w:val="76923C"/>
      <w:sz w:val="20"/>
      <w:szCs w:val="20"/>
    </w:rPr>
    <w:tblPr>
      <w:tblStyleRowBandSize w:val="1"/>
      <w:tblStyleColBandSize w:val="1"/>
      <w:tblInd w:w="0" w:type="dxa"/>
      <w:tblBorders>
        <w:top w:val="single" w:sz="8" w:space="0" w:color="9BBB59"/>
        <w:bottom w:val="single" w:sz="8" w:space="0" w:color="9BBB59"/>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table" w:customStyle="1" w:styleId="-41">
    <w:name w:val="تظليل فاتح - تمييز 41"/>
    <w:basedOn w:val="a1"/>
    <w:next w:val="-4"/>
    <w:uiPriority w:val="60"/>
    <w:rsid w:val="00900665"/>
    <w:pPr>
      <w:spacing w:after="0" w:line="240" w:lineRule="auto"/>
    </w:pPr>
    <w:rPr>
      <w:rFonts w:ascii="Century Gothic" w:eastAsia="Times New Roman" w:hAnsi="Century Gothic" w:cs="Arial"/>
      <w:color w:val="5F497A"/>
      <w:sz w:val="20"/>
      <w:szCs w:val="20"/>
    </w:rPr>
    <w:tblPr>
      <w:tblStyleRowBandSize w:val="1"/>
      <w:tblStyleColBandSize w:val="1"/>
      <w:tblInd w:w="0" w:type="dxa"/>
      <w:tblBorders>
        <w:top w:val="single" w:sz="8" w:space="0" w:color="8064A2"/>
        <w:bottom w:val="single" w:sz="8" w:space="0" w:color="8064A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la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cPr>
    </w:tblStylePr>
    <w:tblStylePr w:type="band1Horz">
      <w:tblPr/>
      <w:tcPr>
        <w:tcBorders>
          <w:left w:val="nil"/>
          <w:right w:val="nil"/>
          <w:insideH w:val="nil"/>
          <w:insideV w:val="nil"/>
        </w:tcBorders>
        <w:shd w:val="clear" w:color="auto" w:fill="DFD8E8"/>
      </w:tcPr>
    </w:tblStylePr>
  </w:style>
  <w:style w:type="table" w:customStyle="1" w:styleId="-51">
    <w:name w:val="تظليل فاتح - تمييز 51"/>
    <w:basedOn w:val="a1"/>
    <w:next w:val="-5"/>
    <w:uiPriority w:val="60"/>
    <w:rsid w:val="00900665"/>
    <w:pPr>
      <w:spacing w:after="0" w:line="240" w:lineRule="auto"/>
    </w:pPr>
    <w:rPr>
      <w:rFonts w:ascii="Century Gothic" w:eastAsia="Times New Roman" w:hAnsi="Century Gothic" w:cs="Arial"/>
      <w:color w:val="31849B"/>
      <w:sz w:val="20"/>
      <w:szCs w:val="20"/>
    </w:rPr>
    <w:tblPr>
      <w:tblStyleRowBandSize w:val="1"/>
      <w:tblStyleColBandSize w:val="1"/>
      <w:tblInd w:w="0" w:type="dxa"/>
      <w:tblBorders>
        <w:top w:val="single" w:sz="8" w:space="0" w:color="4BACC6"/>
        <w:bottom w:val="single" w:sz="8" w:space="0" w:color="4BACC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la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cPr>
    </w:tblStylePr>
    <w:tblStylePr w:type="band1Horz">
      <w:tblPr/>
      <w:tcPr>
        <w:tcBorders>
          <w:left w:val="nil"/>
          <w:right w:val="nil"/>
          <w:insideH w:val="nil"/>
          <w:insideV w:val="nil"/>
        </w:tcBorders>
        <w:shd w:val="clear" w:color="auto" w:fill="D2EAF1"/>
      </w:tcPr>
    </w:tblStylePr>
  </w:style>
  <w:style w:type="table" w:styleId="-2">
    <w:name w:val="Light Shading Accent 2"/>
    <w:basedOn w:val="a1"/>
    <w:uiPriority w:val="60"/>
    <w:unhideWhenUsed/>
    <w:rsid w:val="00900665"/>
    <w:pPr>
      <w:spacing w:after="0" w:line="240" w:lineRule="auto"/>
    </w:pPr>
    <w:rPr>
      <w:rFonts w:ascii="Century Gothic" w:eastAsia="Times New Roman" w:hAnsi="Century Gothic" w:cs="Arial"/>
      <w:color w:val="AF490D"/>
      <w:sz w:val="20"/>
      <w:szCs w:val="20"/>
    </w:rPr>
    <w:tblPr>
      <w:tblStyleRowBandSize w:val="1"/>
      <w:tblStyleColBandSize w:val="1"/>
      <w:tblInd w:w="0" w:type="dxa"/>
      <w:tblBorders>
        <w:top w:val="single" w:sz="8" w:space="0" w:color="EA6312"/>
        <w:bottom w:val="single" w:sz="8" w:space="0" w:color="EA631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EA6312"/>
          <w:left w:val="nil"/>
          <w:bottom w:val="single" w:sz="8" w:space="0" w:color="EA6312"/>
          <w:right w:val="nil"/>
          <w:insideH w:val="nil"/>
          <w:insideV w:val="nil"/>
        </w:tcBorders>
      </w:tcPr>
    </w:tblStylePr>
    <w:tblStylePr w:type="lastRow">
      <w:pPr>
        <w:spacing w:before="0" w:after="0" w:line="240" w:lineRule="auto"/>
      </w:pPr>
      <w:rPr>
        <w:b/>
        <w:bCs/>
      </w:rPr>
      <w:tblPr/>
      <w:tcPr>
        <w:tcBorders>
          <w:top w:val="single" w:sz="8" w:space="0" w:color="EA6312"/>
          <w:left w:val="nil"/>
          <w:bottom w:val="single" w:sz="8" w:space="0" w:color="EA631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AD7C3"/>
      </w:tcPr>
    </w:tblStylePr>
    <w:tblStylePr w:type="band1Horz">
      <w:tblPr/>
      <w:tcPr>
        <w:tcBorders>
          <w:left w:val="nil"/>
          <w:right w:val="nil"/>
          <w:insideH w:val="nil"/>
          <w:insideV w:val="nil"/>
        </w:tcBorders>
        <w:shd w:val="clear" w:color="auto" w:fill="FAD7C3"/>
      </w:tcPr>
    </w:tblStylePr>
  </w:style>
  <w:style w:type="table" w:styleId="-3">
    <w:name w:val="Light Shading Accent 3"/>
    <w:basedOn w:val="a1"/>
    <w:uiPriority w:val="60"/>
    <w:unhideWhenUsed/>
    <w:rsid w:val="00900665"/>
    <w:pPr>
      <w:spacing w:after="0" w:line="240" w:lineRule="auto"/>
    </w:pPr>
    <w:rPr>
      <w:rFonts w:ascii="Century Gothic" w:eastAsia="Times New Roman" w:hAnsi="Century Gothic" w:cs="Arial"/>
      <w:color w:val="B58D15"/>
      <w:sz w:val="20"/>
      <w:szCs w:val="20"/>
    </w:rPr>
    <w:tblPr>
      <w:tblStyleRowBandSize w:val="1"/>
      <w:tblStyleColBandSize w:val="1"/>
      <w:tblInd w:w="0" w:type="dxa"/>
      <w:tblBorders>
        <w:top w:val="single" w:sz="8" w:space="0" w:color="E6B729"/>
        <w:bottom w:val="single" w:sz="8" w:space="0" w:color="E6B729"/>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E6B729"/>
          <w:left w:val="nil"/>
          <w:bottom w:val="single" w:sz="8" w:space="0" w:color="E6B729"/>
          <w:right w:val="nil"/>
          <w:insideH w:val="nil"/>
          <w:insideV w:val="nil"/>
        </w:tcBorders>
      </w:tcPr>
    </w:tblStylePr>
    <w:tblStylePr w:type="lastRow">
      <w:pPr>
        <w:spacing w:before="0" w:after="0" w:line="240" w:lineRule="auto"/>
      </w:pPr>
      <w:rPr>
        <w:b/>
        <w:bCs/>
      </w:rPr>
      <w:tblPr/>
      <w:tcPr>
        <w:tcBorders>
          <w:top w:val="single" w:sz="8" w:space="0" w:color="E6B729"/>
          <w:left w:val="nil"/>
          <w:bottom w:val="single" w:sz="8" w:space="0" w:color="E6B72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8EDC9"/>
      </w:tcPr>
    </w:tblStylePr>
    <w:tblStylePr w:type="band1Horz">
      <w:tblPr/>
      <w:tcPr>
        <w:tcBorders>
          <w:left w:val="nil"/>
          <w:right w:val="nil"/>
          <w:insideH w:val="nil"/>
          <w:insideV w:val="nil"/>
        </w:tcBorders>
        <w:shd w:val="clear" w:color="auto" w:fill="F8EDC9"/>
      </w:tcPr>
    </w:tblStylePr>
  </w:style>
  <w:style w:type="table" w:styleId="-4">
    <w:name w:val="Light Shading Accent 4"/>
    <w:basedOn w:val="a1"/>
    <w:uiPriority w:val="60"/>
    <w:unhideWhenUsed/>
    <w:rsid w:val="00900665"/>
    <w:pPr>
      <w:spacing w:after="0" w:line="240" w:lineRule="auto"/>
    </w:pPr>
    <w:rPr>
      <w:rFonts w:ascii="Century Gothic" w:eastAsia="Times New Roman" w:hAnsi="Century Gothic" w:cs="Arial"/>
      <w:color w:val="4A856C"/>
      <w:sz w:val="20"/>
      <w:szCs w:val="20"/>
    </w:rPr>
    <w:tblPr>
      <w:tblStyleRowBandSize w:val="1"/>
      <w:tblStyleColBandSize w:val="1"/>
      <w:tblInd w:w="0" w:type="dxa"/>
      <w:tblBorders>
        <w:top w:val="single" w:sz="8" w:space="0" w:color="6AAC90"/>
        <w:bottom w:val="single" w:sz="8" w:space="0" w:color="6AAC9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6AAC90"/>
          <w:left w:val="nil"/>
          <w:bottom w:val="single" w:sz="8" w:space="0" w:color="6AAC90"/>
          <w:right w:val="nil"/>
          <w:insideH w:val="nil"/>
          <w:insideV w:val="nil"/>
        </w:tcBorders>
      </w:tcPr>
    </w:tblStylePr>
    <w:tblStylePr w:type="lastRow">
      <w:pPr>
        <w:spacing w:before="0" w:after="0" w:line="240" w:lineRule="auto"/>
      </w:pPr>
      <w:rPr>
        <w:b/>
        <w:bCs/>
      </w:rPr>
      <w:tblPr/>
      <w:tcPr>
        <w:tcBorders>
          <w:top w:val="single" w:sz="8" w:space="0" w:color="6AAC90"/>
          <w:left w:val="nil"/>
          <w:bottom w:val="single" w:sz="8" w:space="0" w:color="6AAC9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AEAE3"/>
      </w:tcPr>
    </w:tblStylePr>
    <w:tblStylePr w:type="band1Horz">
      <w:tblPr/>
      <w:tcPr>
        <w:tcBorders>
          <w:left w:val="nil"/>
          <w:right w:val="nil"/>
          <w:insideH w:val="nil"/>
          <w:insideV w:val="nil"/>
        </w:tcBorders>
        <w:shd w:val="clear" w:color="auto" w:fill="DAEAE3"/>
      </w:tcPr>
    </w:tblStylePr>
  </w:style>
  <w:style w:type="table" w:styleId="-5">
    <w:name w:val="Light Shading Accent 5"/>
    <w:basedOn w:val="a1"/>
    <w:uiPriority w:val="60"/>
    <w:unhideWhenUsed/>
    <w:rsid w:val="00900665"/>
    <w:pPr>
      <w:spacing w:after="0" w:line="240" w:lineRule="auto"/>
    </w:pPr>
    <w:rPr>
      <w:rFonts w:ascii="Century Gothic" w:eastAsia="Times New Roman" w:hAnsi="Century Gothic" w:cs="Arial"/>
      <w:color w:val="3E6273"/>
      <w:sz w:val="20"/>
      <w:szCs w:val="20"/>
    </w:rPr>
    <w:tblPr>
      <w:tblStyleRowBandSize w:val="1"/>
      <w:tblStyleColBandSize w:val="1"/>
      <w:tblInd w:w="0" w:type="dxa"/>
      <w:tblBorders>
        <w:top w:val="single" w:sz="8" w:space="0" w:color="54849A"/>
        <w:bottom w:val="single" w:sz="8" w:space="0" w:color="54849A"/>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54849A"/>
          <w:left w:val="nil"/>
          <w:bottom w:val="single" w:sz="8" w:space="0" w:color="54849A"/>
          <w:right w:val="nil"/>
          <w:insideH w:val="nil"/>
          <w:insideV w:val="nil"/>
        </w:tcBorders>
      </w:tcPr>
    </w:tblStylePr>
    <w:tblStylePr w:type="lastRow">
      <w:pPr>
        <w:spacing w:before="0" w:after="0" w:line="240" w:lineRule="auto"/>
      </w:pPr>
      <w:rPr>
        <w:b/>
        <w:bCs/>
      </w:rPr>
      <w:tblPr/>
      <w:tcPr>
        <w:tcBorders>
          <w:top w:val="single" w:sz="8" w:space="0" w:color="54849A"/>
          <w:left w:val="nil"/>
          <w:bottom w:val="single" w:sz="8" w:space="0" w:color="54849A"/>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E0E7"/>
      </w:tcPr>
    </w:tblStylePr>
    <w:tblStylePr w:type="band1Horz">
      <w:tblPr/>
      <w:tcPr>
        <w:tcBorders>
          <w:left w:val="nil"/>
          <w:right w:val="nil"/>
          <w:insideH w:val="nil"/>
          <w:insideV w:val="nil"/>
        </w:tcBorders>
        <w:shd w:val="clear" w:color="auto" w:fill="D3E0E7"/>
      </w:tcPr>
    </w:tblStylePr>
  </w:style>
  <w:style w:type="character" w:customStyle="1" w:styleId="Heading4Char1">
    <w:name w:val="Heading 4 Char1"/>
    <w:rsid w:val="00900665"/>
    <w:rPr>
      <w:rFonts w:ascii="Arial Narrow" w:eastAsia="Times New Roman" w:hAnsi="Arial Narrow" w:cs="Times New Roman"/>
      <w:b/>
      <w:bCs/>
      <w:sz w:val="28"/>
      <w:szCs w:val="28"/>
      <w:lang w:val="en-GB" w:eastAsia="en-GB"/>
    </w:rPr>
  </w:style>
  <w:style w:type="numbering" w:customStyle="1" w:styleId="22">
    <w:name w:val="بلا قائمة2"/>
    <w:next w:val="a2"/>
    <w:uiPriority w:val="99"/>
    <w:semiHidden/>
    <w:unhideWhenUsed/>
    <w:rsid w:val="00900665"/>
  </w:style>
  <w:style w:type="character" w:styleId="af">
    <w:name w:val="Strong"/>
    <w:uiPriority w:val="22"/>
    <w:qFormat/>
    <w:rsid w:val="00900665"/>
    <w:rPr>
      <w:rFonts w:ascii="Century Gothic" w:eastAsia="Times New Roman" w:hAnsi="Century Gothic" w:cs="Arial"/>
      <w:b/>
      <w:bCs/>
      <w:spacing w:val="0"/>
      <w:w w:val="100"/>
      <w:position w:val="0"/>
      <w:sz w:val="20"/>
      <w:szCs w:val="20"/>
    </w:rPr>
  </w:style>
  <w:style w:type="numbering" w:customStyle="1" w:styleId="NoList1">
    <w:name w:val="No List1"/>
    <w:next w:val="a2"/>
    <w:uiPriority w:val="99"/>
    <w:semiHidden/>
    <w:unhideWhenUsed/>
    <w:rsid w:val="00900665"/>
  </w:style>
  <w:style w:type="character" w:customStyle="1" w:styleId="Hyperlink1">
    <w:name w:val="Hyperlink1"/>
    <w:uiPriority w:val="99"/>
    <w:unhideWhenUsed/>
    <w:rsid w:val="00900665"/>
    <w:rPr>
      <w:color w:val="0563C1"/>
      <w:u w:val="single"/>
    </w:rPr>
  </w:style>
  <w:style w:type="character" w:customStyle="1" w:styleId="FollowedHyperlink1">
    <w:name w:val="FollowedHyperlink1"/>
    <w:semiHidden/>
    <w:unhideWhenUsed/>
    <w:rsid w:val="00900665"/>
    <w:rPr>
      <w:color w:val="954F72"/>
      <w:u w:val="single"/>
    </w:rPr>
  </w:style>
  <w:style w:type="numbering" w:customStyle="1" w:styleId="NoList11">
    <w:name w:val="No List11"/>
    <w:next w:val="a2"/>
    <w:uiPriority w:val="99"/>
    <w:semiHidden/>
    <w:rsid w:val="00900665"/>
  </w:style>
  <w:style w:type="character" w:customStyle="1" w:styleId="WW8Num1z0">
    <w:name w:val="WW8Num1z0"/>
    <w:semiHidden/>
    <w:rsid w:val="00900665"/>
    <w:rPr>
      <w:b w:val="0"/>
    </w:rPr>
  </w:style>
  <w:style w:type="character" w:customStyle="1" w:styleId="WW8Num1z1">
    <w:name w:val="WW8Num1z1"/>
    <w:semiHidden/>
    <w:rsid w:val="00900665"/>
    <w:rPr>
      <w:b/>
    </w:rPr>
  </w:style>
  <w:style w:type="character" w:customStyle="1" w:styleId="WW8Num2z0">
    <w:name w:val="WW8Num2z0"/>
    <w:semiHidden/>
    <w:rsid w:val="00900665"/>
    <w:rPr>
      <w:rFonts w:ascii="Symbol" w:hAnsi="Symbol"/>
    </w:rPr>
  </w:style>
  <w:style w:type="character" w:customStyle="1" w:styleId="WW8Num2z1">
    <w:name w:val="WW8Num2z1"/>
    <w:semiHidden/>
    <w:rsid w:val="00900665"/>
    <w:rPr>
      <w:rFonts w:ascii="Courier New" w:hAnsi="Courier New" w:cs="Courier New"/>
    </w:rPr>
  </w:style>
  <w:style w:type="character" w:customStyle="1" w:styleId="WW8Num2z2">
    <w:name w:val="WW8Num2z2"/>
    <w:semiHidden/>
    <w:rsid w:val="00900665"/>
    <w:rPr>
      <w:rFonts w:ascii="Wingdings" w:hAnsi="Wingdings"/>
    </w:rPr>
  </w:style>
  <w:style w:type="character" w:customStyle="1" w:styleId="WW8Num3z0">
    <w:name w:val="WW8Num3z0"/>
    <w:semiHidden/>
    <w:rsid w:val="00900665"/>
    <w:rPr>
      <w:rFonts w:ascii="Symbol" w:hAnsi="Symbol"/>
    </w:rPr>
  </w:style>
  <w:style w:type="character" w:customStyle="1" w:styleId="WW8Num3z1">
    <w:name w:val="WW8Num3z1"/>
    <w:semiHidden/>
    <w:rsid w:val="00900665"/>
    <w:rPr>
      <w:rFonts w:ascii="Courier New" w:hAnsi="Courier New" w:cs="Courier New"/>
    </w:rPr>
  </w:style>
  <w:style w:type="character" w:customStyle="1" w:styleId="WW8Num3z2">
    <w:name w:val="WW8Num3z2"/>
    <w:semiHidden/>
    <w:rsid w:val="00900665"/>
    <w:rPr>
      <w:rFonts w:ascii="Wingdings" w:hAnsi="Wingdings"/>
    </w:rPr>
  </w:style>
  <w:style w:type="character" w:customStyle="1" w:styleId="WW8Num4z0">
    <w:name w:val="WW8Num4z0"/>
    <w:semiHidden/>
    <w:rsid w:val="00900665"/>
    <w:rPr>
      <w:rFonts w:ascii="Symbol" w:hAnsi="Symbol"/>
      <w:color w:val="auto"/>
    </w:rPr>
  </w:style>
  <w:style w:type="character" w:customStyle="1" w:styleId="WW8Num4z1">
    <w:name w:val="WW8Num4z1"/>
    <w:semiHidden/>
    <w:rsid w:val="00900665"/>
    <w:rPr>
      <w:rFonts w:ascii="Courier New" w:hAnsi="Courier New" w:cs="Courier New"/>
    </w:rPr>
  </w:style>
  <w:style w:type="character" w:customStyle="1" w:styleId="WW8Num4z2">
    <w:name w:val="WW8Num4z2"/>
    <w:semiHidden/>
    <w:rsid w:val="00900665"/>
    <w:rPr>
      <w:rFonts w:ascii="Wingdings" w:hAnsi="Wingdings"/>
    </w:rPr>
  </w:style>
  <w:style w:type="character" w:customStyle="1" w:styleId="WW8Num4z3">
    <w:name w:val="WW8Num4z3"/>
    <w:semiHidden/>
    <w:rsid w:val="00900665"/>
    <w:rPr>
      <w:rFonts w:ascii="Symbol" w:hAnsi="Symbol"/>
    </w:rPr>
  </w:style>
  <w:style w:type="character" w:customStyle="1" w:styleId="WW8Num5z2">
    <w:name w:val="WW8Num5z2"/>
    <w:semiHidden/>
    <w:rsid w:val="00900665"/>
    <w:rPr>
      <w:rFonts w:ascii="Wingdings" w:hAnsi="Wingdings"/>
    </w:rPr>
  </w:style>
  <w:style w:type="character" w:customStyle="1" w:styleId="WW8Num5z3">
    <w:name w:val="WW8Num5z3"/>
    <w:semiHidden/>
    <w:rsid w:val="00900665"/>
    <w:rPr>
      <w:rFonts w:ascii="Symbol" w:hAnsi="Symbol"/>
    </w:rPr>
  </w:style>
  <w:style w:type="character" w:customStyle="1" w:styleId="WW8Num5z4">
    <w:name w:val="WW8Num5z4"/>
    <w:semiHidden/>
    <w:rsid w:val="00900665"/>
    <w:rPr>
      <w:rFonts w:ascii="Courier New" w:hAnsi="Courier New" w:cs="Courier New"/>
    </w:rPr>
  </w:style>
  <w:style w:type="character" w:customStyle="1" w:styleId="WW8Num8z0">
    <w:name w:val="WW8Num8z0"/>
    <w:semiHidden/>
    <w:rsid w:val="00900665"/>
    <w:rPr>
      <w:rFonts w:ascii="Symbol" w:hAnsi="Symbol"/>
      <w:color w:val="auto"/>
    </w:rPr>
  </w:style>
  <w:style w:type="character" w:customStyle="1" w:styleId="WW8Num8z1">
    <w:name w:val="WW8Num8z1"/>
    <w:semiHidden/>
    <w:rsid w:val="00900665"/>
    <w:rPr>
      <w:rFonts w:ascii="Courier New" w:hAnsi="Courier New" w:cs="Courier New"/>
    </w:rPr>
  </w:style>
  <w:style w:type="character" w:customStyle="1" w:styleId="WW8Num8z2">
    <w:name w:val="WW8Num8z2"/>
    <w:semiHidden/>
    <w:rsid w:val="00900665"/>
    <w:rPr>
      <w:rFonts w:ascii="Wingdings" w:hAnsi="Wingdings"/>
    </w:rPr>
  </w:style>
  <w:style w:type="character" w:customStyle="1" w:styleId="WW8Num8z3">
    <w:name w:val="WW8Num8z3"/>
    <w:semiHidden/>
    <w:rsid w:val="00900665"/>
    <w:rPr>
      <w:rFonts w:ascii="Symbol" w:hAnsi="Symbol"/>
    </w:rPr>
  </w:style>
  <w:style w:type="character" w:customStyle="1" w:styleId="WW8Num9z0">
    <w:name w:val="WW8Num9z0"/>
    <w:semiHidden/>
    <w:rsid w:val="00900665"/>
    <w:rPr>
      <w:rFonts w:ascii="Symbol" w:hAnsi="Symbol"/>
      <w:color w:val="auto"/>
    </w:rPr>
  </w:style>
  <w:style w:type="character" w:customStyle="1" w:styleId="WW8Num9z1">
    <w:name w:val="WW8Num9z1"/>
    <w:semiHidden/>
    <w:rsid w:val="00900665"/>
    <w:rPr>
      <w:rFonts w:ascii="Courier New" w:hAnsi="Courier New" w:cs="Courier New"/>
    </w:rPr>
  </w:style>
  <w:style w:type="character" w:customStyle="1" w:styleId="WW8Num9z2">
    <w:name w:val="WW8Num9z2"/>
    <w:semiHidden/>
    <w:rsid w:val="00900665"/>
    <w:rPr>
      <w:rFonts w:ascii="Wingdings" w:hAnsi="Wingdings"/>
    </w:rPr>
  </w:style>
  <w:style w:type="character" w:customStyle="1" w:styleId="WW8Num9z3">
    <w:name w:val="WW8Num9z3"/>
    <w:semiHidden/>
    <w:rsid w:val="00900665"/>
    <w:rPr>
      <w:rFonts w:ascii="Symbol" w:hAnsi="Symbol"/>
    </w:rPr>
  </w:style>
  <w:style w:type="character" w:customStyle="1" w:styleId="WW8Num10z0">
    <w:name w:val="WW8Num10z0"/>
    <w:semiHidden/>
    <w:rsid w:val="00900665"/>
    <w:rPr>
      <w:rFonts w:ascii="Symbol" w:hAnsi="Symbol"/>
      <w:color w:val="auto"/>
    </w:rPr>
  </w:style>
  <w:style w:type="character" w:customStyle="1" w:styleId="WW8Num10z1">
    <w:name w:val="WW8Num10z1"/>
    <w:semiHidden/>
    <w:rsid w:val="00900665"/>
    <w:rPr>
      <w:rFonts w:ascii="Courier New" w:hAnsi="Courier New" w:cs="Courier New"/>
    </w:rPr>
  </w:style>
  <w:style w:type="character" w:customStyle="1" w:styleId="WW8Num10z2">
    <w:name w:val="WW8Num10z2"/>
    <w:semiHidden/>
    <w:rsid w:val="00900665"/>
    <w:rPr>
      <w:rFonts w:ascii="Wingdings" w:hAnsi="Wingdings"/>
    </w:rPr>
  </w:style>
  <w:style w:type="character" w:customStyle="1" w:styleId="WW8Num10z3">
    <w:name w:val="WW8Num10z3"/>
    <w:semiHidden/>
    <w:rsid w:val="00900665"/>
    <w:rPr>
      <w:rFonts w:ascii="Symbol" w:hAnsi="Symbol"/>
    </w:rPr>
  </w:style>
  <w:style w:type="character" w:customStyle="1" w:styleId="WW8Num12z0">
    <w:name w:val="WW8Num12z0"/>
    <w:semiHidden/>
    <w:rsid w:val="00900665"/>
    <w:rPr>
      <w:rFonts w:ascii="Symbol" w:hAnsi="Symbol"/>
      <w:color w:val="auto"/>
    </w:rPr>
  </w:style>
  <w:style w:type="character" w:customStyle="1" w:styleId="WW8Num12z1">
    <w:name w:val="WW8Num12z1"/>
    <w:semiHidden/>
    <w:rsid w:val="00900665"/>
    <w:rPr>
      <w:rFonts w:ascii="Courier New" w:hAnsi="Courier New" w:cs="Courier New"/>
    </w:rPr>
  </w:style>
  <w:style w:type="character" w:customStyle="1" w:styleId="WW8Num12z2">
    <w:name w:val="WW8Num12z2"/>
    <w:semiHidden/>
    <w:rsid w:val="00900665"/>
    <w:rPr>
      <w:rFonts w:ascii="Wingdings" w:hAnsi="Wingdings"/>
    </w:rPr>
  </w:style>
  <w:style w:type="character" w:customStyle="1" w:styleId="WW8Num12z3">
    <w:name w:val="WW8Num12z3"/>
    <w:semiHidden/>
    <w:rsid w:val="00900665"/>
    <w:rPr>
      <w:rFonts w:ascii="Symbol" w:hAnsi="Symbol"/>
    </w:rPr>
  </w:style>
  <w:style w:type="character" w:customStyle="1" w:styleId="WW8Num14z0">
    <w:name w:val="WW8Num14z0"/>
    <w:semiHidden/>
    <w:rsid w:val="00900665"/>
    <w:rPr>
      <w:rFonts w:ascii="Symbol" w:hAnsi="Symbol"/>
      <w:color w:val="auto"/>
    </w:rPr>
  </w:style>
  <w:style w:type="character" w:customStyle="1" w:styleId="WW8Num14z1">
    <w:name w:val="WW8Num14z1"/>
    <w:semiHidden/>
    <w:rsid w:val="00900665"/>
    <w:rPr>
      <w:rFonts w:ascii="Courier New" w:hAnsi="Courier New" w:cs="Courier New"/>
    </w:rPr>
  </w:style>
  <w:style w:type="character" w:customStyle="1" w:styleId="WW8Num14z2">
    <w:name w:val="WW8Num14z2"/>
    <w:semiHidden/>
    <w:rsid w:val="00900665"/>
    <w:rPr>
      <w:rFonts w:ascii="Wingdings" w:hAnsi="Wingdings"/>
    </w:rPr>
  </w:style>
  <w:style w:type="character" w:customStyle="1" w:styleId="WW8Num14z3">
    <w:name w:val="WW8Num14z3"/>
    <w:semiHidden/>
    <w:rsid w:val="00900665"/>
    <w:rPr>
      <w:rFonts w:ascii="Symbol" w:hAnsi="Symbol"/>
    </w:rPr>
  </w:style>
  <w:style w:type="character" w:customStyle="1" w:styleId="WW8Num16z0">
    <w:name w:val="WW8Num16z0"/>
    <w:semiHidden/>
    <w:rsid w:val="00900665"/>
    <w:rPr>
      <w:rFonts w:ascii="Symbol" w:hAnsi="Symbol"/>
    </w:rPr>
  </w:style>
  <w:style w:type="character" w:customStyle="1" w:styleId="WW8Num16z1">
    <w:name w:val="WW8Num16z1"/>
    <w:semiHidden/>
    <w:rsid w:val="00900665"/>
    <w:rPr>
      <w:rFonts w:ascii="Courier New" w:hAnsi="Courier New" w:cs="Courier New"/>
    </w:rPr>
  </w:style>
  <w:style w:type="character" w:customStyle="1" w:styleId="WW8Num16z2">
    <w:name w:val="WW8Num16z2"/>
    <w:semiHidden/>
    <w:rsid w:val="00900665"/>
    <w:rPr>
      <w:rFonts w:ascii="Wingdings" w:hAnsi="Wingdings"/>
    </w:rPr>
  </w:style>
  <w:style w:type="character" w:customStyle="1" w:styleId="WW8Num17z0">
    <w:name w:val="WW8Num17z0"/>
    <w:semiHidden/>
    <w:rsid w:val="00900665"/>
    <w:rPr>
      <w:rFonts w:ascii="Symbol" w:hAnsi="Symbol"/>
    </w:rPr>
  </w:style>
  <w:style w:type="character" w:customStyle="1" w:styleId="WW8Num17z1">
    <w:name w:val="WW8Num17z1"/>
    <w:semiHidden/>
    <w:rsid w:val="00900665"/>
    <w:rPr>
      <w:rFonts w:ascii="Courier New" w:hAnsi="Courier New" w:cs="Courier New"/>
    </w:rPr>
  </w:style>
  <w:style w:type="character" w:customStyle="1" w:styleId="WW8Num17z2">
    <w:name w:val="WW8Num17z2"/>
    <w:semiHidden/>
    <w:rsid w:val="00900665"/>
    <w:rPr>
      <w:rFonts w:ascii="Wingdings" w:hAnsi="Wingdings"/>
    </w:rPr>
  </w:style>
  <w:style w:type="character" w:customStyle="1" w:styleId="WW8Num18z0">
    <w:name w:val="WW8Num18z0"/>
    <w:semiHidden/>
    <w:rsid w:val="00900665"/>
    <w:rPr>
      <w:rFonts w:ascii="Wingdings" w:hAnsi="Wingdings"/>
    </w:rPr>
  </w:style>
  <w:style w:type="character" w:customStyle="1" w:styleId="WW8Num18z1">
    <w:name w:val="WW8Num18z1"/>
    <w:semiHidden/>
    <w:rsid w:val="00900665"/>
    <w:rPr>
      <w:rFonts w:ascii="Courier New" w:hAnsi="Courier New"/>
    </w:rPr>
  </w:style>
  <w:style w:type="character" w:customStyle="1" w:styleId="WW8Num18z3">
    <w:name w:val="WW8Num18z3"/>
    <w:semiHidden/>
    <w:rsid w:val="00900665"/>
    <w:rPr>
      <w:rFonts w:ascii="Symbol" w:hAnsi="Symbol"/>
    </w:rPr>
  </w:style>
  <w:style w:type="character" w:customStyle="1" w:styleId="WW8Num19z0">
    <w:name w:val="WW8Num19z0"/>
    <w:semiHidden/>
    <w:rsid w:val="00900665"/>
    <w:rPr>
      <w:rFonts w:ascii="Symbol" w:hAnsi="Symbol"/>
    </w:rPr>
  </w:style>
  <w:style w:type="character" w:customStyle="1" w:styleId="WW8Num19z1">
    <w:name w:val="WW8Num19z1"/>
    <w:semiHidden/>
    <w:rsid w:val="00900665"/>
    <w:rPr>
      <w:rFonts w:ascii="Courier New" w:hAnsi="Courier New" w:cs="Courier New"/>
    </w:rPr>
  </w:style>
  <w:style w:type="character" w:customStyle="1" w:styleId="WW8Num19z2">
    <w:name w:val="WW8Num19z2"/>
    <w:semiHidden/>
    <w:rsid w:val="00900665"/>
    <w:rPr>
      <w:rFonts w:ascii="Wingdings" w:hAnsi="Wingdings"/>
    </w:rPr>
  </w:style>
  <w:style w:type="character" w:customStyle="1" w:styleId="WW8Num20z0">
    <w:name w:val="WW8Num20z0"/>
    <w:semiHidden/>
    <w:rsid w:val="00900665"/>
    <w:rPr>
      <w:rFonts w:ascii="Symbol" w:hAnsi="Symbol"/>
      <w:color w:val="auto"/>
    </w:rPr>
  </w:style>
  <w:style w:type="character" w:customStyle="1" w:styleId="WW8Num20z1">
    <w:name w:val="WW8Num20z1"/>
    <w:semiHidden/>
    <w:rsid w:val="00900665"/>
    <w:rPr>
      <w:rFonts w:ascii="Courier New" w:hAnsi="Courier New" w:cs="Courier New"/>
    </w:rPr>
  </w:style>
  <w:style w:type="character" w:customStyle="1" w:styleId="WW8Num20z2">
    <w:name w:val="WW8Num20z2"/>
    <w:semiHidden/>
    <w:rsid w:val="00900665"/>
    <w:rPr>
      <w:rFonts w:ascii="Wingdings" w:hAnsi="Wingdings"/>
    </w:rPr>
  </w:style>
  <w:style w:type="character" w:customStyle="1" w:styleId="WW8Num20z3">
    <w:name w:val="WW8Num20z3"/>
    <w:semiHidden/>
    <w:rsid w:val="00900665"/>
    <w:rPr>
      <w:rFonts w:ascii="Symbol" w:hAnsi="Symbol"/>
    </w:rPr>
  </w:style>
  <w:style w:type="character" w:customStyle="1" w:styleId="WW8Num23z0">
    <w:name w:val="WW8Num23z0"/>
    <w:semiHidden/>
    <w:rsid w:val="00900665"/>
    <w:rPr>
      <w:b/>
    </w:rPr>
  </w:style>
  <w:style w:type="character" w:customStyle="1" w:styleId="WW8Num24z0">
    <w:name w:val="WW8Num24z0"/>
    <w:semiHidden/>
    <w:rsid w:val="00900665"/>
    <w:rPr>
      <w:rFonts w:ascii="Symbol" w:hAnsi="Symbol"/>
      <w:color w:val="auto"/>
    </w:rPr>
  </w:style>
  <w:style w:type="character" w:customStyle="1" w:styleId="WW8Num24z1">
    <w:name w:val="WW8Num24z1"/>
    <w:semiHidden/>
    <w:rsid w:val="00900665"/>
    <w:rPr>
      <w:rFonts w:ascii="Courier New" w:hAnsi="Courier New" w:cs="Courier New"/>
    </w:rPr>
  </w:style>
  <w:style w:type="character" w:customStyle="1" w:styleId="WW8Num24z2">
    <w:name w:val="WW8Num24z2"/>
    <w:semiHidden/>
    <w:rsid w:val="00900665"/>
    <w:rPr>
      <w:rFonts w:ascii="Wingdings" w:hAnsi="Wingdings"/>
    </w:rPr>
  </w:style>
  <w:style w:type="character" w:customStyle="1" w:styleId="WW8Num24z3">
    <w:name w:val="WW8Num24z3"/>
    <w:semiHidden/>
    <w:rsid w:val="00900665"/>
    <w:rPr>
      <w:rFonts w:ascii="Symbol" w:hAnsi="Symbol"/>
    </w:rPr>
  </w:style>
  <w:style w:type="character" w:customStyle="1" w:styleId="WW8Num25z0">
    <w:name w:val="WW8Num25z0"/>
    <w:semiHidden/>
    <w:rsid w:val="00900665"/>
    <w:rPr>
      <w:rFonts w:ascii="Symbol" w:hAnsi="Symbol"/>
    </w:rPr>
  </w:style>
  <w:style w:type="character" w:customStyle="1" w:styleId="WW8Num25z2">
    <w:name w:val="WW8Num25z2"/>
    <w:semiHidden/>
    <w:rsid w:val="00900665"/>
    <w:rPr>
      <w:rFonts w:ascii="Wingdings" w:hAnsi="Wingdings"/>
    </w:rPr>
  </w:style>
  <w:style w:type="character" w:customStyle="1" w:styleId="WW8Num25z4">
    <w:name w:val="WW8Num25z4"/>
    <w:semiHidden/>
    <w:rsid w:val="00900665"/>
    <w:rPr>
      <w:rFonts w:ascii="Courier New" w:hAnsi="Courier New" w:cs="Courier New"/>
    </w:rPr>
  </w:style>
  <w:style w:type="character" w:customStyle="1" w:styleId="WW8Num26z0">
    <w:name w:val="WW8Num26z0"/>
    <w:semiHidden/>
    <w:rsid w:val="00900665"/>
    <w:rPr>
      <w:rFonts w:ascii="Symbol" w:hAnsi="Symbol"/>
      <w:color w:val="auto"/>
    </w:rPr>
  </w:style>
  <w:style w:type="character" w:customStyle="1" w:styleId="WW8Num26z1">
    <w:name w:val="WW8Num26z1"/>
    <w:semiHidden/>
    <w:rsid w:val="00900665"/>
    <w:rPr>
      <w:rFonts w:ascii="Courier New" w:hAnsi="Courier New" w:cs="Courier New"/>
    </w:rPr>
  </w:style>
  <w:style w:type="character" w:customStyle="1" w:styleId="WW8Num26z2">
    <w:name w:val="WW8Num26z2"/>
    <w:semiHidden/>
    <w:rsid w:val="00900665"/>
    <w:rPr>
      <w:rFonts w:ascii="Wingdings" w:hAnsi="Wingdings"/>
    </w:rPr>
  </w:style>
  <w:style w:type="character" w:customStyle="1" w:styleId="WW8Num26z3">
    <w:name w:val="WW8Num26z3"/>
    <w:semiHidden/>
    <w:rsid w:val="00900665"/>
    <w:rPr>
      <w:rFonts w:ascii="Symbol" w:hAnsi="Symbol"/>
    </w:rPr>
  </w:style>
  <w:style w:type="character" w:customStyle="1" w:styleId="WW8Num27z0">
    <w:name w:val="WW8Num27z0"/>
    <w:semiHidden/>
    <w:rsid w:val="00900665"/>
    <w:rPr>
      <w:rFonts w:ascii="Symbol" w:hAnsi="Symbol"/>
    </w:rPr>
  </w:style>
  <w:style w:type="character" w:customStyle="1" w:styleId="WW8Num27z1">
    <w:name w:val="WW8Num27z1"/>
    <w:semiHidden/>
    <w:rsid w:val="00900665"/>
    <w:rPr>
      <w:rFonts w:ascii="Courier New" w:hAnsi="Courier New" w:cs="Courier New"/>
    </w:rPr>
  </w:style>
  <w:style w:type="character" w:customStyle="1" w:styleId="WW8Num27z2">
    <w:name w:val="WW8Num27z2"/>
    <w:semiHidden/>
    <w:rsid w:val="00900665"/>
    <w:rPr>
      <w:rFonts w:ascii="Wingdings" w:hAnsi="Wingdings"/>
    </w:rPr>
  </w:style>
  <w:style w:type="character" w:customStyle="1" w:styleId="WW8Num28z0">
    <w:name w:val="WW8Num28z0"/>
    <w:semiHidden/>
    <w:rsid w:val="00900665"/>
    <w:rPr>
      <w:rFonts w:ascii="Symbol" w:hAnsi="Symbol"/>
    </w:rPr>
  </w:style>
  <w:style w:type="character" w:customStyle="1" w:styleId="WW8Num28z1">
    <w:name w:val="WW8Num28z1"/>
    <w:semiHidden/>
    <w:rsid w:val="00900665"/>
    <w:rPr>
      <w:rFonts w:ascii="Courier New" w:hAnsi="Courier New" w:cs="Courier New"/>
    </w:rPr>
  </w:style>
  <w:style w:type="character" w:customStyle="1" w:styleId="WW8Num28z2">
    <w:name w:val="WW8Num28z2"/>
    <w:semiHidden/>
    <w:rsid w:val="00900665"/>
    <w:rPr>
      <w:rFonts w:ascii="Wingdings" w:hAnsi="Wingdings"/>
    </w:rPr>
  </w:style>
  <w:style w:type="character" w:customStyle="1" w:styleId="WW8Num29z0">
    <w:name w:val="WW8Num29z0"/>
    <w:semiHidden/>
    <w:rsid w:val="00900665"/>
    <w:rPr>
      <w:b w:val="0"/>
    </w:rPr>
  </w:style>
  <w:style w:type="character" w:customStyle="1" w:styleId="WW8Num30z1">
    <w:name w:val="WW8Num30z1"/>
    <w:semiHidden/>
    <w:rsid w:val="00900665"/>
    <w:rPr>
      <w:b w:val="0"/>
      <w:bCs w:val="0"/>
    </w:rPr>
  </w:style>
  <w:style w:type="character" w:customStyle="1" w:styleId="WW8Num31z0">
    <w:name w:val="WW8Num31z0"/>
    <w:semiHidden/>
    <w:rsid w:val="00900665"/>
    <w:rPr>
      <w:b w:val="0"/>
    </w:rPr>
  </w:style>
  <w:style w:type="character" w:customStyle="1" w:styleId="WW8Num32z0">
    <w:name w:val="WW8Num32z0"/>
    <w:semiHidden/>
    <w:rsid w:val="00900665"/>
    <w:rPr>
      <w:rFonts w:ascii="Symbol" w:hAnsi="Symbol"/>
    </w:rPr>
  </w:style>
  <w:style w:type="character" w:customStyle="1" w:styleId="WW8Num32z1">
    <w:name w:val="WW8Num32z1"/>
    <w:semiHidden/>
    <w:rsid w:val="00900665"/>
    <w:rPr>
      <w:rFonts w:ascii="Courier New" w:hAnsi="Courier New" w:cs="Courier New"/>
    </w:rPr>
  </w:style>
  <w:style w:type="character" w:customStyle="1" w:styleId="WW8Num32z2">
    <w:name w:val="WW8Num32z2"/>
    <w:semiHidden/>
    <w:rsid w:val="00900665"/>
    <w:rPr>
      <w:rFonts w:ascii="Wingdings" w:hAnsi="Wingdings"/>
    </w:rPr>
  </w:style>
  <w:style w:type="character" w:customStyle="1" w:styleId="WW8Num33z0">
    <w:name w:val="WW8Num33z0"/>
    <w:semiHidden/>
    <w:rsid w:val="00900665"/>
    <w:rPr>
      <w:rFonts w:ascii="Symbol" w:hAnsi="Symbol"/>
    </w:rPr>
  </w:style>
  <w:style w:type="character" w:customStyle="1" w:styleId="WW8Num33z1">
    <w:name w:val="WW8Num33z1"/>
    <w:semiHidden/>
    <w:rsid w:val="00900665"/>
    <w:rPr>
      <w:rFonts w:ascii="Courier New" w:hAnsi="Courier New" w:cs="Courier New"/>
    </w:rPr>
  </w:style>
  <w:style w:type="character" w:customStyle="1" w:styleId="WW8Num33z2">
    <w:name w:val="WW8Num33z2"/>
    <w:semiHidden/>
    <w:rsid w:val="00900665"/>
    <w:rPr>
      <w:rFonts w:ascii="Wingdings" w:hAnsi="Wingdings"/>
    </w:rPr>
  </w:style>
  <w:style w:type="character" w:customStyle="1" w:styleId="WW8Num35z0">
    <w:name w:val="WW8Num35z0"/>
    <w:semiHidden/>
    <w:rsid w:val="00900665"/>
    <w:rPr>
      <w:rFonts w:ascii="Symbol" w:hAnsi="Symbol"/>
    </w:rPr>
  </w:style>
  <w:style w:type="character" w:customStyle="1" w:styleId="WW8Num35z1">
    <w:name w:val="WW8Num35z1"/>
    <w:semiHidden/>
    <w:rsid w:val="00900665"/>
    <w:rPr>
      <w:rFonts w:ascii="Courier New" w:hAnsi="Courier New" w:cs="Courier New"/>
    </w:rPr>
  </w:style>
  <w:style w:type="character" w:customStyle="1" w:styleId="WW8Num35z2">
    <w:name w:val="WW8Num35z2"/>
    <w:semiHidden/>
    <w:rsid w:val="00900665"/>
    <w:rPr>
      <w:rFonts w:ascii="Wingdings" w:hAnsi="Wingdings"/>
    </w:rPr>
  </w:style>
  <w:style w:type="character" w:customStyle="1" w:styleId="WW8Num36z0">
    <w:name w:val="WW8Num36z0"/>
    <w:semiHidden/>
    <w:rsid w:val="00900665"/>
    <w:rPr>
      <w:rFonts w:ascii="Symbol" w:hAnsi="Symbol"/>
      <w:color w:val="auto"/>
    </w:rPr>
  </w:style>
  <w:style w:type="character" w:customStyle="1" w:styleId="WW8Num36z1">
    <w:name w:val="WW8Num36z1"/>
    <w:semiHidden/>
    <w:rsid w:val="00900665"/>
    <w:rPr>
      <w:b w:val="0"/>
      <w:bCs w:val="0"/>
    </w:rPr>
  </w:style>
  <w:style w:type="character" w:customStyle="1" w:styleId="WW8Num37z0">
    <w:name w:val="WW8Num37z0"/>
    <w:semiHidden/>
    <w:rsid w:val="00900665"/>
    <w:rPr>
      <w:b w:val="0"/>
    </w:rPr>
  </w:style>
  <w:style w:type="character" w:customStyle="1" w:styleId="WW8Num38z0">
    <w:name w:val="WW8Num38z0"/>
    <w:semiHidden/>
    <w:rsid w:val="00900665"/>
    <w:rPr>
      <w:rFonts w:ascii="Symbol" w:hAnsi="Symbol"/>
    </w:rPr>
  </w:style>
  <w:style w:type="character" w:customStyle="1" w:styleId="WW8Num41z2">
    <w:name w:val="WW8Num41z2"/>
    <w:semiHidden/>
    <w:rsid w:val="00900665"/>
    <w:rPr>
      <w:rFonts w:ascii="Symbol" w:hAnsi="Symbol"/>
    </w:rPr>
  </w:style>
  <w:style w:type="character" w:customStyle="1" w:styleId="WW8Num42z0">
    <w:name w:val="WW8Num42z0"/>
    <w:semiHidden/>
    <w:rsid w:val="00900665"/>
    <w:rPr>
      <w:rFonts w:ascii="Symbol" w:hAnsi="Symbol"/>
    </w:rPr>
  </w:style>
  <w:style w:type="character" w:customStyle="1" w:styleId="WW8Num42z1">
    <w:name w:val="WW8Num42z1"/>
    <w:semiHidden/>
    <w:rsid w:val="00900665"/>
    <w:rPr>
      <w:rFonts w:ascii="Courier New" w:hAnsi="Courier New" w:cs="Courier New"/>
    </w:rPr>
  </w:style>
  <w:style w:type="character" w:customStyle="1" w:styleId="WW8Num42z2">
    <w:name w:val="WW8Num42z2"/>
    <w:semiHidden/>
    <w:rsid w:val="00900665"/>
    <w:rPr>
      <w:rFonts w:ascii="Wingdings" w:hAnsi="Wingdings"/>
    </w:rPr>
  </w:style>
  <w:style w:type="character" w:customStyle="1" w:styleId="WW8Num45z0">
    <w:name w:val="WW8Num45z0"/>
    <w:semiHidden/>
    <w:rsid w:val="00900665"/>
    <w:rPr>
      <w:rFonts w:ascii="Symbol" w:hAnsi="Symbol"/>
    </w:rPr>
  </w:style>
  <w:style w:type="character" w:customStyle="1" w:styleId="WW8Num45z1">
    <w:name w:val="WW8Num45z1"/>
    <w:semiHidden/>
    <w:rsid w:val="00900665"/>
    <w:rPr>
      <w:rFonts w:ascii="Courier New" w:hAnsi="Courier New" w:cs="Courier New"/>
    </w:rPr>
  </w:style>
  <w:style w:type="character" w:customStyle="1" w:styleId="WW8Num45z2">
    <w:name w:val="WW8Num45z2"/>
    <w:semiHidden/>
    <w:rsid w:val="00900665"/>
    <w:rPr>
      <w:rFonts w:ascii="Wingdings" w:hAnsi="Wingdings"/>
    </w:rPr>
  </w:style>
  <w:style w:type="character" w:customStyle="1" w:styleId="NoSpacingChar">
    <w:name w:val="No Spacing Char"/>
    <w:semiHidden/>
    <w:rsid w:val="00900665"/>
    <w:rPr>
      <w:sz w:val="24"/>
      <w:szCs w:val="24"/>
      <w:lang w:val="en-GB" w:eastAsia="ar-SA" w:bidi="ar-SA"/>
    </w:rPr>
  </w:style>
  <w:style w:type="character" w:customStyle="1" w:styleId="categorydata">
    <w:name w:val="category_data"/>
    <w:basedOn w:val="a0"/>
    <w:semiHidden/>
    <w:rsid w:val="00900665"/>
  </w:style>
  <w:style w:type="character" w:customStyle="1" w:styleId="NormalWebCharCharChar">
    <w:name w:val="Normal (Web) Char Char Char"/>
    <w:semiHidden/>
    <w:rsid w:val="00900665"/>
    <w:rPr>
      <w:sz w:val="24"/>
      <w:szCs w:val="24"/>
      <w:lang w:val="en-US" w:eastAsia="ar-SA" w:bidi="ar-SA"/>
    </w:rPr>
  </w:style>
  <w:style w:type="character" w:customStyle="1" w:styleId="FootnoteCharacters">
    <w:name w:val="Footnote Characters"/>
    <w:semiHidden/>
    <w:rsid w:val="00900665"/>
    <w:rPr>
      <w:vertAlign w:val="superscript"/>
    </w:rPr>
  </w:style>
  <w:style w:type="character" w:styleId="af0">
    <w:name w:val="annotation reference"/>
    <w:semiHidden/>
    <w:rsid w:val="00900665"/>
    <w:rPr>
      <w:sz w:val="16"/>
      <w:szCs w:val="16"/>
    </w:rPr>
  </w:style>
  <w:style w:type="character" w:customStyle="1" w:styleId="CharChar">
    <w:name w:val="Char Char"/>
    <w:semiHidden/>
    <w:rsid w:val="00900665"/>
    <w:rPr>
      <w:rFonts w:ascii="Cambria" w:hAnsi="Cambria"/>
      <w:b/>
      <w:bCs/>
      <w:lang w:eastAsia="ar-SA" w:bidi="ar-SA"/>
    </w:rPr>
  </w:style>
  <w:style w:type="character" w:styleId="af1">
    <w:name w:val="page number"/>
    <w:basedOn w:val="a0"/>
    <w:rsid w:val="00900665"/>
  </w:style>
  <w:style w:type="character" w:customStyle="1" w:styleId="TablefirstrowsupersmallChar">
    <w:name w:val="Table first row super small Char"/>
    <w:semiHidden/>
    <w:rsid w:val="00900665"/>
    <w:rPr>
      <w:rFonts w:ascii="Arial Bold" w:hAnsi="Arial Bold" w:cs="Arial"/>
      <w:b/>
      <w:color w:val="336699"/>
      <w:sz w:val="15"/>
      <w:szCs w:val="22"/>
      <w:lang w:val="en-GB" w:eastAsia="ar-SA" w:bidi="ar-SA"/>
    </w:rPr>
  </w:style>
  <w:style w:type="character" w:customStyle="1" w:styleId="TablemediumsmallChar">
    <w:name w:val="Table medium small Char"/>
    <w:semiHidden/>
    <w:rsid w:val="00900665"/>
    <w:rPr>
      <w:rFonts w:ascii="Arial" w:hAnsi="Arial"/>
      <w:sz w:val="17"/>
      <w:szCs w:val="24"/>
      <w:lang w:val="en-GB" w:eastAsia="ar-SA" w:bidi="ar-SA"/>
    </w:rPr>
  </w:style>
  <w:style w:type="character" w:styleId="af2">
    <w:name w:val="endnote reference"/>
    <w:uiPriority w:val="99"/>
    <w:semiHidden/>
    <w:rsid w:val="00900665"/>
    <w:rPr>
      <w:vertAlign w:val="superscript"/>
    </w:rPr>
  </w:style>
  <w:style w:type="character" w:customStyle="1" w:styleId="EndnoteCharacters">
    <w:name w:val="Endnote Characters"/>
    <w:semiHidden/>
    <w:rsid w:val="00900665"/>
  </w:style>
  <w:style w:type="paragraph" w:customStyle="1" w:styleId="Heading">
    <w:name w:val="Heading"/>
    <w:basedOn w:val="a"/>
    <w:next w:val="af3"/>
    <w:semiHidden/>
    <w:rsid w:val="00900665"/>
    <w:pPr>
      <w:keepNext/>
      <w:bidi w:val="0"/>
      <w:spacing w:before="240" w:after="120" w:line="240" w:lineRule="auto"/>
    </w:pPr>
    <w:rPr>
      <w:rFonts w:ascii="Arial" w:eastAsia="Lucida Sans Unicode" w:hAnsi="Arial" w:cs="Tahoma"/>
      <w:sz w:val="28"/>
      <w:szCs w:val="28"/>
      <w:lang w:val="en-GB" w:eastAsia="en-GB"/>
    </w:rPr>
  </w:style>
  <w:style w:type="paragraph" w:styleId="af3">
    <w:name w:val="Body Text"/>
    <w:basedOn w:val="a"/>
    <w:link w:val="Char5"/>
    <w:rsid w:val="00900665"/>
    <w:pPr>
      <w:tabs>
        <w:tab w:val="num" w:pos="851"/>
      </w:tabs>
      <w:bidi w:val="0"/>
      <w:spacing w:after="240" w:line="240" w:lineRule="auto"/>
    </w:pPr>
    <w:rPr>
      <w:rFonts w:ascii="Times New Roman" w:hAnsi="Times New Roman" w:cs="Times New Roman"/>
      <w:sz w:val="24"/>
      <w:szCs w:val="24"/>
      <w:lang w:val="en-GB" w:eastAsia="en-GB"/>
    </w:rPr>
  </w:style>
  <w:style w:type="character" w:customStyle="1" w:styleId="Char5">
    <w:name w:val="نص أساسي Char"/>
    <w:basedOn w:val="a0"/>
    <w:link w:val="af3"/>
    <w:rsid w:val="00900665"/>
    <w:rPr>
      <w:rFonts w:ascii="Times New Roman" w:eastAsia="Times New Roman" w:hAnsi="Times New Roman" w:cs="Times New Roman"/>
      <w:sz w:val="24"/>
      <w:szCs w:val="24"/>
      <w:lang w:val="en-GB" w:eastAsia="en-GB"/>
    </w:rPr>
  </w:style>
  <w:style w:type="paragraph" w:styleId="af4">
    <w:name w:val="List"/>
    <w:basedOn w:val="af3"/>
    <w:semiHidden/>
    <w:rsid w:val="00900665"/>
    <w:pPr>
      <w:numPr>
        <w:ilvl w:val="2"/>
      </w:numPr>
      <w:tabs>
        <w:tab w:val="num" w:pos="851"/>
      </w:tabs>
    </w:pPr>
    <w:rPr>
      <w:rFonts w:cs="Tahoma"/>
    </w:rPr>
  </w:style>
  <w:style w:type="paragraph" w:styleId="af5">
    <w:name w:val="caption"/>
    <w:basedOn w:val="a"/>
    <w:next w:val="a"/>
    <w:uiPriority w:val="35"/>
    <w:unhideWhenUsed/>
    <w:qFormat/>
    <w:rsid w:val="00900665"/>
    <w:pPr>
      <w:bidi w:val="0"/>
      <w:spacing w:line="240" w:lineRule="auto"/>
    </w:pPr>
    <w:rPr>
      <w:b/>
      <w:bCs/>
      <w:color w:val="EA6312"/>
      <w:spacing w:val="10"/>
      <w:sz w:val="16"/>
      <w:szCs w:val="16"/>
    </w:rPr>
  </w:style>
  <w:style w:type="paragraph" w:customStyle="1" w:styleId="Index">
    <w:name w:val="Index"/>
    <w:basedOn w:val="a"/>
    <w:semiHidden/>
    <w:rsid w:val="00900665"/>
    <w:pPr>
      <w:suppressLineNumbers/>
      <w:bidi w:val="0"/>
      <w:spacing w:after="0" w:line="240" w:lineRule="auto"/>
    </w:pPr>
    <w:rPr>
      <w:rFonts w:ascii="Times New Roman" w:hAnsi="Times New Roman" w:cs="Tahoma"/>
      <w:sz w:val="24"/>
      <w:szCs w:val="24"/>
      <w:lang w:val="en-GB" w:eastAsia="en-GB"/>
    </w:rPr>
  </w:style>
  <w:style w:type="paragraph" w:styleId="31">
    <w:name w:val="Body Text 3"/>
    <w:basedOn w:val="a"/>
    <w:link w:val="3Char0"/>
    <w:semiHidden/>
    <w:rsid w:val="00900665"/>
    <w:pPr>
      <w:tabs>
        <w:tab w:val="left" w:pos="0"/>
        <w:tab w:val="left" w:pos="420"/>
        <w:tab w:val="left" w:pos="1440"/>
        <w:tab w:val="left" w:pos="1980"/>
        <w:tab w:val="left" w:pos="2190"/>
        <w:tab w:val="left" w:pos="3894"/>
        <w:tab w:val="left" w:pos="5760"/>
        <w:tab w:val="left" w:pos="6018"/>
        <w:tab w:val="left" w:pos="6480"/>
        <w:tab w:val="left" w:pos="6726"/>
        <w:tab w:val="left" w:pos="7200"/>
      </w:tabs>
      <w:suppressAutoHyphens/>
      <w:bidi w:val="0"/>
      <w:spacing w:after="0" w:line="240" w:lineRule="auto"/>
      <w:jc w:val="center"/>
    </w:pPr>
    <w:rPr>
      <w:rFonts w:ascii="Times New Roman" w:hAnsi="Times New Roman" w:cs="Times New Roman"/>
      <w:spacing w:val="-3"/>
      <w:sz w:val="24"/>
      <w:szCs w:val="24"/>
      <w:lang w:val="en-GB" w:eastAsia="en-GB"/>
    </w:rPr>
  </w:style>
  <w:style w:type="character" w:customStyle="1" w:styleId="3Char0">
    <w:name w:val="نص أساسي 3 Char"/>
    <w:basedOn w:val="a0"/>
    <w:link w:val="31"/>
    <w:semiHidden/>
    <w:rsid w:val="00900665"/>
    <w:rPr>
      <w:rFonts w:ascii="Times New Roman" w:eastAsia="Times New Roman" w:hAnsi="Times New Roman" w:cs="Times New Roman"/>
      <w:spacing w:val="-3"/>
      <w:sz w:val="24"/>
      <w:szCs w:val="24"/>
      <w:lang w:val="en-GB" w:eastAsia="en-GB"/>
    </w:rPr>
  </w:style>
  <w:style w:type="paragraph" w:styleId="af6">
    <w:name w:val="Plain Text"/>
    <w:basedOn w:val="a"/>
    <w:link w:val="Char6"/>
    <w:semiHidden/>
    <w:rsid w:val="00900665"/>
    <w:pPr>
      <w:bidi w:val="0"/>
      <w:spacing w:after="0" w:line="240" w:lineRule="auto"/>
    </w:pPr>
    <w:rPr>
      <w:rFonts w:ascii="Courier New" w:hAnsi="Courier New" w:cs="Courier New"/>
      <w:sz w:val="24"/>
      <w:szCs w:val="20"/>
      <w:lang w:val="en-GB" w:eastAsia="en-GB"/>
    </w:rPr>
  </w:style>
  <w:style w:type="character" w:customStyle="1" w:styleId="Char6">
    <w:name w:val="نص عادي Char"/>
    <w:basedOn w:val="a0"/>
    <w:link w:val="af6"/>
    <w:semiHidden/>
    <w:rsid w:val="00900665"/>
    <w:rPr>
      <w:rFonts w:ascii="Courier New" w:eastAsia="Times New Roman" w:hAnsi="Courier New" w:cs="Courier New"/>
      <w:sz w:val="24"/>
      <w:szCs w:val="20"/>
      <w:lang w:val="en-GB" w:eastAsia="en-GB"/>
    </w:rPr>
  </w:style>
  <w:style w:type="paragraph" w:customStyle="1" w:styleId="BodyText1">
    <w:name w:val="Body Text1"/>
    <w:basedOn w:val="a"/>
    <w:semiHidden/>
    <w:rsid w:val="00900665"/>
    <w:pPr>
      <w:bidi w:val="0"/>
      <w:spacing w:after="240" w:line="240" w:lineRule="auto"/>
    </w:pPr>
    <w:rPr>
      <w:rFonts w:ascii="Times New Roman" w:hAnsi="Times New Roman" w:cs="Times New Roman"/>
      <w:szCs w:val="20"/>
      <w:lang w:val="en-GB" w:eastAsia="en-GB"/>
    </w:rPr>
  </w:style>
  <w:style w:type="paragraph" w:styleId="af7">
    <w:name w:val="annotation text"/>
    <w:basedOn w:val="a"/>
    <w:link w:val="Char7"/>
    <w:semiHidden/>
    <w:rsid w:val="00900665"/>
    <w:pPr>
      <w:bidi w:val="0"/>
      <w:spacing w:after="0" w:line="240" w:lineRule="auto"/>
    </w:pPr>
    <w:rPr>
      <w:rFonts w:ascii="Times New Roman" w:hAnsi="Times New Roman" w:cs="Times New Roman"/>
      <w:sz w:val="24"/>
      <w:szCs w:val="20"/>
      <w:lang w:val="en-GB" w:eastAsia="en-GB"/>
    </w:rPr>
  </w:style>
  <w:style w:type="character" w:customStyle="1" w:styleId="Char7">
    <w:name w:val="نص تعليق Char"/>
    <w:basedOn w:val="a0"/>
    <w:link w:val="af7"/>
    <w:semiHidden/>
    <w:rsid w:val="00900665"/>
    <w:rPr>
      <w:rFonts w:ascii="Times New Roman" w:eastAsia="Times New Roman" w:hAnsi="Times New Roman" w:cs="Times New Roman"/>
      <w:sz w:val="24"/>
      <w:szCs w:val="20"/>
      <w:lang w:val="en-GB" w:eastAsia="en-GB"/>
    </w:rPr>
  </w:style>
  <w:style w:type="paragraph" w:styleId="af8">
    <w:name w:val="annotation subject"/>
    <w:basedOn w:val="af7"/>
    <w:next w:val="af7"/>
    <w:link w:val="Char8"/>
    <w:semiHidden/>
    <w:rsid w:val="00900665"/>
    <w:rPr>
      <w:b/>
      <w:bCs/>
    </w:rPr>
  </w:style>
  <w:style w:type="character" w:customStyle="1" w:styleId="Char8">
    <w:name w:val="موضوع تعليق Char"/>
    <w:basedOn w:val="Char7"/>
    <w:link w:val="af8"/>
    <w:semiHidden/>
    <w:rsid w:val="00900665"/>
    <w:rPr>
      <w:rFonts w:ascii="Times New Roman" w:eastAsia="Times New Roman" w:hAnsi="Times New Roman" w:cs="Times New Roman"/>
      <w:b/>
      <w:bCs/>
      <w:sz w:val="24"/>
      <w:szCs w:val="20"/>
      <w:lang w:val="en-GB" w:eastAsia="en-GB"/>
    </w:rPr>
  </w:style>
  <w:style w:type="paragraph" w:customStyle="1" w:styleId="Indent3">
    <w:name w:val="Indent 3"/>
    <w:basedOn w:val="a"/>
    <w:semiHidden/>
    <w:rsid w:val="00900665"/>
    <w:pPr>
      <w:numPr>
        <w:numId w:val="11"/>
      </w:numPr>
      <w:bidi w:val="0"/>
      <w:spacing w:after="0" w:line="240" w:lineRule="auto"/>
    </w:pPr>
    <w:rPr>
      <w:rFonts w:ascii="Times New Roman" w:hAnsi="Times New Roman" w:cs="Times New Roman"/>
      <w:sz w:val="24"/>
      <w:szCs w:val="24"/>
      <w:lang w:val="en-GB" w:eastAsia="en-GB"/>
    </w:rPr>
  </w:style>
  <w:style w:type="paragraph" w:customStyle="1" w:styleId="CharChar1Char">
    <w:name w:val="Char Char1 Char"/>
    <w:basedOn w:val="a"/>
    <w:semiHidden/>
    <w:rsid w:val="00900665"/>
    <w:pPr>
      <w:bidi w:val="0"/>
      <w:spacing w:before="120" w:line="240" w:lineRule="exact"/>
    </w:pPr>
    <w:rPr>
      <w:rFonts w:ascii="Verdana" w:hAnsi="Verdana"/>
      <w:sz w:val="24"/>
      <w:szCs w:val="20"/>
      <w:lang w:val="en-GB" w:eastAsia="en-GB"/>
    </w:rPr>
  </w:style>
  <w:style w:type="paragraph" w:customStyle="1" w:styleId="Tablefirstrowsupersmall">
    <w:name w:val="Table first row super small"/>
    <w:basedOn w:val="a"/>
    <w:semiHidden/>
    <w:rsid w:val="00900665"/>
    <w:pPr>
      <w:bidi w:val="0"/>
      <w:spacing w:after="0" w:line="240" w:lineRule="auto"/>
    </w:pPr>
    <w:rPr>
      <w:rFonts w:ascii="Arial Bold" w:hAnsi="Arial Bold"/>
      <w:b/>
      <w:color w:val="336699"/>
      <w:sz w:val="15"/>
      <w:lang w:val="en-GB" w:eastAsia="en-GB"/>
    </w:rPr>
  </w:style>
  <w:style w:type="paragraph" w:customStyle="1" w:styleId="CharCharCharChar">
    <w:name w:val="Char Char Char Char"/>
    <w:basedOn w:val="a"/>
    <w:next w:val="a"/>
    <w:semiHidden/>
    <w:rsid w:val="00900665"/>
    <w:pPr>
      <w:bidi w:val="0"/>
      <w:spacing w:line="240" w:lineRule="exact"/>
    </w:pPr>
    <w:rPr>
      <w:rFonts w:ascii="Tahoma" w:hAnsi="Tahoma" w:cs="Times New Roman"/>
      <w:sz w:val="24"/>
      <w:szCs w:val="20"/>
      <w:lang w:val="en-GB" w:eastAsia="en-GB"/>
    </w:rPr>
  </w:style>
  <w:style w:type="paragraph" w:customStyle="1" w:styleId="Tablemediumsmall">
    <w:name w:val="Table medium small"/>
    <w:basedOn w:val="a"/>
    <w:semiHidden/>
    <w:rsid w:val="00900665"/>
    <w:pPr>
      <w:bidi w:val="0"/>
      <w:spacing w:after="30" w:line="240" w:lineRule="auto"/>
    </w:pPr>
    <w:rPr>
      <w:rFonts w:ascii="Times New Roman" w:hAnsi="Times New Roman" w:cs="Times New Roman"/>
      <w:sz w:val="17"/>
      <w:szCs w:val="24"/>
      <w:lang w:val="en-GB" w:eastAsia="en-GB"/>
    </w:rPr>
  </w:style>
  <w:style w:type="paragraph" w:customStyle="1" w:styleId="TableContents">
    <w:name w:val="Table Contents"/>
    <w:basedOn w:val="a"/>
    <w:semiHidden/>
    <w:rsid w:val="00900665"/>
    <w:pPr>
      <w:suppressLineNumbers/>
      <w:bidi w:val="0"/>
      <w:spacing w:after="0" w:line="240" w:lineRule="auto"/>
    </w:pPr>
    <w:rPr>
      <w:rFonts w:ascii="Times New Roman" w:hAnsi="Times New Roman" w:cs="Times New Roman"/>
      <w:sz w:val="24"/>
      <w:szCs w:val="24"/>
      <w:lang w:val="en-GB" w:eastAsia="en-GB"/>
    </w:rPr>
  </w:style>
  <w:style w:type="paragraph" w:customStyle="1" w:styleId="TableHeading">
    <w:name w:val="Table Heading"/>
    <w:basedOn w:val="a"/>
    <w:next w:val="a"/>
    <w:link w:val="TableHeadingChar"/>
    <w:rsid w:val="00900665"/>
    <w:pPr>
      <w:bidi w:val="0"/>
      <w:spacing w:after="0" w:line="240" w:lineRule="auto"/>
    </w:pPr>
    <w:rPr>
      <w:rFonts w:ascii="Times New Roman" w:hAnsi="Times New Roman" w:cs="Times New Roman"/>
      <w:i/>
      <w:sz w:val="24"/>
      <w:szCs w:val="24"/>
      <w:lang w:eastAsia="en-GB"/>
    </w:rPr>
  </w:style>
  <w:style w:type="paragraph" w:customStyle="1" w:styleId="Framecontents">
    <w:name w:val="Frame contents"/>
    <w:basedOn w:val="af3"/>
    <w:semiHidden/>
    <w:rsid w:val="00900665"/>
    <w:pPr>
      <w:numPr>
        <w:ilvl w:val="2"/>
      </w:numPr>
      <w:tabs>
        <w:tab w:val="num" w:pos="851"/>
      </w:tabs>
    </w:pPr>
  </w:style>
  <w:style w:type="paragraph" w:styleId="af9">
    <w:name w:val="Body Text Indent"/>
    <w:basedOn w:val="a"/>
    <w:link w:val="Char9"/>
    <w:rsid w:val="00900665"/>
    <w:pPr>
      <w:bidi w:val="0"/>
      <w:spacing w:after="0" w:line="240" w:lineRule="auto"/>
      <w:ind w:left="567" w:right="567"/>
    </w:pPr>
    <w:rPr>
      <w:rFonts w:ascii="Arial" w:hAnsi="Arial" w:cs="Times New Roman"/>
      <w:i/>
      <w:sz w:val="20"/>
      <w:szCs w:val="24"/>
      <w:lang w:val="en-GB" w:eastAsia="en-GB"/>
    </w:rPr>
  </w:style>
  <w:style w:type="character" w:customStyle="1" w:styleId="Char9">
    <w:name w:val="نص أساسي بمسافة بادئة Char"/>
    <w:basedOn w:val="a0"/>
    <w:link w:val="af9"/>
    <w:rsid w:val="00900665"/>
    <w:rPr>
      <w:rFonts w:ascii="Arial" w:eastAsia="Times New Roman" w:hAnsi="Arial" w:cs="Times New Roman"/>
      <w:i/>
      <w:sz w:val="20"/>
      <w:szCs w:val="24"/>
      <w:lang w:val="en-GB" w:eastAsia="en-GB"/>
    </w:rPr>
  </w:style>
  <w:style w:type="paragraph" w:styleId="23">
    <w:name w:val="Body Text 2"/>
    <w:basedOn w:val="a"/>
    <w:link w:val="2Char0"/>
    <w:rsid w:val="00900665"/>
    <w:pPr>
      <w:bidi w:val="0"/>
      <w:spacing w:before="120" w:after="240" w:line="240" w:lineRule="auto"/>
    </w:pPr>
    <w:rPr>
      <w:rFonts w:ascii="Times New Roman" w:hAnsi="Times New Roman" w:cs="Times New Roman"/>
      <w:sz w:val="24"/>
      <w:szCs w:val="24"/>
      <w:lang w:val="en-GB" w:eastAsia="en-GB"/>
    </w:rPr>
  </w:style>
  <w:style w:type="character" w:customStyle="1" w:styleId="2Char0">
    <w:name w:val="نص أساسي 2 Char"/>
    <w:basedOn w:val="a0"/>
    <w:link w:val="23"/>
    <w:rsid w:val="00900665"/>
    <w:rPr>
      <w:rFonts w:ascii="Times New Roman" w:eastAsia="Times New Roman" w:hAnsi="Times New Roman" w:cs="Times New Roman"/>
      <w:sz w:val="24"/>
      <w:szCs w:val="24"/>
      <w:lang w:val="en-GB" w:eastAsia="en-GB"/>
    </w:rPr>
  </w:style>
  <w:style w:type="character" w:customStyle="1" w:styleId="BodyText2Char">
    <w:name w:val="Body Text 2 Char"/>
    <w:rsid w:val="00900665"/>
    <w:rPr>
      <w:sz w:val="24"/>
      <w:szCs w:val="24"/>
    </w:rPr>
  </w:style>
  <w:style w:type="paragraph" w:styleId="32">
    <w:name w:val="Body Text Indent 3"/>
    <w:basedOn w:val="a"/>
    <w:link w:val="3Char1"/>
    <w:rsid w:val="00900665"/>
    <w:pPr>
      <w:bidi w:val="0"/>
      <w:spacing w:after="120" w:line="240" w:lineRule="auto"/>
      <w:ind w:left="283"/>
    </w:pPr>
    <w:rPr>
      <w:rFonts w:ascii="Times New Roman" w:hAnsi="Times New Roman" w:cs="Times New Roman"/>
      <w:sz w:val="16"/>
      <w:szCs w:val="16"/>
      <w:lang w:eastAsia="en-GB"/>
    </w:rPr>
  </w:style>
  <w:style w:type="character" w:customStyle="1" w:styleId="3Char1">
    <w:name w:val="نص أساسي بمسافة بادئة 3 Char"/>
    <w:basedOn w:val="a0"/>
    <w:link w:val="32"/>
    <w:rsid w:val="00900665"/>
    <w:rPr>
      <w:rFonts w:ascii="Times New Roman" w:eastAsia="Times New Roman" w:hAnsi="Times New Roman" w:cs="Times New Roman"/>
      <w:sz w:val="16"/>
      <w:szCs w:val="16"/>
      <w:lang w:eastAsia="en-GB"/>
    </w:rPr>
  </w:style>
  <w:style w:type="paragraph" w:styleId="afa">
    <w:name w:val="endnote text"/>
    <w:basedOn w:val="a"/>
    <w:link w:val="Chara"/>
    <w:semiHidden/>
    <w:rsid w:val="00900665"/>
    <w:pPr>
      <w:widowControl w:val="0"/>
      <w:tabs>
        <w:tab w:val="left" w:pos="-720"/>
      </w:tabs>
      <w:suppressAutoHyphens/>
      <w:bidi w:val="0"/>
      <w:spacing w:after="0" w:line="240" w:lineRule="auto"/>
    </w:pPr>
    <w:rPr>
      <w:rFonts w:ascii="CG Times" w:hAnsi="CG Times" w:cs="Times New Roman"/>
      <w:snapToGrid w:val="0"/>
      <w:sz w:val="24"/>
      <w:szCs w:val="24"/>
      <w:lang w:eastAsia="fr-FR"/>
    </w:rPr>
  </w:style>
  <w:style w:type="character" w:customStyle="1" w:styleId="Chara">
    <w:name w:val="نص تعليق ختامي Char"/>
    <w:basedOn w:val="a0"/>
    <w:link w:val="afa"/>
    <w:semiHidden/>
    <w:rsid w:val="00900665"/>
    <w:rPr>
      <w:rFonts w:ascii="CG Times" w:eastAsia="Times New Roman" w:hAnsi="CG Times" w:cs="Times New Roman"/>
      <w:snapToGrid w:val="0"/>
      <w:sz w:val="24"/>
      <w:szCs w:val="24"/>
      <w:lang w:eastAsia="fr-FR"/>
    </w:rPr>
  </w:style>
  <w:style w:type="character" w:customStyle="1" w:styleId="TableHeadingChar">
    <w:name w:val="Table Heading Char"/>
    <w:link w:val="TableHeading"/>
    <w:rsid w:val="00900665"/>
    <w:rPr>
      <w:rFonts w:ascii="Times New Roman" w:eastAsia="Times New Roman" w:hAnsi="Times New Roman" w:cs="Times New Roman"/>
      <w:i/>
      <w:sz w:val="24"/>
      <w:szCs w:val="24"/>
      <w:lang w:eastAsia="en-GB"/>
    </w:rPr>
  </w:style>
  <w:style w:type="paragraph" w:styleId="afb">
    <w:name w:val="Block Text"/>
    <w:basedOn w:val="a"/>
    <w:rsid w:val="00900665"/>
    <w:pPr>
      <w:pBdr>
        <w:top w:val="single" w:sz="4" w:space="6" w:color="auto"/>
        <w:left w:val="single" w:sz="4" w:space="6" w:color="auto"/>
        <w:bottom w:val="single" w:sz="4" w:space="6" w:color="auto"/>
        <w:right w:val="single" w:sz="4" w:space="6" w:color="auto"/>
      </w:pBdr>
      <w:bidi w:val="0"/>
      <w:spacing w:after="0" w:line="240" w:lineRule="auto"/>
    </w:pPr>
    <w:rPr>
      <w:rFonts w:ascii="Arial" w:hAnsi="Arial" w:cs="Times New Roman"/>
      <w:sz w:val="20"/>
      <w:szCs w:val="20"/>
      <w:lang w:val="en-ZA"/>
    </w:rPr>
  </w:style>
  <w:style w:type="paragraph" w:styleId="afc">
    <w:name w:val="Bibliography"/>
    <w:basedOn w:val="a"/>
    <w:rsid w:val="00900665"/>
    <w:pPr>
      <w:bidi w:val="0"/>
      <w:spacing w:after="0" w:line="240" w:lineRule="auto"/>
    </w:pPr>
    <w:rPr>
      <w:rFonts w:ascii="Times New Roman" w:hAnsi="Times New Roman" w:cs="Times New Roman"/>
      <w:lang w:val="en-ZA"/>
    </w:rPr>
  </w:style>
  <w:style w:type="paragraph" w:styleId="afd">
    <w:name w:val="Title"/>
    <w:basedOn w:val="a"/>
    <w:next w:val="a"/>
    <w:link w:val="Charb"/>
    <w:uiPriority w:val="10"/>
    <w:qFormat/>
    <w:rsid w:val="00900665"/>
    <w:pPr>
      <w:bidi w:val="0"/>
      <w:spacing w:after="0" w:line="240" w:lineRule="auto"/>
      <w:contextualSpacing/>
      <w:jc w:val="right"/>
    </w:pPr>
    <w:rPr>
      <w:rFonts w:cs="Times New Roman"/>
      <w:caps/>
      <w:spacing w:val="40"/>
      <w:sz w:val="76"/>
      <w:szCs w:val="76"/>
    </w:rPr>
  </w:style>
  <w:style w:type="character" w:customStyle="1" w:styleId="Charb">
    <w:name w:val="العنوان Char"/>
    <w:basedOn w:val="a0"/>
    <w:link w:val="afd"/>
    <w:uiPriority w:val="10"/>
    <w:rsid w:val="00900665"/>
    <w:rPr>
      <w:rFonts w:ascii="Century Gothic" w:eastAsia="Times New Roman" w:hAnsi="Century Gothic" w:cs="Times New Roman"/>
      <w:caps/>
      <w:spacing w:val="40"/>
      <w:sz w:val="76"/>
      <w:szCs w:val="76"/>
    </w:rPr>
  </w:style>
  <w:style w:type="paragraph" w:styleId="afe">
    <w:name w:val="Document Map"/>
    <w:basedOn w:val="a"/>
    <w:link w:val="Charc"/>
    <w:rsid w:val="00900665"/>
    <w:pPr>
      <w:shd w:val="clear" w:color="auto" w:fill="000080"/>
      <w:bidi w:val="0"/>
      <w:spacing w:after="0" w:line="240" w:lineRule="auto"/>
    </w:pPr>
    <w:rPr>
      <w:rFonts w:ascii="Tahoma" w:hAnsi="Tahoma" w:cs="Tahoma"/>
      <w:sz w:val="20"/>
      <w:szCs w:val="20"/>
      <w:lang w:val="en-ZA"/>
    </w:rPr>
  </w:style>
  <w:style w:type="character" w:customStyle="1" w:styleId="Charc">
    <w:name w:val="مخطط المستند Char"/>
    <w:basedOn w:val="a0"/>
    <w:link w:val="afe"/>
    <w:rsid w:val="00900665"/>
    <w:rPr>
      <w:rFonts w:ascii="Tahoma" w:eastAsia="Times New Roman" w:hAnsi="Tahoma" w:cs="Tahoma"/>
      <w:sz w:val="20"/>
      <w:szCs w:val="20"/>
      <w:shd w:val="clear" w:color="auto" w:fill="000080"/>
      <w:lang w:val="en-ZA"/>
    </w:rPr>
  </w:style>
  <w:style w:type="paragraph" w:styleId="13">
    <w:name w:val="toc 1"/>
    <w:basedOn w:val="a"/>
    <w:next w:val="a"/>
    <w:autoRedefine/>
    <w:uiPriority w:val="39"/>
    <w:rsid w:val="00900665"/>
    <w:pPr>
      <w:tabs>
        <w:tab w:val="right" w:leader="dot" w:pos="9287"/>
      </w:tabs>
      <w:spacing w:before="120" w:after="60" w:line="240" w:lineRule="auto"/>
    </w:pPr>
    <w:rPr>
      <w:rFonts w:ascii="Arial Bold" w:hAnsi="Arial Bold" w:cs="Simplified Arabic"/>
      <w:b/>
      <w:bCs/>
      <w:noProof/>
      <w:sz w:val="24"/>
      <w:szCs w:val="24"/>
      <w:lang w:bidi="ar-JO"/>
    </w:rPr>
  </w:style>
  <w:style w:type="paragraph" w:styleId="40">
    <w:name w:val="toc 4"/>
    <w:basedOn w:val="a"/>
    <w:next w:val="a"/>
    <w:autoRedefine/>
    <w:uiPriority w:val="39"/>
    <w:rsid w:val="00900665"/>
    <w:pPr>
      <w:tabs>
        <w:tab w:val="right" w:leader="dot" w:pos="8976"/>
      </w:tabs>
      <w:bidi w:val="0"/>
      <w:spacing w:after="0" w:line="240" w:lineRule="auto"/>
      <w:ind w:left="720"/>
    </w:pPr>
    <w:rPr>
      <w:rFonts w:ascii="Arial Narrow" w:hAnsi="Arial Narrow" w:cs="Times New Roman"/>
      <w:sz w:val="20"/>
      <w:szCs w:val="24"/>
      <w:lang w:val="en-ZA"/>
    </w:rPr>
  </w:style>
  <w:style w:type="paragraph" w:styleId="24">
    <w:name w:val="toc 2"/>
    <w:basedOn w:val="a"/>
    <w:next w:val="a"/>
    <w:autoRedefine/>
    <w:uiPriority w:val="39"/>
    <w:rsid w:val="00900665"/>
    <w:pPr>
      <w:tabs>
        <w:tab w:val="right" w:leader="dot" w:pos="9287"/>
      </w:tabs>
      <w:spacing w:before="240" w:after="60" w:line="240" w:lineRule="auto"/>
      <w:ind w:left="1440" w:hanging="720"/>
    </w:pPr>
    <w:rPr>
      <w:rFonts w:ascii="Arial" w:hAnsi="Arial" w:cs="Simplified Arabic"/>
      <w:bCs/>
      <w:i/>
      <w:iCs/>
      <w:noProof/>
      <w:sz w:val="20"/>
      <w:szCs w:val="24"/>
    </w:rPr>
  </w:style>
  <w:style w:type="paragraph" w:styleId="33">
    <w:name w:val="toc 3"/>
    <w:basedOn w:val="a"/>
    <w:next w:val="a"/>
    <w:autoRedefine/>
    <w:uiPriority w:val="39"/>
    <w:rsid w:val="00900665"/>
    <w:pPr>
      <w:tabs>
        <w:tab w:val="left" w:pos="1134"/>
        <w:tab w:val="right" w:leader="dot" w:pos="8976"/>
      </w:tabs>
      <w:spacing w:after="0"/>
      <w:ind w:left="1134"/>
    </w:pPr>
    <w:rPr>
      <w:rFonts w:ascii="Arial Narrow" w:hAnsi="Arial Narrow" w:cs="Times New Roman"/>
      <w:b/>
      <w:sz w:val="20"/>
      <w:szCs w:val="24"/>
      <w:lang w:val="en-ZA"/>
    </w:rPr>
  </w:style>
  <w:style w:type="paragraph" w:customStyle="1" w:styleId="Chapeau">
    <w:name w:val="Chapeau"/>
    <w:basedOn w:val="a"/>
    <w:next w:val="a"/>
    <w:rsid w:val="00900665"/>
    <w:pPr>
      <w:bidi w:val="0"/>
      <w:spacing w:before="360" w:after="360" w:line="240" w:lineRule="auto"/>
      <w:jc w:val="center"/>
    </w:pPr>
    <w:rPr>
      <w:rFonts w:ascii="Times New Roman" w:hAnsi="Times New Roman" w:cs="Times New Roman"/>
      <w:b/>
      <w:bCs/>
      <w:caps/>
      <w:spacing w:val="20"/>
      <w:sz w:val="44"/>
      <w:szCs w:val="44"/>
      <w:u w:val="single"/>
      <w:lang w:val="fr-CA" w:eastAsia="fr-FR"/>
    </w:rPr>
  </w:style>
  <w:style w:type="paragraph" w:styleId="aff">
    <w:name w:val="Subtitle"/>
    <w:basedOn w:val="a"/>
    <w:next w:val="a"/>
    <w:link w:val="Chard"/>
    <w:uiPriority w:val="11"/>
    <w:qFormat/>
    <w:rsid w:val="00900665"/>
    <w:pPr>
      <w:numPr>
        <w:ilvl w:val="1"/>
      </w:numPr>
      <w:bidi w:val="0"/>
      <w:spacing w:after="240"/>
      <w:jc w:val="right"/>
    </w:pPr>
    <w:rPr>
      <w:color w:val="000000"/>
      <w:sz w:val="24"/>
      <w:szCs w:val="24"/>
    </w:rPr>
  </w:style>
  <w:style w:type="character" w:customStyle="1" w:styleId="Chard">
    <w:name w:val="عنوان فرعي Char"/>
    <w:basedOn w:val="a0"/>
    <w:link w:val="aff"/>
    <w:uiPriority w:val="11"/>
    <w:rsid w:val="00900665"/>
    <w:rPr>
      <w:rFonts w:ascii="Century Gothic" w:eastAsia="Times New Roman" w:hAnsi="Century Gothic" w:cs="Arial"/>
      <w:color w:val="000000"/>
      <w:sz w:val="24"/>
      <w:szCs w:val="24"/>
    </w:rPr>
  </w:style>
  <w:style w:type="paragraph" w:customStyle="1" w:styleId="Footnote">
    <w:name w:val="Footnote"/>
    <w:basedOn w:val="a"/>
    <w:rsid w:val="00900665"/>
    <w:pPr>
      <w:bidi w:val="0"/>
      <w:spacing w:after="0" w:line="240" w:lineRule="auto"/>
    </w:pPr>
    <w:rPr>
      <w:rFonts w:ascii="Arial Narrow" w:hAnsi="Arial Narrow"/>
      <w:iCs/>
      <w:sz w:val="18"/>
      <w:szCs w:val="18"/>
      <w:vertAlign w:val="superscript"/>
      <w:lang w:val="en-ZA"/>
    </w:rPr>
  </w:style>
  <w:style w:type="paragraph" w:styleId="50">
    <w:name w:val="toc 5"/>
    <w:basedOn w:val="a"/>
    <w:next w:val="a"/>
    <w:autoRedefine/>
    <w:uiPriority w:val="39"/>
    <w:rsid w:val="00900665"/>
    <w:pPr>
      <w:bidi w:val="0"/>
      <w:spacing w:after="0" w:line="240" w:lineRule="auto"/>
      <w:ind w:left="800"/>
    </w:pPr>
    <w:rPr>
      <w:rFonts w:ascii="Times New Roman" w:hAnsi="Times New Roman" w:cs="Times New Roman"/>
      <w:sz w:val="20"/>
      <w:szCs w:val="24"/>
      <w:lang w:val="en-ZA"/>
    </w:rPr>
  </w:style>
  <w:style w:type="paragraph" w:styleId="60">
    <w:name w:val="toc 6"/>
    <w:basedOn w:val="a"/>
    <w:next w:val="a"/>
    <w:autoRedefine/>
    <w:uiPriority w:val="39"/>
    <w:rsid w:val="00900665"/>
    <w:pPr>
      <w:bidi w:val="0"/>
      <w:spacing w:after="0" w:line="240" w:lineRule="auto"/>
      <w:ind w:left="1000"/>
    </w:pPr>
    <w:rPr>
      <w:rFonts w:ascii="Times New Roman" w:hAnsi="Times New Roman" w:cs="Times New Roman"/>
      <w:sz w:val="20"/>
      <w:szCs w:val="24"/>
      <w:lang w:val="en-ZA"/>
    </w:rPr>
  </w:style>
  <w:style w:type="paragraph" w:styleId="70">
    <w:name w:val="toc 7"/>
    <w:basedOn w:val="a"/>
    <w:next w:val="a"/>
    <w:autoRedefine/>
    <w:uiPriority w:val="39"/>
    <w:rsid w:val="00900665"/>
    <w:pPr>
      <w:bidi w:val="0"/>
      <w:spacing w:after="0" w:line="240" w:lineRule="auto"/>
      <w:ind w:left="1200"/>
    </w:pPr>
    <w:rPr>
      <w:rFonts w:ascii="Times New Roman" w:hAnsi="Times New Roman" w:cs="Times New Roman"/>
      <w:sz w:val="20"/>
      <w:szCs w:val="24"/>
      <w:lang w:val="en-ZA"/>
    </w:rPr>
  </w:style>
  <w:style w:type="paragraph" w:styleId="80">
    <w:name w:val="toc 8"/>
    <w:basedOn w:val="a"/>
    <w:next w:val="a"/>
    <w:autoRedefine/>
    <w:uiPriority w:val="39"/>
    <w:rsid w:val="00900665"/>
    <w:pPr>
      <w:bidi w:val="0"/>
      <w:spacing w:after="0" w:line="240" w:lineRule="auto"/>
      <w:ind w:left="1400"/>
    </w:pPr>
    <w:rPr>
      <w:rFonts w:ascii="Times New Roman" w:hAnsi="Times New Roman" w:cs="Times New Roman"/>
      <w:sz w:val="20"/>
      <w:szCs w:val="24"/>
      <w:lang w:val="en-ZA"/>
    </w:rPr>
  </w:style>
  <w:style w:type="paragraph" w:styleId="90">
    <w:name w:val="toc 9"/>
    <w:basedOn w:val="a"/>
    <w:next w:val="a"/>
    <w:autoRedefine/>
    <w:uiPriority w:val="39"/>
    <w:rsid w:val="00900665"/>
    <w:pPr>
      <w:bidi w:val="0"/>
      <w:spacing w:after="0" w:line="240" w:lineRule="auto"/>
      <w:ind w:left="1600"/>
    </w:pPr>
    <w:rPr>
      <w:rFonts w:ascii="Times New Roman" w:hAnsi="Times New Roman" w:cs="Times New Roman"/>
      <w:sz w:val="20"/>
      <w:szCs w:val="24"/>
      <w:lang w:val="en-ZA"/>
    </w:rPr>
  </w:style>
  <w:style w:type="character" w:customStyle="1" w:styleId="offical1">
    <w:name w:val="offical1"/>
    <w:rsid w:val="00900665"/>
    <w:rPr>
      <w:rFonts w:ascii="Verdana" w:hAnsi="Verdana" w:hint="default"/>
      <w:color w:val="666666"/>
      <w:sz w:val="19"/>
      <w:szCs w:val="19"/>
    </w:rPr>
  </w:style>
  <w:style w:type="paragraph" w:styleId="25">
    <w:name w:val="List 2"/>
    <w:aliases w:val="List EP"/>
    <w:basedOn w:val="3"/>
    <w:autoRedefine/>
    <w:rsid w:val="00900665"/>
    <w:pPr>
      <w:tabs>
        <w:tab w:val="num" w:pos="340"/>
      </w:tabs>
      <w:spacing w:before="40" w:after="40"/>
      <w:ind w:left="584"/>
    </w:pPr>
    <w:rPr>
      <w:rFonts w:ascii="Arial" w:hAnsi="Arial"/>
      <w:sz w:val="20"/>
      <w:szCs w:val="20"/>
      <w:lang w:val="en-US" w:eastAsia="en-US"/>
    </w:rPr>
  </w:style>
  <w:style w:type="paragraph" w:styleId="3">
    <w:name w:val="List Bullet 3"/>
    <w:basedOn w:val="a"/>
    <w:link w:val="3Char2"/>
    <w:rsid w:val="00900665"/>
    <w:pPr>
      <w:numPr>
        <w:numId w:val="15"/>
      </w:numPr>
      <w:tabs>
        <w:tab w:val="left" w:pos="811"/>
      </w:tabs>
      <w:bidi w:val="0"/>
      <w:spacing w:after="0" w:line="240" w:lineRule="auto"/>
      <w:ind w:left="811" w:hanging="357"/>
    </w:pPr>
    <w:rPr>
      <w:rFonts w:ascii="Times New Roman" w:hAnsi="Times New Roman" w:cs="Times New Roman"/>
      <w:sz w:val="24"/>
      <w:szCs w:val="24"/>
      <w:lang w:val="en-GB" w:eastAsia="en-GB"/>
    </w:rPr>
  </w:style>
  <w:style w:type="paragraph" w:customStyle="1" w:styleId="Default">
    <w:name w:val="Default"/>
    <w:rsid w:val="00900665"/>
    <w:pPr>
      <w:autoSpaceDE w:val="0"/>
      <w:autoSpaceDN w:val="0"/>
      <w:adjustRightInd w:val="0"/>
      <w:spacing w:after="0" w:line="240" w:lineRule="auto"/>
    </w:pPr>
    <w:rPr>
      <w:rFonts w:ascii="Times New Roman" w:eastAsia="Times New Roman" w:hAnsi="Times New Roman" w:cs="Times New Roman"/>
      <w:color w:val="000000"/>
      <w:sz w:val="24"/>
      <w:szCs w:val="24"/>
      <w:lang w:val="en-GB" w:eastAsia="en-GB"/>
    </w:rPr>
  </w:style>
  <w:style w:type="paragraph" w:styleId="aff0">
    <w:name w:val="table of figures"/>
    <w:basedOn w:val="a"/>
    <w:next w:val="a"/>
    <w:semiHidden/>
    <w:rsid w:val="00900665"/>
    <w:pPr>
      <w:bidi w:val="0"/>
      <w:spacing w:after="0" w:line="240" w:lineRule="auto"/>
    </w:pPr>
    <w:rPr>
      <w:rFonts w:ascii="Times New Roman" w:hAnsi="Times New Roman" w:cs="Times New Roman"/>
      <w:sz w:val="24"/>
      <w:szCs w:val="24"/>
      <w:lang w:val="en-GB" w:eastAsia="en-GB"/>
    </w:rPr>
  </w:style>
  <w:style w:type="paragraph" w:customStyle="1" w:styleId="Pa19">
    <w:name w:val="Pa19"/>
    <w:basedOn w:val="a"/>
    <w:next w:val="a"/>
    <w:rsid w:val="00900665"/>
    <w:pPr>
      <w:autoSpaceDE w:val="0"/>
      <w:autoSpaceDN w:val="0"/>
      <w:bidi w:val="0"/>
      <w:adjustRightInd w:val="0"/>
      <w:spacing w:line="191" w:lineRule="atLeast"/>
    </w:pPr>
    <w:rPr>
      <w:rFonts w:ascii="VAG Rounded" w:hAnsi="VAG Rounded" w:cs="Times New Roman"/>
      <w:sz w:val="24"/>
      <w:szCs w:val="24"/>
    </w:rPr>
  </w:style>
  <w:style w:type="paragraph" w:customStyle="1" w:styleId="Tabletext">
    <w:name w:val="Table text"/>
    <w:basedOn w:val="a"/>
    <w:link w:val="TabletextChar"/>
    <w:rsid w:val="00900665"/>
    <w:pPr>
      <w:bidi w:val="0"/>
      <w:snapToGrid w:val="0"/>
      <w:spacing w:before="60" w:after="0" w:line="240" w:lineRule="auto"/>
    </w:pPr>
    <w:rPr>
      <w:rFonts w:ascii="Arial Narrow" w:hAnsi="Arial Narrow"/>
      <w:sz w:val="20"/>
      <w:szCs w:val="19"/>
      <w:lang w:val="en-GB" w:eastAsia="en-GB"/>
    </w:rPr>
  </w:style>
  <w:style w:type="paragraph" w:customStyle="1" w:styleId="Tabletextbold">
    <w:name w:val="Table text bold"/>
    <w:basedOn w:val="Tabletext"/>
    <w:rsid w:val="00900665"/>
    <w:rPr>
      <w:b/>
    </w:rPr>
  </w:style>
  <w:style w:type="paragraph" w:customStyle="1" w:styleId="Tabletextbullet">
    <w:name w:val="Table text bullet"/>
    <w:basedOn w:val="Tabletext"/>
    <w:rsid w:val="00900665"/>
    <w:pPr>
      <w:numPr>
        <w:numId w:val="12"/>
      </w:numPr>
      <w:tabs>
        <w:tab w:val="clear" w:pos="720"/>
        <w:tab w:val="left" w:pos="284"/>
        <w:tab w:val="num" w:pos="360"/>
        <w:tab w:val="num" w:pos="630"/>
      </w:tabs>
      <w:ind w:left="360" w:hanging="72"/>
    </w:pPr>
  </w:style>
  <w:style w:type="table" w:customStyle="1" w:styleId="34">
    <w:name w:val="شبكة جدول3"/>
    <w:basedOn w:val="a1"/>
    <w:next w:val="a8"/>
    <w:rsid w:val="00900665"/>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Bodytext2bullet">
    <w:name w:val="Body text 2 bullet"/>
    <w:basedOn w:val="23"/>
    <w:rsid w:val="00900665"/>
    <w:pPr>
      <w:numPr>
        <w:numId w:val="13"/>
      </w:numPr>
      <w:tabs>
        <w:tab w:val="clear" w:pos="1077"/>
        <w:tab w:val="num" w:pos="648"/>
        <w:tab w:val="left" w:pos="924"/>
      </w:tabs>
      <w:spacing w:after="120"/>
      <w:ind w:left="360" w:hanging="72"/>
    </w:pPr>
  </w:style>
  <w:style w:type="paragraph" w:customStyle="1" w:styleId="Bodytext2number">
    <w:name w:val="Body text 2 number"/>
    <w:basedOn w:val="23"/>
    <w:rsid w:val="00900665"/>
    <w:pPr>
      <w:numPr>
        <w:numId w:val="14"/>
      </w:numPr>
      <w:tabs>
        <w:tab w:val="clear" w:pos="1191"/>
        <w:tab w:val="num" w:pos="360"/>
        <w:tab w:val="left" w:pos="1304"/>
      </w:tabs>
      <w:spacing w:before="0" w:after="120"/>
      <w:ind w:left="360" w:hanging="360"/>
    </w:pPr>
  </w:style>
  <w:style w:type="character" w:customStyle="1" w:styleId="TabletextChar">
    <w:name w:val="Table text Char"/>
    <w:link w:val="Tabletext"/>
    <w:rsid w:val="00900665"/>
    <w:rPr>
      <w:rFonts w:ascii="Arial Narrow" w:eastAsia="Times New Roman" w:hAnsi="Arial Narrow" w:cs="Arial"/>
      <w:sz w:val="20"/>
      <w:szCs w:val="19"/>
      <w:lang w:val="en-GB" w:eastAsia="en-GB"/>
    </w:rPr>
  </w:style>
  <w:style w:type="character" w:customStyle="1" w:styleId="3Char2">
    <w:name w:val="قائمة نقطية 3 Char"/>
    <w:link w:val="3"/>
    <w:rsid w:val="00900665"/>
    <w:rPr>
      <w:rFonts w:ascii="Times New Roman" w:eastAsia="Times New Roman" w:hAnsi="Times New Roman" w:cs="Times New Roman"/>
      <w:sz w:val="24"/>
      <w:szCs w:val="24"/>
      <w:lang w:val="en-GB" w:eastAsia="en-GB"/>
    </w:rPr>
  </w:style>
  <w:style w:type="paragraph" w:customStyle="1" w:styleId="Outcomebold">
    <w:name w:val="Outcome bold"/>
    <w:basedOn w:val="Tabletextbold"/>
    <w:rsid w:val="00900665"/>
    <w:pPr>
      <w:spacing w:before="0"/>
    </w:pPr>
    <w:rPr>
      <w:sz w:val="24"/>
      <w:szCs w:val="20"/>
      <w:lang w:eastAsia="ar-JO" w:bidi="ar-JO"/>
    </w:rPr>
  </w:style>
  <w:style w:type="paragraph" w:customStyle="1" w:styleId="Outcome">
    <w:name w:val="Outcome"/>
    <w:basedOn w:val="Tabletext"/>
    <w:rsid w:val="00900665"/>
    <w:pPr>
      <w:spacing w:before="0"/>
    </w:pPr>
    <w:rPr>
      <w:rFonts w:ascii="Times New Roman" w:eastAsia="Calibri" w:hAnsi="Times New Roman"/>
      <w:sz w:val="22"/>
    </w:rPr>
  </w:style>
  <w:style w:type="paragraph" w:customStyle="1" w:styleId="TablefirstrowsmallChar">
    <w:name w:val="Table first row small Char"/>
    <w:basedOn w:val="a"/>
    <w:link w:val="TablefirstrowsmallCharChar"/>
    <w:rsid w:val="00900665"/>
    <w:pPr>
      <w:bidi w:val="0"/>
      <w:spacing w:after="0" w:line="240" w:lineRule="auto"/>
    </w:pPr>
    <w:rPr>
      <w:rFonts w:ascii="Arial Bold" w:hAnsi="Arial Bold"/>
      <w:b/>
      <w:color w:val="336699"/>
      <w:sz w:val="20"/>
      <w:lang w:val="en-GB"/>
    </w:rPr>
  </w:style>
  <w:style w:type="character" w:customStyle="1" w:styleId="TablefirstrowsmallCharChar">
    <w:name w:val="Table first row small Char Char"/>
    <w:link w:val="TablefirstrowsmallChar"/>
    <w:rsid w:val="00900665"/>
    <w:rPr>
      <w:rFonts w:ascii="Arial Bold" w:eastAsia="Times New Roman" w:hAnsi="Arial Bold" w:cs="Arial"/>
      <w:b/>
      <w:color w:val="336699"/>
      <w:sz w:val="20"/>
      <w:szCs w:val="21"/>
      <w:lang w:val="en-GB"/>
    </w:rPr>
  </w:style>
  <w:style w:type="paragraph" w:styleId="2">
    <w:name w:val="List Bullet 2"/>
    <w:aliases w:val="Main bullets"/>
    <w:basedOn w:val="a"/>
    <w:rsid w:val="00900665"/>
    <w:pPr>
      <w:numPr>
        <w:numId w:val="16"/>
      </w:numPr>
      <w:bidi w:val="0"/>
      <w:spacing w:after="0" w:line="240" w:lineRule="auto"/>
    </w:pPr>
    <w:rPr>
      <w:rFonts w:ascii="Times New Roman" w:hAnsi="Times New Roman" w:cs="Times New Roman"/>
      <w:sz w:val="24"/>
      <w:szCs w:val="24"/>
      <w:lang w:val="en-GB" w:eastAsia="en-GB"/>
    </w:rPr>
  </w:style>
  <w:style w:type="paragraph" w:customStyle="1" w:styleId="Tablebullet">
    <w:name w:val="Table bullet"/>
    <w:basedOn w:val="2"/>
    <w:rsid w:val="00900665"/>
    <w:pPr>
      <w:tabs>
        <w:tab w:val="left" w:pos="284"/>
      </w:tabs>
      <w:spacing w:before="60"/>
    </w:pPr>
    <w:rPr>
      <w:rFonts w:ascii="Arial" w:hAnsi="Arial"/>
      <w:sz w:val="18"/>
      <w:lang w:eastAsia="en-US"/>
    </w:rPr>
  </w:style>
  <w:style w:type="paragraph" w:customStyle="1" w:styleId="WhiteTabletext">
    <w:name w:val="White Table text"/>
    <w:basedOn w:val="Tabletextbold"/>
    <w:rsid w:val="00900665"/>
    <w:rPr>
      <w:color w:val="FFFFFF"/>
      <w:szCs w:val="20"/>
    </w:rPr>
  </w:style>
  <w:style w:type="paragraph" w:customStyle="1" w:styleId="Whitetabletextbold">
    <w:name w:val="White table text bold"/>
    <w:basedOn w:val="a"/>
    <w:rsid w:val="00900665"/>
    <w:pPr>
      <w:bidi w:val="0"/>
      <w:snapToGrid w:val="0"/>
      <w:spacing w:before="60" w:after="0" w:line="360" w:lineRule="auto"/>
    </w:pPr>
    <w:rPr>
      <w:rFonts w:ascii="Arial Narrow" w:hAnsi="Arial Narrow"/>
      <w:b/>
      <w:color w:val="FFFFFF"/>
      <w:sz w:val="20"/>
      <w:szCs w:val="20"/>
      <w:lang w:val="en-GB" w:eastAsia="en-GB"/>
    </w:rPr>
  </w:style>
  <w:style w:type="character" w:customStyle="1" w:styleId="apple-style-span">
    <w:name w:val="apple-style-span"/>
    <w:basedOn w:val="a0"/>
    <w:rsid w:val="00900665"/>
  </w:style>
  <w:style w:type="character" w:customStyle="1" w:styleId="longtext">
    <w:name w:val="long_text"/>
    <w:basedOn w:val="a0"/>
    <w:rsid w:val="00900665"/>
  </w:style>
  <w:style w:type="character" w:customStyle="1" w:styleId="hpsatn">
    <w:name w:val="hps atn"/>
    <w:basedOn w:val="a0"/>
    <w:rsid w:val="00900665"/>
  </w:style>
  <w:style w:type="character" w:customStyle="1" w:styleId="atn">
    <w:name w:val="atn"/>
    <w:basedOn w:val="a0"/>
    <w:rsid w:val="00900665"/>
  </w:style>
  <w:style w:type="paragraph" w:customStyle="1" w:styleId="EndnoteText1">
    <w:name w:val="Endnote Text1"/>
    <w:basedOn w:val="a"/>
    <w:next w:val="afa"/>
    <w:uiPriority w:val="99"/>
    <w:unhideWhenUsed/>
    <w:rsid w:val="00900665"/>
    <w:pPr>
      <w:spacing w:after="0" w:line="240" w:lineRule="auto"/>
    </w:pPr>
    <w:rPr>
      <w:sz w:val="20"/>
      <w:szCs w:val="20"/>
    </w:rPr>
  </w:style>
  <w:style w:type="character" w:styleId="aff1">
    <w:name w:val="Emphasis"/>
    <w:uiPriority w:val="20"/>
    <w:qFormat/>
    <w:rsid w:val="00900665"/>
    <w:rPr>
      <w:rFonts w:ascii="Century Gothic" w:eastAsia="Times New Roman" w:hAnsi="Century Gothic" w:cs="Arial"/>
      <w:i/>
      <w:iCs/>
      <w:color w:val="AF490D"/>
      <w:sz w:val="20"/>
      <w:szCs w:val="20"/>
    </w:rPr>
  </w:style>
  <w:style w:type="paragraph" w:styleId="aff2">
    <w:name w:val="Quote"/>
    <w:basedOn w:val="a"/>
    <w:next w:val="a"/>
    <w:link w:val="Chare"/>
    <w:uiPriority w:val="29"/>
    <w:qFormat/>
    <w:rsid w:val="00900665"/>
    <w:pPr>
      <w:bidi w:val="0"/>
      <w:spacing w:before="160"/>
      <w:ind w:left="720"/>
    </w:pPr>
    <w:rPr>
      <w:rFonts w:cs="Times New Roman"/>
      <w:sz w:val="24"/>
      <w:szCs w:val="24"/>
    </w:rPr>
  </w:style>
  <w:style w:type="character" w:customStyle="1" w:styleId="Chare">
    <w:name w:val="اقتباس Char"/>
    <w:basedOn w:val="a0"/>
    <w:link w:val="aff2"/>
    <w:uiPriority w:val="29"/>
    <w:rsid w:val="00900665"/>
    <w:rPr>
      <w:rFonts w:ascii="Century Gothic" w:eastAsia="Times New Roman" w:hAnsi="Century Gothic" w:cs="Times New Roman"/>
      <w:sz w:val="24"/>
      <w:szCs w:val="24"/>
    </w:rPr>
  </w:style>
  <w:style w:type="paragraph" w:styleId="aff3">
    <w:name w:val="Intense Quote"/>
    <w:basedOn w:val="a"/>
    <w:next w:val="a"/>
    <w:link w:val="Charf"/>
    <w:uiPriority w:val="30"/>
    <w:qFormat/>
    <w:rsid w:val="00900665"/>
    <w:pPr>
      <w:bidi w:val="0"/>
      <w:spacing w:before="100" w:beforeAutospacing="1" w:after="240"/>
      <w:ind w:left="936" w:right="936"/>
      <w:jc w:val="center"/>
    </w:pPr>
    <w:rPr>
      <w:rFonts w:cs="Times New Roman"/>
      <w:caps/>
      <w:color w:val="AF490D"/>
      <w:spacing w:val="10"/>
      <w:sz w:val="28"/>
      <w:szCs w:val="28"/>
    </w:rPr>
  </w:style>
  <w:style w:type="character" w:customStyle="1" w:styleId="Charf">
    <w:name w:val="اقتباس مكثف Char"/>
    <w:basedOn w:val="a0"/>
    <w:link w:val="aff3"/>
    <w:uiPriority w:val="30"/>
    <w:rsid w:val="00900665"/>
    <w:rPr>
      <w:rFonts w:ascii="Century Gothic" w:eastAsia="Times New Roman" w:hAnsi="Century Gothic" w:cs="Times New Roman"/>
      <w:caps/>
      <w:color w:val="AF490D"/>
      <w:spacing w:val="10"/>
      <w:sz w:val="28"/>
      <w:szCs w:val="28"/>
    </w:rPr>
  </w:style>
  <w:style w:type="character" w:styleId="aff4">
    <w:name w:val="Subtle Emphasis"/>
    <w:uiPriority w:val="19"/>
    <w:qFormat/>
    <w:rsid w:val="00900665"/>
    <w:rPr>
      <w:i/>
      <w:iCs/>
      <w:color w:val="auto"/>
    </w:rPr>
  </w:style>
  <w:style w:type="character" w:styleId="aff5">
    <w:name w:val="Intense Emphasis"/>
    <w:uiPriority w:val="21"/>
    <w:qFormat/>
    <w:rsid w:val="00900665"/>
    <w:rPr>
      <w:rFonts w:ascii="Century Gothic" w:eastAsia="Times New Roman" w:hAnsi="Century Gothic" w:cs="Arial"/>
      <w:b/>
      <w:bCs/>
      <w:i/>
      <w:iCs/>
      <w:color w:val="AF490D"/>
      <w:spacing w:val="0"/>
      <w:w w:val="100"/>
      <w:position w:val="0"/>
      <w:sz w:val="20"/>
      <w:szCs w:val="20"/>
    </w:rPr>
  </w:style>
  <w:style w:type="character" w:styleId="aff6">
    <w:name w:val="Subtle Reference"/>
    <w:uiPriority w:val="31"/>
    <w:qFormat/>
    <w:rsid w:val="00900665"/>
    <w:rPr>
      <w:rFonts w:ascii="Century Gothic" w:eastAsia="Times New Roman" w:hAnsi="Century Gothic" w:cs="Arial"/>
      <w:caps w:val="0"/>
      <w:smallCaps/>
      <w:color w:val="auto"/>
      <w:spacing w:val="10"/>
      <w:w w:val="100"/>
      <w:sz w:val="20"/>
      <w:szCs w:val="20"/>
      <w:u w:val="single" w:color="7F7F7F"/>
    </w:rPr>
  </w:style>
  <w:style w:type="character" w:styleId="aff7">
    <w:name w:val="Intense Reference"/>
    <w:uiPriority w:val="32"/>
    <w:qFormat/>
    <w:rsid w:val="00900665"/>
    <w:rPr>
      <w:rFonts w:ascii="Century Gothic" w:eastAsia="Times New Roman" w:hAnsi="Century Gothic" w:cs="Arial"/>
      <w:b/>
      <w:bCs/>
      <w:caps w:val="0"/>
      <w:smallCaps/>
      <w:color w:val="191919"/>
      <w:spacing w:val="10"/>
      <w:w w:val="100"/>
      <w:position w:val="0"/>
      <w:sz w:val="20"/>
      <w:szCs w:val="20"/>
      <w:u w:val="single"/>
    </w:rPr>
  </w:style>
  <w:style w:type="character" w:styleId="aff8">
    <w:name w:val="Book Title"/>
    <w:uiPriority w:val="33"/>
    <w:qFormat/>
    <w:rsid w:val="00900665"/>
    <w:rPr>
      <w:rFonts w:ascii="Century Gothic" w:eastAsia="Times New Roman" w:hAnsi="Century Gothic" w:cs="Arial"/>
      <w:b/>
      <w:bCs/>
      <w:i/>
      <w:iCs/>
      <w:caps w:val="0"/>
      <w:smallCaps w:val="0"/>
      <w:color w:val="auto"/>
      <w:spacing w:val="10"/>
      <w:w w:val="100"/>
      <w:sz w:val="20"/>
      <w:szCs w:val="20"/>
    </w:rPr>
  </w:style>
  <w:style w:type="paragraph" w:styleId="aff9">
    <w:name w:val="TOC Heading"/>
    <w:basedOn w:val="1"/>
    <w:next w:val="a"/>
    <w:uiPriority w:val="39"/>
    <w:semiHidden/>
    <w:unhideWhenUsed/>
    <w:qFormat/>
    <w:rsid w:val="00900665"/>
    <w:pPr>
      <w:bidi w:val="0"/>
      <w:outlineLvl w:val="9"/>
    </w:pPr>
  </w:style>
  <w:style w:type="character" w:customStyle="1" w:styleId="UnresolvedMention">
    <w:name w:val="Unresolved Mention"/>
    <w:basedOn w:val="a0"/>
    <w:uiPriority w:val="99"/>
    <w:semiHidden/>
    <w:unhideWhenUsed/>
    <w:rsid w:val="00EF075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ar.wikipedia.org/wiki/%D8%A7%D9%84%D8%AC%D9%85%D9%87%D9%88%D8%B1%D9%8A%D8%A9_%D8%A7%D9%84%D8%B9%D8%B1%D8%A8%D9%8A%D8%A9_%D8%A7%D9%84%D9%85%D8%AA%D8%AD%D8%AF%D8%A9" TargetMode="External"/><Relationship Id="rId13" Type="http://schemas.openxmlformats.org/officeDocument/2006/relationships/hyperlink" Target="http://www.alecso.org" TargetMode="External"/><Relationship Id="rId18" Type="http://schemas.openxmlformats.org/officeDocument/2006/relationships/hyperlink" Target="http://www.alriyadh.com/25008" TargetMode="External"/><Relationship Id="rId26" Type="http://schemas.openxmlformats.org/officeDocument/2006/relationships/header" Target="header3.xml"/><Relationship Id="rId3" Type="http://schemas.microsoft.com/office/2007/relationships/stylesWithEffects" Target="stylesWithEffects.xml"/><Relationship Id="rId21" Type="http://schemas.openxmlformats.org/officeDocument/2006/relationships/hyperlink" Target="http://www.alecso.org/site/alecso-about/2015-04-01-12-43-08.html" TargetMode="External"/><Relationship Id="rId7" Type="http://schemas.openxmlformats.org/officeDocument/2006/relationships/endnotes" Target="endnotes.xml"/><Relationship Id="rId12" Type="http://schemas.openxmlformats.org/officeDocument/2006/relationships/hyperlink" Target="http://www.alecso.org" TargetMode="External"/><Relationship Id="rId17" Type="http://schemas.openxmlformats.org/officeDocument/2006/relationships/hyperlink" Target="http://aljazeera.net/NR/exeres/DDE4C342-6375-4973-92A0-BEE1E3CB2594.htm?wbc_purpose=Basi" TargetMode="External"/><Relationship Id="rId25" Type="http://schemas.openxmlformats.org/officeDocument/2006/relationships/footer" Target="footer2.xml"/><Relationship Id="rId2" Type="http://schemas.openxmlformats.org/officeDocument/2006/relationships/styles" Target="styles.xml"/><Relationship Id="rId16" Type="http://schemas.openxmlformats.org/officeDocument/2006/relationships/hyperlink" Target="http://www.maghress.com/alittihad/168730" TargetMode="External"/><Relationship Id="rId20" Type="http://schemas.openxmlformats.org/officeDocument/2006/relationships/hyperlink" Target="http://www.alecso.org/site/alecso-about/2015-04-01-12-43-08.html" TargetMode="External"/><Relationship Id="rId29"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image" Target="media/image1.png"/><Relationship Id="rId24"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hyperlink" Target="http://www.alecso.org" TargetMode="External"/><Relationship Id="rId23" Type="http://schemas.openxmlformats.org/officeDocument/2006/relationships/header" Target="header2.xml"/><Relationship Id="rId28" Type="http://schemas.openxmlformats.org/officeDocument/2006/relationships/fontTable" Target="fontTable.xml"/><Relationship Id="rId10" Type="http://schemas.openxmlformats.org/officeDocument/2006/relationships/hyperlink" Target="https://ar.wikipedia.org/wiki/%D8%B3%D9%88%D8%B1%D9%8A%D8%A7" TargetMode="External"/><Relationship Id="rId19" Type="http://schemas.openxmlformats.org/officeDocument/2006/relationships/hyperlink" Target="http://www.alarabiahconference.org/uploads/conference_research-807635382%20-1406104953-97.pdf" TargetMode="External"/><Relationship Id="rId4" Type="http://schemas.openxmlformats.org/officeDocument/2006/relationships/settings" Target="settings.xml"/><Relationship Id="rId9" Type="http://schemas.openxmlformats.org/officeDocument/2006/relationships/hyperlink" Target="https://ar.wikipedia.org/wiki/%D9%85%D8%B5%D8%B1" TargetMode="External"/><Relationship Id="rId14" Type="http://schemas.openxmlformats.org/officeDocument/2006/relationships/hyperlink" Target="http://www.marefa.org" TargetMode="External"/><Relationship Id="rId22" Type="http://schemas.openxmlformats.org/officeDocument/2006/relationships/header" Target="header1.xml"/><Relationship Id="rId27" Type="http://schemas.openxmlformats.org/officeDocument/2006/relationships/footer" Target="footer3.xml"/></Relationships>
</file>

<file path=word/theme/theme1.xml><?xml version="1.0" encoding="utf-8"?>
<a:theme xmlns:a="http://schemas.openxmlformats.org/drawingml/2006/main" name="نسق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148</TotalTime>
  <Pages>37</Pages>
  <Words>7128</Words>
  <Characters>40634</Characters>
  <Application>Microsoft Office Word</Application>
  <DocSecurity>0</DocSecurity>
  <Lines>338</Lines>
  <Paragraphs>95</Paragraphs>
  <ScaleCrop>false</ScaleCrop>
  <HeadingPairs>
    <vt:vector size="2" baseType="variant">
      <vt:variant>
        <vt:lpstr>العنوان</vt:lpstr>
      </vt:variant>
      <vt:variant>
        <vt:i4>1</vt:i4>
      </vt:variant>
    </vt:vector>
  </HeadingPairs>
  <TitlesOfParts>
    <vt:vector size="1" baseType="lpstr">
      <vt:lpstr/>
    </vt:vector>
  </TitlesOfParts>
  <Company>LARA PC C</Company>
  <LinksUpToDate>false</LinksUpToDate>
  <CharactersWithSpaces>47667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uesr</dc:creator>
  <cp:lastModifiedBy>peaq</cp:lastModifiedBy>
  <cp:revision>60</cp:revision>
  <cp:lastPrinted>2026-01-24T21:05:00Z</cp:lastPrinted>
  <dcterms:created xsi:type="dcterms:W3CDTF">2025-12-07T07:11:00Z</dcterms:created>
  <dcterms:modified xsi:type="dcterms:W3CDTF">2026-04-13T22:21:00Z</dcterms:modified>
</cp:coreProperties>
</file>